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6C" w:rsidRDefault="00BF676C">
      <w:pPr>
        <w:rPr>
          <w:rFonts w:ascii="Times" w:hAnsi="Times"/>
          <w:b/>
          <w:u w:val="single"/>
        </w:rPr>
      </w:pPr>
      <w:bookmarkStart w:id="0" w:name="_GoBack"/>
      <w:bookmarkEnd w:id="0"/>
      <w:r w:rsidRPr="00BF676C">
        <w:rPr>
          <w:rFonts w:ascii="Times" w:hAnsi="Times"/>
          <w:b/>
          <w:u w:val="single"/>
        </w:rPr>
        <w:t>Strains and Primers Table</w:t>
      </w:r>
    </w:p>
    <w:p w:rsidR="00BF676C" w:rsidRDefault="00BF676C">
      <w:pPr>
        <w:rPr>
          <w:rFonts w:ascii="Times" w:hAnsi="Times"/>
          <w:b/>
          <w:u w:val="single"/>
        </w:rPr>
      </w:pPr>
    </w:p>
    <w:p w:rsidR="00BF676C" w:rsidRPr="00BF676C" w:rsidRDefault="0074259A">
      <w:pPr>
        <w:rPr>
          <w:rFonts w:ascii="Times" w:hAnsi="Times"/>
          <w:b/>
        </w:rPr>
      </w:pPr>
      <w:r>
        <w:rPr>
          <w:rFonts w:ascii="Times" w:hAnsi="Times"/>
          <w:b/>
        </w:rPr>
        <w:t>Table 1. Bacterial strains</w:t>
      </w:r>
      <w:r w:rsidR="009B70D2">
        <w:rPr>
          <w:rFonts w:ascii="Times" w:hAnsi="Times"/>
          <w:b/>
        </w:rPr>
        <w:t xml:space="preserve"> and plasmids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14"/>
        <w:gridCol w:w="5094"/>
        <w:gridCol w:w="1530"/>
      </w:tblGrid>
      <w:tr w:rsidR="009B70D2">
        <w:tc>
          <w:tcPr>
            <w:tcW w:w="2214" w:type="dxa"/>
          </w:tcPr>
          <w:p w:rsidR="009B70D2" w:rsidRPr="00BF676C" w:rsidRDefault="009B70D2" w:rsidP="00BF676C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Bacterial strain or plasmid</w:t>
            </w:r>
          </w:p>
        </w:tc>
        <w:tc>
          <w:tcPr>
            <w:tcW w:w="5094" w:type="dxa"/>
          </w:tcPr>
          <w:p w:rsidR="009B70D2" w:rsidRPr="00BF676C" w:rsidRDefault="009B70D2" w:rsidP="00BF676C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Relevant genotype/description</w:t>
            </w:r>
          </w:p>
        </w:tc>
        <w:tc>
          <w:tcPr>
            <w:tcW w:w="1530" w:type="dxa"/>
          </w:tcPr>
          <w:p w:rsidR="009B70D2" w:rsidRPr="00BF676C" w:rsidRDefault="009B70D2" w:rsidP="009B70D2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Reference </w:t>
            </w:r>
          </w:p>
        </w:tc>
      </w:tr>
      <w:tr w:rsidR="009B70D2" w:rsidRPr="00BF676C">
        <w:tc>
          <w:tcPr>
            <w:tcW w:w="2214" w:type="dxa"/>
          </w:tcPr>
          <w:p w:rsidR="009B70D2" w:rsidRPr="00BF676C" w:rsidRDefault="009B70D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HSC5</w:t>
            </w:r>
            <w:r w:rsidR="008A7804">
              <w:rPr>
                <w:rFonts w:ascii="Times" w:hAnsi="Times"/>
              </w:rPr>
              <w:t>/WT</w:t>
            </w:r>
          </w:p>
        </w:tc>
        <w:tc>
          <w:tcPr>
            <w:tcW w:w="5094" w:type="dxa"/>
          </w:tcPr>
          <w:p w:rsidR="009B70D2" w:rsidRPr="00BF676C" w:rsidRDefault="004B6F9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Wild type</w:t>
            </w:r>
          </w:p>
        </w:tc>
        <w:tc>
          <w:tcPr>
            <w:tcW w:w="1530" w:type="dxa"/>
          </w:tcPr>
          <w:p w:rsidR="009B70D2" w:rsidRPr="00BF676C" w:rsidRDefault="004B6F9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30</w:t>
            </w:r>
          </w:p>
        </w:tc>
      </w:tr>
      <w:tr w:rsidR="009B70D2" w:rsidRPr="00BF676C">
        <w:tc>
          <w:tcPr>
            <w:tcW w:w="2214" w:type="dxa"/>
            <w:tcBorders>
              <w:bottom w:val="single" w:sz="4" w:space="0" w:color="auto"/>
            </w:tcBorders>
          </w:tcPr>
          <w:p w:rsidR="009B70D2" w:rsidRPr="008A7804" w:rsidRDefault="008A780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JRS4/WT</w:t>
            </w:r>
          </w:p>
        </w:tc>
        <w:tc>
          <w:tcPr>
            <w:tcW w:w="5094" w:type="dxa"/>
          </w:tcPr>
          <w:p w:rsidR="009B70D2" w:rsidRPr="00BF676C" w:rsidRDefault="004B6F9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Wild type</w:t>
            </w:r>
          </w:p>
        </w:tc>
        <w:tc>
          <w:tcPr>
            <w:tcW w:w="1530" w:type="dxa"/>
          </w:tcPr>
          <w:p w:rsidR="009B70D2" w:rsidRPr="00BF676C" w:rsidRDefault="003822C8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66</w:t>
            </w:r>
          </w:p>
        </w:tc>
      </w:tr>
      <w:tr w:rsidR="009B70D2" w:rsidRPr="00BF676C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D2" w:rsidRPr="003822C8" w:rsidRDefault="008A780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SLO</w:t>
            </w:r>
            <w:r>
              <w:rPr>
                <w:rFonts w:ascii="Times" w:hAnsi="Times"/>
                <w:vertAlign w:val="superscript"/>
              </w:rPr>
              <w:t>-</w:t>
            </w:r>
            <w:r w:rsidR="003822C8">
              <w:rPr>
                <w:rFonts w:ascii="Times" w:hAnsi="Times"/>
              </w:rPr>
              <w:t>/SLO1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9B70D2" w:rsidRPr="00BF676C" w:rsidRDefault="00C4112B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JRS4 mutant with</w:t>
            </w:r>
            <w:r w:rsidR="003822C8">
              <w:rPr>
                <w:rFonts w:ascii="Times" w:hAnsi="Times"/>
              </w:rPr>
              <w:t xml:space="preserve"> insertional inactivation of SLO</w:t>
            </w:r>
          </w:p>
        </w:tc>
        <w:tc>
          <w:tcPr>
            <w:tcW w:w="1530" w:type="dxa"/>
          </w:tcPr>
          <w:p w:rsidR="009B70D2" w:rsidRPr="00BF676C" w:rsidRDefault="003822C8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65</w:t>
            </w:r>
          </w:p>
        </w:tc>
      </w:tr>
      <w:tr w:rsidR="009B70D2" w:rsidRPr="00BF676C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D2" w:rsidRPr="008A7804" w:rsidRDefault="008A780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SLS</w:t>
            </w:r>
            <w:r>
              <w:rPr>
                <w:rFonts w:ascii="Times" w:hAnsi="Times"/>
                <w:vertAlign w:val="superscript"/>
              </w:rPr>
              <w:t>-</w:t>
            </w:r>
            <w:r>
              <w:rPr>
                <w:rFonts w:ascii="Times" w:hAnsi="Times"/>
              </w:rPr>
              <w:t>/</w:t>
            </w:r>
            <w:r>
              <w:rPr>
                <w:rFonts w:ascii="Symbol" w:hAnsi="Symbol"/>
              </w:rPr>
              <w:t></w:t>
            </w:r>
            <w:r>
              <w:rPr>
                <w:rFonts w:ascii="Times" w:hAnsi="Times"/>
              </w:rPr>
              <w:t>SagH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9B70D2" w:rsidRPr="00572279" w:rsidRDefault="0057227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HSC5 mutant with </w:t>
            </w:r>
            <w:r>
              <w:rPr>
                <w:rFonts w:ascii="Times" w:hAnsi="Times"/>
                <w:i/>
              </w:rPr>
              <w:t>sagH</w:t>
            </w:r>
            <w:r>
              <w:rPr>
                <w:rFonts w:ascii="Times" w:hAnsi="Times"/>
              </w:rPr>
              <w:t xml:space="preserve"> disruption</w:t>
            </w:r>
            <w:r w:rsidR="00C4112B">
              <w:rPr>
                <w:rFonts w:ascii="Times" w:hAnsi="Times"/>
              </w:rPr>
              <w:t xml:space="preserve"> created by pATL28</w:t>
            </w:r>
          </w:p>
        </w:tc>
        <w:tc>
          <w:tcPr>
            <w:tcW w:w="1530" w:type="dxa"/>
          </w:tcPr>
          <w:p w:rsidR="009B70D2" w:rsidRPr="00BF676C" w:rsidRDefault="00465F8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This paper</w:t>
            </w:r>
          </w:p>
        </w:tc>
      </w:tr>
      <w:tr w:rsidR="009B70D2" w:rsidRPr="00BF676C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D2" w:rsidRPr="008A7804" w:rsidRDefault="008A7804">
            <w:pPr>
              <w:rPr>
                <w:rFonts w:ascii="Times" w:hAnsi="Times"/>
              </w:rPr>
            </w:pPr>
            <w:r>
              <w:rPr>
                <w:rFonts w:ascii="Symbol" w:hAnsi="Symbol"/>
              </w:rPr>
              <w:t></w:t>
            </w:r>
            <w:r>
              <w:rPr>
                <w:rFonts w:ascii="Symbol" w:hAnsi="Symbol"/>
                <w:vertAlign w:val="superscript"/>
              </w:rPr>
              <w:t>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</w:t>
            </w:r>
            <w:r>
              <w:rPr>
                <w:rFonts w:ascii="Times" w:hAnsi="Times"/>
              </w:rPr>
              <w:t>emm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9B70D2" w:rsidRPr="00572279" w:rsidRDefault="004B6F9C">
            <w:pPr>
              <w:rPr>
                <w:rFonts w:ascii="Times" w:hAnsi="Times"/>
              </w:rPr>
            </w:pPr>
            <w:r w:rsidRPr="00572279">
              <w:rPr>
                <w:rFonts w:ascii="Times" w:hAnsi="Times" w:cs="Arial"/>
                <w:color w:val="333333"/>
              </w:rPr>
              <w:t>HSC5 mutant with the M protein gene (</w:t>
            </w:r>
            <w:r w:rsidRPr="00572279">
              <w:rPr>
                <w:rFonts w:ascii="Times" w:hAnsi="Times" w:cs="Arial"/>
                <w:i/>
                <w:iCs/>
                <w:color w:val="333333"/>
              </w:rPr>
              <w:t>emm</w:t>
            </w:r>
            <w:r w:rsidRPr="00572279">
              <w:rPr>
                <w:rFonts w:ascii="Times" w:hAnsi="Times" w:cs="Arial"/>
                <w:color w:val="333333"/>
              </w:rPr>
              <w:t>) disruption</w:t>
            </w:r>
            <w:r w:rsidR="00572279">
              <w:rPr>
                <w:rFonts w:ascii="Times" w:hAnsi="Times" w:cs="Arial"/>
                <w:color w:val="333333"/>
              </w:rPr>
              <w:t xml:space="preserve"> created by pSPC18::’</w:t>
            </w:r>
            <w:r w:rsidR="00572279">
              <w:rPr>
                <w:rFonts w:ascii="Times" w:hAnsi="Times" w:cs="Arial"/>
                <w:i/>
                <w:color w:val="333333"/>
              </w:rPr>
              <w:t>emm</w:t>
            </w:r>
            <w:r w:rsidR="00572279">
              <w:rPr>
                <w:rFonts w:ascii="Times" w:hAnsi="Times" w:cs="Arial"/>
                <w:color w:val="333333"/>
              </w:rPr>
              <w:t>’</w:t>
            </w:r>
          </w:p>
        </w:tc>
        <w:tc>
          <w:tcPr>
            <w:tcW w:w="1530" w:type="dxa"/>
          </w:tcPr>
          <w:p w:rsidR="009B70D2" w:rsidRPr="00BF676C" w:rsidRDefault="004B6F9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10</w:t>
            </w:r>
          </w:p>
        </w:tc>
      </w:tr>
      <w:tr w:rsidR="00465F8E" w:rsidRPr="00BF676C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8E" w:rsidRPr="00465F8E" w:rsidRDefault="00465F8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pSPC18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465F8E" w:rsidRPr="00572279" w:rsidRDefault="00572279">
            <w:pPr>
              <w:rPr>
                <w:rFonts w:ascii="Times" w:hAnsi="Times"/>
              </w:rPr>
            </w:pPr>
            <w:r w:rsidRPr="00572279">
              <w:rPr>
                <w:rFonts w:ascii="Times" w:hAnsi="Times" w:cs="Arial"/>
                <w:color w:val="333333"/>
              </w:rPr>
              <w:t xml:space="preserve">pUC18-based suicide vector containing </w:t>
            </w:r>
            <w:r w:rsidRPr="00572279">
              <w:rPr>
                <w:rFonts w:ascii="Times" w:hAnsi="Times" w:cs="Arial"/>
                <w:i/>
                <w:iCs/>
                <w:color w:val="333333"/>
              </w:rPr>
              <w:t>aad9</w:t>
            </w:r>
            <w:r w:rsidRPr="00572279">
              <w:rPr>
                <w:rFonts w:ascii="Times" w:hAnsi="Times" w:cs="Arial"/>
                <w:color w:val="333333"/>
              </w:rPr>
              <w:t xml:space="preserve"> (spectinomycin resistance gene from</w:t>
            </w:r>
            <w:r w:rsidRPr="00572279">
              <w:rPr>
                <w:rFonts w:ascii="Times" w:hAnsi="Times" w:cs="Arial"/>
                <w:i/>
                <w:iCs/>
                <w:color w:val="333333"/>
              </w:rPr>
              <w:t xml:space="preserve"> Enterococcus faecalis</w:t>
            </w:r>
            <w:r w:rsidRPr="00572279">
              <w:rPr>
                <w:rFonts w:ascii="Times" w:hAnsi="Times" w:cs="Arial"/>
                <w:color w:val="333333"/>
              </w:rPr>
              <w:t xml:space="preserve">) used to make insertional disruptions of </w:t>
            </w:r>
            <w:r w:rsidRPr="00572279">
              <w:rPr>
                <w:rFonts w:ascii="Times" w:hAnsi="Times" w:cs="Arial"/>
                <w:i/>
                <w:iCs/>
                <w:color w:val="333333"/>
              </w:rPr>
              <w:t>S. pyogenes</w:t>
            </w:r>
            <w:r w:rsidRPr="00572279">
              <w:rPr>
                <w:rFonts w:ascii="Times" w:hAnsi="Times" w:cs="Arial"/>
                <w:color w:val="333333"/>
              </w:rPr>
              <w:t xml:space="preserve"> genes</w:t>
            </w:r>
          </w:p>
        </w:tc>
        <w:tc>
          <w:tcPr>
            <w:tcW w:w="1530" w:type="dxa"/>
          </w:tcPr>
          <w:p w:rsidR="00465F8E" w:rsidRPr="00BF676C" w:rsidRDefault="00465F8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49</w:t>
            </w:r>
          </w:p>
        </w:tc>
      </w:tr>
      <w:tr w:rsidR="00465F8E" w:rsidRPr="00BF676C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8E" w:rsidRPr="00465F8E" w:rsidRDefault="00465F8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pATL28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465F8E" w:rsidRPr="00572279" w:rsidRDefault="00572279" w:rsidP="003822C8">
            <w:pPr>
              <w:rPr>
                <w:rFonts w:ascii="Times" w:hAnsi="Times"/>
              </w:rPr>
            </w:pPr>
            <w:r>
              <w:rPr>
                <w:rFonts w:ascii="Times" w:hAnsi="Times" w:cs="Arial"/>
                <w:color w:val="333333"/>
              </w:rPr>
              <w:t>pSPC18 containing a 1.1</w:t>
            </w:r>
            <w:r w:rsidRPr="00572279">
              <w:rPr>
                <w:rFonts w:ascii="Times" w:hAnsi="Times" w:cs="Arial"/>
                <w:color w:val="333333"/>
              </w:rPr>
              <w:t xml:space="preserve"> kb internal fragment of </w:t>
            </w:r>
            <w:r>
              <w:rPr>
                <w:rFonts w:ascii="Times" w:hAnsi="Times" w:cs="Arial"/>
                <w:i/>
                <w:iCs/>
                <w:color w:val="333333"/>
              </w:rPr>
              <w:t>sagH</w:t>
            </w:r>
            <w:r w:rsidRPr="00572279">
              <w:rPr>
                <w:rFonts w:ascii="Times" w:hAnsi="Times" w:cs="Arial"/>
                <w:color w:val="333333"/>
              </w:rPr>
              <w:t xml:space="preserve"> generated by PCR with the primers of </w:t>
            </w:r>
            <w:r w:rsidR="003822C8">
              <w:rPr>
                <w:rFonts w:ascii="Times" w:hAnsi="Times" w:cs="Arial"/>
                <w:color w:val="333333"/>
              </w:rPr>
              <w:t>sagH disruption up and sag H disruption down</w:t>
            </w:r>
          </w:p>
        </w:tc>
        <w:tc>
          <w:tcPr>
            <w:tcW w:w="1530" w:type="dxa"/>
          </w:tcPr>
          <w:p w:rsidR="00465F8E" w:rsidRPr="00BF676C" w:rsidRDefault="00465F8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This paper</w:t>
            </w:r>
          </w:p>
        </w:tc>
      </w:tr>
    </w:tbl>
    <w:p w:rsidR="009B70D2" w:rsidRDefault="009B70D2">
      <w:pPr>
        <w:rPr>
          <w:rFonts w:ascii="Times" w:hAnsi="Times"/>
        </w:rPr>
      </w:pPr>
    </w:p>
    <w:p w:rsidR="009B70D2" w:rsidRDefault="009B70D2">
      <w:pPr>
        <w:rPr>
          <w:rFonts w:ascii="Times" w:hAnsi="Times"/>
          <w:b/>
        </w:rPr>
      </w:pPr>
      <w:r>
        <w:rPr>
          <w:rFonts w:ascii="Times" w:hAnsi="Times"/>
          <w:b/>
        </w:rPr>
        <w:t>Table 2. Primers Used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413"/>
        <w:gridCol w:w="6443"/>
      </w:tblGrid>
      <w:tr w:rsidR="00AB6209">
        <w:tc>
          <w:tcPr>
            <w:tcW w:w="4428" w:type="dxa"/>
          </w:tcPr>
          <w:p w:rsidR="00AB6209" w:rsidRDefault="00AB6209" w:rsidP="00AB6209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Name</w:t>
            </w:r>
          </w:p>
        </w:tc>
        <w:tc>
          <w:tcPr>
            <w:tcW w:w="4428" w:type="dxa"/>
          </w:tcPr>
          <w:p w:rsidR="00AB6209" w:rsidRPr="003B0CF3" w:rsidRDefault="00AB6209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Sequence</w:t>
            </w:r>
            <w:r w:rsidR="003B0CF3">
              <w:rPr>
                <w:rFonts w:ascii="Times" w:hAnsi="Times"/>
                <w:b/>
                <w:vertAlign w:val="superscript"/>
              </w:rPr>
              <w:t>a</w:t>
            </w:r>
          </w:p>
        </w:tc>
      </w:tr>
      <w:tr w:rsidR="00AB6209">
        <w:tc>
          <w:tcPr>
            <w:tcW w:w="4428" w:type="dxa"/>
          </w:tcPr>
          <w:p w:rsidR="00AB6209" w:rsidRPr="00AB6209" w:rsidRDefault="00AB620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Mutagenesis</w:t>
            </w:r>
          </w:p>
        </w:tc>
        <w:tc>
          <w:tcPr>
            <w:tcW w:w="4428" w:type="dxa"/>
          </w:tcPr>
          <w:p w:rsidR="00AB6209" w:rsidRPr="00AB6209" w:rsidRDefault="00AB6209">
            <w:pPr>
              <w:rPr>
                <w:rFonts w:ascii="Times" w:hAnsi="Times"/>
              </w:rPr>
            </w:pPr>
          </w:p>
        </w:tc>
      </w:tr>
      <w:tr w:rsidR="00AB6209">
        <w:tc>
          <w:tcPr>
            <w:tcW w:w="4428" w:type="dxa"/>
          </w:tcPr>
          <w:p w:rsidR="00AB6209" w:rsidRPr="00AB6209" w:rsidRDefault="00B04477" w:rsidP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8A7804">
              <w:rPr>
                <w:rFonts w:ascii="Times" w:hAnsi="Times"/>
              </w:rPr>
              <w:t>sagH disruption up</w:t>
            </w:r>
          </w:p>
        </w:tc>
        <w:tc>
          <w:tcPr>
            <w:tcW w:w="4428" w:type="dxa"/>
          </w:tcPr>
          <w:p w:rsidR="00AB6209" w:rsidRPr="00B04477" w:rsidRDefault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AAACGC</w:t>
            </w:r>
            <w:r>
              <w:rPr>
                <w:rFonts w:ascii="Times" w:hAnsi="Times"/>
                <w:u w:val="single"/>
              </w:rPr>
              <w:t>GGATCC</w:t>
            </w:r>
            <w:r>
              <w:rPr>
                <w:rFonts w:ascii="Times" w:hAnsi="Times"/>
              </w:rPr>
              <w:t>GATGATCGTTATTTTAAGTTTTGCC</w:t>
            </w:r>
          </w:p>
        </w:tc>
      </w:tr>
      <w:tr w:rsidR="008A7804">
        <w:tc>
          <w:tcPr>
            <w:tcW w:w="4428" w:type="dxa"/>
          </w:tcPr>
          <w:p w:rsidR="008A7804" w:rsidRDefault="00B04477" w:rsidP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8A7804">
              <w:rPr>
                <w:rFonts w:ascii="Times" w:hAnsi="Times"/>
              </w:rPr>
              <w:t>sagH disruption down</w:t>
            </w:r>
          </w:p>
        </w:tc>
        <w:tc>
          <w:tcPr>
            <w:tcW w:w="4428" w:type="dxa"/>
          </w:tcPr>
          <w:p w:rsidR="008A7804" w:rsidRPr="00B04477" w:rsidRDefault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AAACGC</w:t>
            </w:r>
            <w:r>
              <w:rPr>
                <w:rFonts w:ascii="Times" w:hAnsi="Times"/>
                <w:u w:val="single"/>
              </w:rPr>
              <w:t>GAGCTC</w:t>
            </w:r>
            <w:r>
              <w:rPr>
                <w:rFonts w:ascii="Times" w:hAnsi="Times"/>
              </w:rPr>
              <w:t>CCCATTTAATAGGAGATATATTCGAC</w:t>
            </w:r>
          </w:p>
        </w:tc>
      </w:tr>
      <w:tr w:rsidR="00AB6209">
        <w:tc>
          <w:tcPr>
            <w:tcW w:w="4428" w:type="dxa"/>
          </w:tcPr>
          <w:p w:rsidR="00AB6209" w:rsidRPr="00AB6209" w:rsidRDefault="00AB620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Real Time RT-PCR</w:t>
            </w:r>
          </w:p>
        </w:tc>
        <w:tc>
          <w:tcPr>
            <w:tcW w:w="4428" w:type="dxa"/>
          </w:tcPr>
          <w:p w:rsidR="00AB6209" w:rsidRPr="00AB6209" w:rsidRDefault="00AB6209">
            <w:pPr>
              <w:rPr>
                <w:rFonts w:ascii="Times" w:hAnsi="Times"/>
              </w:rPr>
            </w:pPr>
          </w:p>
        </w:tc>
      </w:tr>
      <w:tr w:rsidR="008A7804">
        <w:tc>
          <w:tcPr>
            <w:tcW w:w="4428" w:type="dxa"/>
          </w:tcPr>
          <w:p w:rsidR="008A7804" w:rsidRDefault="00B04477" w:rsidP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8A7804">
              <w:rPr>
                <w:rFonts w:ascii="Times" w:hAnsi="Times"/>
              </w:rPr>
              <w:t>sagH check up</w:t>
            </w:r>
          </w:p>
        </w:tc>
        <w:tc>
          <w:tcPr>
            <w:tcW w:w="4428" w:type="dxa"/>
          </w:tcPr>
          <w:p w:rsidR="008A7804" w:rsidRPr="00AB6209" w:rsidRDefault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GCGAGATTAGACATAACCATTTG</w:t>
            </w:r>
          </w:p>
        </w:tc>
      </w:tr>
      <w:tr w:rsidR="008A7804">
        <w:tc>
          <w:tcPr>
            <w:tcW w:w="4428" w:type="dxa"/>
          </w:tcPr>
          <w:p w:rsidR="008A7804" w:rsidRDefault="00B04477" w:rsidP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8A7804">
              <w:rPr>
                <w:rFonts w:ascii="Times" w:hAnsi="Times"/>
              </w:rPr>
              <w:t>sagH check down</w:t>
            </w:r>
          </w:p>
        </w:tc>
        <w:tc>
          <w:tcPr>
            <w:tcW w:w="4428" w:type="dxa"/>
          </w:tcPr>
          <w:p w:rsidR="008A7804" w:rsidRPr="00AB6209" w:rsidRDefault="00B04477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GCGCTTTATCTTAACAAATAGAG</w:t>
            </w:r>
          </w:p>
        </w:tc>
      </w:tr>
    </w:tbl>
    <w:p w:rsidR="00BF676C" w:rsidRPr="00B04477" w:rsidRDefault="003B0CF3">
      <w:pPr>
        <w:rPr>
          <w:rFonts w:ascii="Times" w:hAnsi="Times"/>
        </w:rPr>
      </w:pPr>
      <w:r>
        <w:rPr>
          <w:rFonts w:ascii="Times" w:hAnsi="Times"/>
          <w:b/>
          <w:vertAlign w:val="superscript"/>
        </w:rPr>
        <w:t>a</w:t>
      </w:r>
      <w:r w:rsidR="00B04477">
        <w:rPr>
          <w:rFonts w:ascii="Times" w:hAnsi="Times"/>
        </w:rPr>
        <w:t>Restriction enzyme sites incorporated into the primers for cloning were underlined</w:t>
      </w:r>
    </w:p>
    <w:sectPr w:rsidR="00BF676C" w:rsidRPr="00B04477" w:rsidSect="00BF67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6C"/>
    <w:rsid w:val="00343ACD"/>
    <w:rsid w:val="003822C8"/>
    <w:rsid w:val="003B0CF3"/>
    <w:rsid w:val="00465F8E"/>
    <w:rsid w:val="004B6F9C"/>
    <w:rsid w:val="00572279"/>
    <w:rsid w:val="0074259A"/>
    <w:rsid w:val="008A7804"/>
    <w:rsid w:val="00986095"/>
    <w:rsid w:val="009B70D2"/>
    <w:rsid w:val="00AB6209"/>
    <w:rsid w:val="00B04477"/>
    <w:rsid w:val="00BF676C"/>
    <w:rsid w:val="00C411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7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7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 Lin</dc:creator>
  <cp:lastModifiedBy>Windows User</cp:lastModifiedBy>
  <cp:revision>2</cp:revision>
  <cp:lastPrinted>2009-03-31T15:40:00Z</cp:lastPrinted>
  <dcterms:created xsi:type="dcterms:W3CDTF">2014-03-26T21:32:00Z</dcterms:created>
  <dcterms:modified xsi:type="dcterms:W3CDTF">2014-03-26T21:32:00Z</dcterms:modified>
</cp:coreProperties>
</file>