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997CEA" w14:textId="4B32FB8D" w:rsidR="009901D4" w:rsidRPr="009901D4" w:rsidRDefault="009901D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901D4">
        <w:rPr>
          <w:rFonts w:ascii="Times New Roman" w:hAnsi="Times New Roman" w:cs="Times New Roman"/>
          <w:sz w:val="24"/>
          <w:szCs w:val="24"/>
        </w:rPr>
        <w:t>The appendix shows the 33 food subgroups within the four main NOVA groups, and explains why the ultra-processed subgroups were classified in this manner.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03"/>
        <w:gridCol w:w="960"/>
        <w:gridCol w:w="3305"/>
        <w:gridCol w:w="3708"/>
      </w:tblGrid>
      <w:tr w:rsidR="006B2C49" w:rsidRPr="00083E13" w14:paraId="0C723749" w14:textId="77777777" w:rsidTr="0009568C">
        <w:trPr>
          <w:trHeight w:val="300"/>
        </w:trPr>
        <w:tc>
          <w:tcPr>
            <w:tcW w:w="9576" w:type="dxa"/>
            <w:gridSpan w:val="4"/>
            <w:vAlign w:val="center"/>
          </w:tcPr>
          <w:p w14:paraId="3435BBCB" w14:textId="09A9BF60" w:rsidR="006B2C49" w:rsidRPr="006B2C49" w:rsidRDefault="006B2C49" w:rsidP="008907A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2C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Appendix: Classification of foods from DHQ II, along with justification.</w:t>
            </w:r>
          </w:p>
        </w:tc>
      </w:tr>
      <w:tr w:rsidR="00F225A5" w:rsidRPr="00083E13" w14:paraId="60B9E8D3" w14:textId="77777777" w:rsidTr="006B2C49">
        <w:trPr>
          <w:trHeight w:val="300"/>
        </w:trPr>
        <w:tc>
          <w:tcPr>
            <w:tcW w:w="1603" w:type="dxa"/>
            <w:vAlign w:val="center"/>
          </w:tcPr>
          <w:p w14:paraId="60B9E8CF" w14:textId="77777777" w:rsidR="00F225A5" w:rsidRPr="00FC2460" w:rsidRDefault="00F225A5" w:rsidP="008907A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24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Classification</w:t>
            </w:r>
          </w:p>
        </w:tc>
        <w:tc>
          <w:tcPr>
            <w:tcW w:w="960" w:type="dxa"/>
            <w:noWrap/>
            <w:vAlign w:val="center"/>
          </w:tcPr>
          <w:p w14:paraId="60B9E8D0" w14:textId="77777777" w:rsidR="00F225A5" w:rsidRPr="00FC2460" w:rsidRDefault="00F225A5" w:rsidP="008907A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05" w:type="dxa"/>
            <w:noWrap/>
            <w:vAlign w:val="center"/>
          </w:tcPr>
          <w:p w14:paraId="60B9E8D1" w14:textId="77777777" w:rsidR="00F225A5" w:rsidRPr="00FC2460" w:rsidRDefault="00F225A5" w:rsidP="008907A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24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Subclassification</w:t>
            </w:r>
          </w:p>
        </w:tc>
        <w:tc>
          <w:tcPr>
            <w:tcW w:w="3708" w:type="dxa"/>
            <w:vAlign w:val="center"/>
          </w:tcPr>
          <w:p w14:paraId="60B9E8D2" w14:textId="77777777" w:rsidR="00F225A5" w:rsidRPr="00FC2460" w:rsidRDefault="00F225A5" w:rsidP="008907A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24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Justification for Classification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(for ultra-processed foods only)</w:t>
            </w:r>
          </w:p>
        </w:tc>
      </w:tr>
      <w:tr w:rsidR="00F225A5" w:rsidRPr="00083E13" w14:paraId="60B9E8D8" w14:textId="77777777" w:rsidTr="006B2C49">
        <w:trPr>
          <w:trHeight w:val="300"/>
        </w:trPr>
        <w:tc>
          <w:tcPr>
            <w:tcW w:w="1603" w:type="dxa"/>
            <w:vMerge w:val="restart"/>
            <w:vAlign w:val="center"/>
          </w:tcPr>
          <w:p w14:paraId="60B9E8D4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Unprocessed or Minimally Processed Food</w:t>
            </w:r>
          </w:p>
        </w:tc>
        <w:tc>
          <w:tcPr>
            <w:tcW w:w="960" w:type="dxa"/>
            <w:noWrap/>
            <w:vAlign w:val="center"/>
            <w:hideMark/>
          </w:tcPr>
          <w:p w14:paraId="60B9E8D5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  <w:noWrap/>
            <w:vAlign w:val="center"/>
            <w:hideMark/>
          </w:tcPr>
          <w:p w14:paraId="60B9E8D6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Meat (includes poultry)</w:t>
            </w:r>
          </w:p>
        </w:tc>
        <w:tc>
          <w:tcPr>
            <w:tcW w:w="3708" w:type="dxa"/>
            <w:vAlign w:val="center"/>
          </w:tcPr>
          <w:p w14:paraId="60B9E8D7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5A5" w:rsidRPr="00083E13" w14:paraId="60B9E8DD" w14:textId="77777777" w:rsidTr="006B2C49">
        <w:trPr>
          <w:trHeight w:val="300"/>
        </w:trPr>
        <w:tc>
          <w:tcPr>
            <w:tcW w:w="1603" w:type="dxa"/>
            <w:vMerge/>
            <w:vAlign w:val="center"/>
          </w:tcPr>
          <w:p w14:paraId="60B9E8D9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0B9E8DA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5" w:type="dxa"/>
            <w:noWrap/>
            <w:vAlign w:val="center"/>
            <w:hideMark/>
          </w:tcPr>
          <w:p w14:paraId="60B9E8DB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Fruit</w:t>
            </w:r>
          </w:p>
        </w:tc>
        <w:tc>
          <w:tcPr>
            <w:tcW w:w="3708" w:type="dxa"/>
            <w:vAlign w:val="center"/>
          </w:tcPr>
          <w:p w14:paraId="60B9E8DC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5A5" w:rsidRPr="00083E13" w14:paraId="60B9E8E2" w14:textId="77777777" w:rsidTr="006B2C49">
        <w:trPr>
          <w:trHeight w:val="300"/>
        </w:trPr>
        <w:tc>
          <w:tcPr>
            <w:tcW w:w="1603" w:type="dxa"/>
            <w:vMerge/>
            <w:vAlign w:val="center"/>
          </w:tcPr>
          <w:p w14:paraId="60B9E8DE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0B9E8DF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5" w:type="dxa"/>
            <w:noWrap/>
            <w:vAlign w:val="center"/>
            <w:hideMark/>
          </w:tcPr>
          <w:p w14:paraId="60B9E8E0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Milk</w:t>
            </w:r>
          </w:p>
        </w:tc>
        <w:tc>
          <w:tcPr>
            <w:tcW w:w="3708" w:type="dxa"/>
            <w:vAlign w:val="center"/>
          </w:tcPr>
          <w:p w14:paraId="60B9E8E1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5A5" w:rsidRPr="00083E13" w14:paraId="60B9E8E7" w14:textId="77777777" w:rsidTr="006B2C49">
        <w:trPr>
          <w:trHeight w:val="300"/>
        </w:trPr>
        <w:tc>
          <w:tcPr>
            <w:tcW w:w="1603" w:type="dxa"/>
            <w:vMerge/>
            <w:vAlign w:val="center"/>
          </w:tcPr>
          <w:p w14:paraId="60B9E8E3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0B9E8E4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5" w:type="dxa"/>
            <w:noWrap/>
            <w:vAlign w:val="center"/>
            <w:hideMark/>
          </w:tcPr>
          <w:p w14:paraId="60B9E8E5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Grains</w:t>
            </w:r>
          </w:p>
        </w:tc>
        <w:tc>
          <w:tcPr>
            <w:tcW w:w="3708" w:type="dxa"/>
            <w:vAlign w:val="center"/>
          </w:tcPr>
          <w:p w14:paraId="60B9E8E6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5A5" w:rsidRPr="00083E13" w14:paraId="60B9E8EC" w14:textId="77777777" w:rsidTr="006B2C49">
        <w:trPr>
          <w:trHeight w:val="300"/>
        </w:trPr>
        <w:tc>
          <w:tcPr>
            <w:tcW w:w="1603" w:type="dxa"/>
            <w:vMerge/>
            <w:vAlign w:val="center"/>
          </w:tcPr>
          <w:p w14:paraId="60B9E8E8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0B9E8E9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5" w:type="dxa"/>
            <w:noWrap/>
            <w:vAlign w:val="center"/>
            <w:hideMark/>
          </w:tcPr>
          <w:p w14:paraId="60B9E8EA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Roots and tubers</w:t>
            </w:r>
          </w:p>
        </w:tc>
        <w:tc>
          <w:tcPr>
            <w:tcW w:w="3708" w:type="dxa"/>
            <w:vAlign w:val="center"/>
          </w:tcPr>
          <w:p w14:paraId="60B9E8EB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5A5" w:rsidRPr="00083E13" w14:paraId="60B9E8F1" w14:textId="77777777" w:rsidTr="006B2C49">
        <w:trPr>
          <w:trHeight w:val="300"/>
        </w:trPr>
        <w:tc>
          <w:tcPr>
            <w:tcW w:w="1603" w:type="dxa"/>
            <w:vMerge/>
            <w:vAlign w:val="center"/>
          </w:tcPr>
          <w:p w14:paraId="60B9E8ED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0B9E8EE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5" w:type="dxa"/>
            <w:noWrap/>
            <w:vAlign w:val="center"/>
            <w:hideMark/>
          </w:tcPr>
          <w:p w14:paraId="60B9E8EF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Eggs</w:t>
            </w:r>
          </w:p>
        </w:tc>
        <w:tc>
          <w:tcPr>
            <w:tcW w:w="3708" w:type="dxa"/>
            <w:vAlign w:val="center"/>
          </w:tcPr>
          <w:p w14:paraId="60B9E8F0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5A5" w:rsidRPr="00083E13" w14:paraId="60B9E8F6" w14:textId="77777777" w:rsidTr="006B2C49">
        <w:trPr>
          <w:trHeight w:val="300"/>
        </w:trPr>
        <w:tc>
          <w:tcPr>
            <w:tcW w:w="1603" w:type="dxa"/>
            <w:vMerge/>
            <w:vAlign w:val="center"/>
          </w:tcPr>
          <w:p w14:paraId="60B9E8F2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0B9E8F3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5" w:type="dxa"/>
            <w:noWrap/>
            <w:vAlign w:val="center"/>
            <w:hideMark/>
          </w:tcPr>
          <w:p w14:paraId="60B9E8F4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Legumes</w:t>
            </w:r>
          </w:p>
        </w:tc>
        <w:tc>
          <w:tcPr>
            <w:tcW w:w="3708" w:type="dxa"/>
            <w:vAlign w:val="center"/>
          </w:tcPr>
          <w:p w14:paraId="60B9E8F5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5A5" w:rsidRPr="00083E13" w14:paraId="60B9E8FB" w14:textId="77777777" w:rsidTr="006B2C49">
        <w:trPr>
          <w:trHeight w:val="300"/>
        </w:trPr>
        <w:tc>
          <w:tcPr>
            <w:tcW w:w="1603" w:type="dxa"/>
            <w:vMerge/>
            <w:vAlign w:val="center"/>
          </w:tcPr>
          <w:p w14:paraId="60B9E8F7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0B9E8F8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5" w:type="dxa"/>
            <w:noWrap/>
            <w:vAlign w:val="center"/>
            <w:hideMark/>
          </w:tcPr>
          <w:p w14:paraId="60B9E8F9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Fish and sea food</w:t>
            </w:r>
          </w:p>
        </w:tc>
        <w:tc>
          <w:tcPr>
            <w:tcW w:w="3708" w:type="dxa"/>
            <w:vAlign w:val="center"/>
          </w:tcPr>
          <w:p w14:paraId="60B9E8FA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5A5" w:rsidRPr="00083E13" w14:paraId="60B9E900" w14:textId="77777777" w:rsidTr="006B2C49">
        <w:trPr>
          <w:trHeight w:val="300"/>
        </w:trPr>
        <w:tc>
          <w:tcPr>
            <w:tcW w:w="1603" w:type="dxa"/>
            <w:vMerge/>
            <w:vAlign w:val="center"/>
          </w:tcPr>
          <w:p w14:paraId="60B9E8FC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0B9E8FD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5" w:type="dxa"/>
            <w:noWrap/>
            <w:vAlign w:val="center"/>
            <w:hideMark/>
          </w:tcPr>
          <w:p w14:paraId="60B9E8FE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Vegetables</w:t>
            </w:r>
          </w:p>
        </w:tc>
        <w:tc>
          <w:tcPr>
            <w:tcW w:w="3708" w:type="dxa"/>
            <w:vAlign w:val="center"/>
          </w:tcPr>
          <w:p w14:paraId="60B9E8FF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5A5" w:rsidRPr="00083E13" w14:paraId="60B9E905" w14:textId="77777777" w:rsidTr="006B2C49">
        <w:trPr>
          <w:trHeight w:val="300"/>
        </w:trPr>
        <w:tc>
          <w:tcPr>
            <w:tcW w:w="1603" w:type="dxa"/>
            <w:vMerge/>
            <w:vAlign w:val="center"/>
          </w:tcPr>
          <w:p w14:paraId="60B9E901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0B9E902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05" w:type="dxa"/>
            <w:noWrap/>
            <w:vAlign w:val="center"/>
            <w:hideMark/>
          </w:tcPr>
          <w:p w14:paraId="60B9E903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Other unprocessed or minimally processed foods</w:t>
            </w:r>
          </w:p>
        </w:tc>
        <w:tc>
          <w:tcPr>
            <w:tcW w:w="3708" w:type="dxa"/>
            <w:vAlign w:val="center"/>
          </w:tcPr>
          <w:p w14:paraId="60B9E904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5A5" w:rsidRPr="00083E13" w14:paraId="60B9E90A" w14:textId="77777777" w:rsidTr="006B2C49">
        <w:trPr>
          <w:trHeight w:val="300"/>
        </w:trPr>
        <w:tc>
          <w:tcPr>
            <w:tcW w:w="1603" w:type="dxa"/>
            <w:vMerge w:val="restart"/>
            <w:vAlign w:val="center"/>
          </w:tcPr>
          <w:p w14:paraId="60B9E906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Processed Culinary Ingredients</w:t>
            </w:r>
          </w:p>
        </w:tc>
        <w:tc>
          <w:tcPr>
            <w:tcW w:w="960" w:type="dxa"/>
            <w:noWrap/>
            <w:vAlign w:val="center"/>
            <w:hideMark/>
          </w:tcPr>
          <w:p w14:paraId="60B9E907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05" w:type="dxa"/>
            <w:noWrap/>
            <w:vAlign w:val="center"/>
            <w:hideMark/>
          </w:tcPr>
          <w:p w14:paraId="60B9E908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Table sugar</w:t>
            </w:r>
          </w:p>
        </w:tc>
        <w:tc>
          <w:tcPr>
            <w:tcW w:w="3708" w:type="dxa"/>
            <w:vAlign w:val="center"/>
          </w:tcPr>
          <w:p w14:paraId="60B9E909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5A5" w:rsidRPr="00083E13" w14:paraId="60B9E90F" w14:textId="77777777" w:rsidTr="006B2C49">
        <w:trPr>
          <w:trHeight w:val="300"/>
        </w:trPr>
        <w:tc>
          <w:tcPr>
            <w:tcW w:w="1603" w:type="dxa"/>
            <w:vMerge/>
            <w:vAlign w:val="center"/>
          </w:tcPr>
          <w:p w14:paraId="60B9E90B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0B9E90C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05" w:type="dxa"/>
            <w:noWrap/>
            <w:vAlign w:val="center"/>
            <w:hideMark/>
          </w:tcPr>
          <w:p w14:paraId="60B9E90D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Animal fats</w:t>
            </w:r>
          </w:p>
        </w:tc>
        <w:tc>
          <w:tcPr>
            <w:tcW w:w="3708" w:type="dxa"/>
            <w:vAlign w:val="center"/>
          </w:tcPr>
          <w:p w14:paraId="60B9E90E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5A5" w:rsidRPr="00083E13" w14:paraId="60B9E914" w14:textId="77777777" w:rsidTr="006B2C49">
        <w:trPr>
          <w:trHeight w:val="300"/>
        </w:trPr>
        <w:tc>
          <w:tcPr>
            <w:tcW w:w="1603" w:type="dxa"/>
            <w:vMerge w:val="restart"/>
            <w:vAlign w:val="center"/>
          </w:tcPr>
          <w:p w14:paraId="60B9E910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Processed Foods</w:t>
            </w:r>
          </w:p>
        </w:tc>
        <w:tc>
          <w:tcPr>
            <w:tcW w:w="960" w:type="dxa"/>
            <w:noWrap/>
            <w:vAlign w:val="center"/>
            <w:hideMark/>
          </w:tcPr>
          <w:p w14:paraId="60B9E911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05" w:type="dxa"/>
            <w:noWrap/>
            <w:vAlign w:val="center"/>
            <w:hideMark/>
          </w:tcPr>
          <w:p w14:paraId="60B9E912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Cheese</w:t>
            </w:r>
          </w:p>
        </w:tc>
        <w:tc>
          <w:tcPr>
            <w:tcW w:w="3708" w:type="dxa"/>
            <w:vAlign w:val="center"/>
          </w:tcPr>
          <w:p w14:paraId="60B9E913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5A5" w:rsidRPr="00083E13" w14:paraId="60B9E919" w14:textId="77777777" w:rsidTr="006B2C49">
        <w:trPr>
          <w:trHeight w:val="300"/>
        </w:trPr>
        <w:tc>
          <w:tcPr>
            <w:tcW w:w="1603" w:type="dxa"/>
            <w:vMerge/>
            <w:vAlign w:val="center"/>
          </w:tcPr>
          <w:p w14:paraId="60B9E915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0B9E916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05" w:type="dxa"/>
            <w:noWrap/>
            <w:vAlign w:val="center"/>
            <w:hideMark/>
          </w:tcPr>
          <w:p w14:paraId="60B9E917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Ham and other salted, smoked or canned meat or fish</w:t>
            </w:r>
          </w:p>
        </w:tc>
        <w:tc>
          <w:tcPr>
            <w:tcW w:w="3708" w:type="dxa"/>
            <w:vAlign w:val="center"/>
          </w:tcPr>
          <w:p w14:paraId="60B9E918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5A5" w:rsidRPr="00083E13" w14:paraId="60B9E91E" w14:textId="77777777" w:rsidTr="006B2C49">
        <w:trPr>
          <w:trHeight w:val="300"/>
        </w:trPr>
        <w:tc>
          <w:tcPr>
            <w:tcW w:w="1603" w:type="dxa"/>
            <w:vMerge/>
            <w:vAlign w:val="center"/>
          </w:tcPr>
          <w:p w14:paraId="60B9E91A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0B9E91B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05" w:type="dxa"/>
            <w:noWrap/>
            <w:vAlign w:val="center"/>
            <w:hideMark/>
          </w:tcPr>
          <w:p w14:paraId="60B9E91C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Vegetables and other plant foods preserved in salt</w:t>
            </w:r>
          </w:p>
        </w:tc>
        <w:tc>
          <w:tcPr>
            <w:tcW w:w="3708" w:type="dxa"/>
            <w:vAlign w:val="center"/>
          </w:tcPr>
          <w:p w14:paraId="60B9E91D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5A5" w:rsidRPr="00083E13" w14:paraId="60B9E923" w14:textId="77777777" w:rsidTr="006B2C49">
        <w:trPr>
          <w:trHeight w:val="300"/>
        </w:trPr>
        <w:tc>
          <w:tcPr>
            <w:tcW w:w="1603" w:type="dxa"/>
            <w:vMerge/>
            <w:vAlign w:val="center"/>
          </w:tcPr>
          <w:p w14:paraId="60B9E91F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0B9E920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05" w:type="dxa"/>
            <w:noWrap/>
            <w:vAlign w:val="center"/>
            <w:hideMark/>
          </w:tcPr>
          <w:p w14:paraId="60B9E921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Other processed foods</w:t>
            </w:r>
          </w:p>
        </w:tc>
        <w:tc>
          <w:tcPr>
            <w:tcW w:w="3708" w:type="dxa"/>
            <w:vAlign w:val="center"/>
          </w:tcPr>
          <w:p w14:paraId="60B9E922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5A5" w:rsidRPr="00083E13" w14:paraId="60B9E928" w14:textId="77777777" w:rsidTr="006B2C49">
        <w:trPr>
          <w:trHeight w:val="300"/>
        </w:trPr>
        <w:tc>
          <w:tcPr>
            <w:tcW w:w="1603" w:type="dxa"/>
            <w:vMerge w:val="restart"/>
            <w:vAlign w:val="center"/>
          </w:tcPr>
          <w:p w14:paraId="60B9E924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Ultra-processed Foods</w:t>
            </w:r>
          </w:p>
        </w:tc>
        <w:tc>
          <w:tcPr>
            <w:tcW w:w="960" w:type="dxa"/>
            <w:noWrap/>
            <w:vAlign w:val="center"/>
            <w:hideMark/>
          </w:tcPr>
          <w:p w14:paraId="60B9E925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05" w:type="dxa"/>
            <w:noWrap/>
            <w:vAlign w:val="center"/>
            <w:hideMark/>
          </w:tcPr>
          <w:p w14:paraId="60B9E926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Breads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D4BF0">
              <w:rPr>
                <w:rFonts w:ascii="Times New Roman" w:hAnsi="Times New Roman" w:cs="Times New Roman"/>
                <w:sz w:val="24"/>
                <w:szCs w:val="24"/>
              </w:rPr>
              <w:t>stuffing, dressing, dumplings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bagels, English muffins, bread, dinner rolls, corn bread/muffins, biscuits)</w:t>
            </w:r>
          </w:p>
        </w:tc>
        <w:tc>
          <w:tcPr>
            <w:tcW w:w="3708" w:type="dxa"/>
            <w:vAlign w:val="center"/>
          </w:tcPr>
          <w:p w14:paraId="60B9E927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1955, 94% of families bought bread, while only 5% baked bread. Most bought breads contain monoglycerides and high fructose corn syrup.</w:t>
            </w:r>
          </w:p>
        </w:tc>
      </w:tr>
      <w:tr w:rsidR="00F225A5" w:rsidRPr="00083E13" w14:paraId="60B9E92D" w14:textId="77777777" w:rsidTr="006B2C49">
        <w:trPr>
          <w:trHeight w:val="300"/>
        </w:trPr>
        <w:tc>
          <w:tcPr>
            <w:tcW w:w="1603" w:type="dxa"/>
            <w:vMerge/>
            <w:vAlign w:val="center"/>
          </w:tcPr>
          <w:p w14:paraId="60B9E929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0B9E92A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05" w:type="dxa"/>
            <w:noWrap/>
            <w:vAlign w:val="center"/>
            <w:hideMark/>
          </w:tcPr>
          <w:p w14:paraId="60B9E92B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Cakes, cookies and pies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(also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includes pancakes, waffles, French toast, brownies, doughnuts, sweet rolls, Danish, pop-tarts, sweet muffins, dessert breads, fruit crisp/cobbler/strudel) </w:t>
            </w:r>
          </w:p>
        </w:tc>
        <w:tc>
          <w:tcPr>
            <w:tcW w:w="3708" w:type="dxa"/>
            <w:vAlign w:val="center"/>
          </w:tcPr>
          <w:p w14:paraId="60B9E92C" w14:textId="77777777" w:rsidR="00F225A5" w:rsidRPr="00485C42" w:rsidRDefault="00F225A5" w:rsidP="008907AF">
            <w:pPr>
              <w:spacing w:line="36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85C4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Most cakes, cookies and pies in </w:t>
            </w:r>
            <w:r w:rsidRPr="00485C4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American are bought in a ready to eat presentation at the store, and similar to bread only a small percentage of people bake such items from scratch.</w:t>
            </w:r>
            <w:r w:rsidRPr="00485C42"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F225A5" w:rsidRPr="00083E13" w14:paraId="60B9E932" w14:textId="77777777" w:rsidTr="006B2C49">
        <w:trPr>
          <w:trHeight w:val="300"/>
        </w:trPr>
        <w:tc>
          <w:tcPr>
            <w:tcW w:w="1603" w:type="dxa"/>
            <w:vMerge/>
            <w:vAlign w:val="center"/>
          </w:tcPr>
          <w:p w14:paraId="60B9E92E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0B9E92F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05" w:type="dxa"/>
            <w:noWrap/>
            <w:vAlign w:val="center"/>
            <w:hideMark/>
          </w:tcPr>
          <w:p w14:paraId="60B9E930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Salty-snacks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(potato chips, crackers, corn/tortilla chips, popcorn, pretzels)</w:t>
            </w:r>
          </w:p>
        </w:tc>
        <w:tc>
          <w:tcPr>
            <w:tcW w:w="3708" w:type="dxa"/>
            <w:vAlign w:val="center"/>
          </w:tcPr>
          <w:p w14:paraId="60B9E931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Most popular popcorn brand (Orville Redenbacher) contains artificial flavors and TBHQ.</w:t>
            </w:r>
          </w:p>
        </w:tc>
      </w:tr>
      <w:tr w:rsidR="00F225A5" w:rsidRPr="00083E13" w14:paraId="60B9E937" w14:textId="77777777" w:rsidTr="006B2C49">
        <w:trPr>
          <w:trHeight w:val="300"/>
        </w:trPr>
        <w:tc>
          <w:tcPr>
            <w:tcW w:w="1603" w:type="dxa"/>
            <w:vMerge/>
            <w:vAlign w:val="center"/>
          </w:tcPr>
          <w:p w14:paraId="60B9E933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0B9E934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05" w:type="dxa"/>
            <w:noWrap/>
            <w:vAlign w:val="center"/>
            <w:hideMark/>
          </w:tcPr>
          <w:p w14:paraId="60B9E935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Frozen and shelf-stable plate meals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27567">
              <w:rPr>
                <w:rFonts w:ascii="Times New Roman" w:hAnsi="Times New Roman" w:cs="Times New Roman"/>
                <w:sz w:val="24"/>
                <w:szCs w:val="24"/>
              </w:rPr>
              <w:t>lasagna, stuffed shells, stuffed manicotti, ravioli, or tortellini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macaroni and cheese, </w:t>
            </w:r>
            <w:r w:rsidRPr="004D57DA">
              <w:rPr>
                <w:rFonts w:ascii="Times New Roman" w:hAnsi="Times New Roman" w:cs="Times New Roman"/>
                <w:sz w:val="24"/>
                <w:szCs w:val="24"/>
              </w:rPr>
              <w:t>beef stew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D57DA">
              <w:rPr>
                <w:rFonts w:ascii="Times New Roman" w:hAnsi="Times New Roman" w:cs="Times New Roman"/>
                <w:sz w:val="24"/>
                <w:szCs w:val="24"/>
              </w:rPr>
              <w:t xml:space="preserve"> pot pie, beef and noodles, beef and vegetables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708" w:type="dxa"/>
            <w:vAlign w:val="center"/>
          </w:tcPr>
          <w:p w14:paraId="60B9E936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Most ready-to-eat meals contain mono- and diglycerides and/or modified food starch, both of which are chemically processed.</w:t>
            </w:r>
          </w:p>
        </w:tc>
      </w:tr>
      <w:tr w:rsidR="00F225A5" w:rsidRPr="00083E13" w14:paraId="60B9E93C" w14:textId="77777777" w:rsidTr="006B2C49">
        <w:trPr>
          <w:trHeight w:val="300"/>
        </w:trPr>
        <w:tc>
          <w:tcPr>
            <w:tcW w:w="1603" w:type="dxa"/>
            <w:vMerge/>
            <w:vAlign w:val="center"/>
          </w:tcPr>
          <w:p w14:paraId="60B9E938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0B9E939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05" w:type="dxa"/>
            <w:noWrap/>
            <w:vAlign w:val="center"/>
            <w:hideMark/>
          </w:tcPr>
          <w:p w14:paraId="60B9E93A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 xml:space="preserve">Soft drinks, carbonated </w:t>
            </w:r>
          </w:p>
        </w:tc>
        <w:tc>
          <w:tcPr>
            <w:tcW w:w="3708" w:type="dxa"/>
            <w:vAlign w:val="center"/>
          </w:tcPr>
          <w:p w14:paraId="60B9E93B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Soft drinks in the US are generally made from high fructose corn syrup.</w:t>
            </w:r>
          </w:p>
        </w:tc>
      </w:tr>
      <w:tr w:rsidR="00F225A5" w:rsidRPr="00083E13" w14:paraId="60B9E941" w14:textId="77777777" w:rsidTr="006B2C49">
        <w:trPr>
          <w:trHeight w:val="300"/>
        </w:trPr>
        <w:tc>
          <w:tcPr>
            <w:tcW w:w="1603" w:type="dxa"/>
            <w:vMerge/>
            <w:vAlign w:val="center"/>
          </w:tcPr>
          <w:p w14:paraId="60B9E93D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0B9E93E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305" w:type="dxa"/>
            <w:noWrap/>
            <w:vAlign w:val="center"/>
            <w:hideMark/>
          </w:tcPr>
          <w:p w14:paraId="60B9E93F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Pizza (ready-to-eat/heat)</w:t>
            </w:r>
          </w:p>
        </w:tc>
        <w:tc>
          <w:tcPr>
            <w:tcW w:w="3708" w:type="dxa"/>
            <w:vAlign w:val="center"/>
          </w:tcPr>
          <w:p w14:paraId="60B9E940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74% of Americans never make pizza at home. Store-bought pizzas often contain preservatives, soy-protein isolates, and/or oil-based cheese substitutes.</w:t>
            </w:r>
          </w:p>
        </w:tc>
      </w:tr>
      <w:tr w:rsidR="00F225A5" w:rsidRPr="00083E13" w14:paraId="60B9E946" w14:textId="77777777" w:rsidTr="006B2C49">
        <w:trPr>
          <w:trHeight w:val="300"/>
        </w:trPr>
        <w:tc>
          <w:tcPr>
            <w:tcW w:w="1603" w:type="dxa"/>
            <w:vMerge/>
            <w:vAlign w:val="center"/>
          </w:tcPr>
          <w:p w14:paraId="60B9E942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0B9E943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305" w:type="dxa"/>
            <w:noWrap/>
            <w:vAlign w:val="center"/>
            <w:hideMark/>
          </w:tcPr>
          <w:p w14:paraId="60B9E944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Fruit drinks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(sports drinks, energy drinks, applesauce, cranberry cocktail, Hi-C, lemonade, Kool-Aid)</w:t>
            </w:r>
          </w:p>
        </w:tc>
        <w:tc>
          <w:tcPr>
            <w:tcW w:w="3708" w:type="dxa"/>
            <w:vAlign w:val="center"/>
          </w:tcPr>
          <w:p w14:paraId="60B9E945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such drinks contain added sugar, and often have artificial sweeteners or colors.</w:t>
            </w:r>
          </w:p>
        </w:tc>
      </w:tr>
      <w:tr w:rsidR="00F225A5" w:rsidRPr="00083E13" w14:paraId="60B9E94B" w14:textId="77777777" w:rsidTr="006B2C49">
        <w:trPr>
          <w:trHeight w:val="300"/>
        </w:trPr>
        <w:tc>
          <w:tcPr>
            <w:tcW w:w="1603" w:type="dxa"/>
            <w:vMerge/>
            <w:vAlign w:val="center"/>
          </w:tcPr>
          <w:p w14:paraId="60B9E947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0B9E948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305" w:type="dxa"/>
            <w:noWrap/>
            <w:vAlign w:val="center"/>
            <w:hideMark/>
          </w:tcPr>
          <w:p w14:paraId="60B9E949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Breakfast cereals</w:t>
            </w:r>
          </w:p>
        </w:tc>
        <w:tc>
          <w:tcPr>
            <w:tcW w:w="3708" w:type="dxa"/>
            <w:vAlign w:val="center"/>
          </w:tcPr>
          <w:p w14:paraId="60B9E94A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Seven of top 10 cereal brands contain artificial colors, preservatives, and/or high fructose corn syrup.</w:t>
            </w:r>
          </w:p>
        </w:tc>
      </w:tr>
      <w:tr w:rsidR="00F225A5" w:rsidRPr="00083E13" w14:paraId="60B9E950" w14:textId="77777777" w:rsidTr="006B2C49">
        <w:trPr>
          <w:trHeight w:val="300"/>
        </w:trPr>
        <w:tc>
          <w:tcPr>
            <w:tcW w:w="1603" w:type="dxa"/>
            <w:vMerge/>
            <w:vAlign w:val="center"/>
          </w:tcPr>
          <w:p w14:paraId="60B9E94C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0B9E94D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05" w:type="dxa"/>
            <w:noWrap/>
            <w:vAlign w:val="center"/>
            <w:hideMark/>
          </w:tcPr>
          <w:p w14:paraId="60B9E94E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Sauces, dressings and gravies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(mayonnaise, ketchup, gravy, salad dressing)</w:t>
            </w:r>
          </w:p>
        </w:tc>
        <w:tc>
          <w:tcPr>
            <w:tcW w:w="3708" w:type="dxa"/>
            <w:vAlign w:val="center"/>
          </w:tcPr>
          <w:p w14:paraId="60B9E94F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Major brands of ketchup (Heinz, Del Monte) contain high fructose corn syrup. 94.7% of households buy prepared salad dressing, and the most popular dressing (ranch) often contains xantham gum.</w:t>
            </w:r>
          </w:p>
        </w:tc>
      </w:tr>
      <w:tr w:rsidR="00F225A5" w:rsidRPr="00083E13" w14:paraId="60B9E955" w14:textId="77777777" w:rsidTr="006B2C49">
        <w:trPr>
          <w:trHeight w:val="300"/>
        </w:trPr>
        <w:tc>
          <w:tcPr>
            <w:tcW w:w="1603" w:type="dxa"/>
            <w:vMerge/>
            <w:vAlign w:val="center"/>
          </w:tcPr>
          <w:p w14:paraId="60B9E951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0B9E952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305" w:type="dxa"/>
            <w:noWrap/>
            <w:vAlign w:val="center"/>
            <w:hideMark/>
          </w:tcPr>
          <w:p w14:paraId="60B9E953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Reconstituted meat or fish products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A1600">
              <w:rPr>
                <w:rFonts w:ascii="Times New Roman" w:hAnsi="Times New Roman" w:cs="Times New Roman"/>
                <w:sz w:val="24"/>
                <w:szCs w:val="24"/>
              </w:rPr>
              <w:t>bologna, salami, corned beef, pastrami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sausage)</w:t>
            </w:r>
          </w:p>
        </w:tc>
        <w:tc>
          <w:tcPr>
            <w:tcW w:w="3708" w:type="dxa"/>
            <w:vAlign w:val="center"/>
          </w:tcPr>
          <w:p w14:paraId="60B9E954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These products often contain additives such as sodium erythorbate or BHT.</w:t>
            </w: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25A5" w:rsidRPr="00083E13" w14:paraId="60B9E95A" w14:textId="77777777" w:rsidTr="006B2C49">
        <w:trPr>
          <w:trHeight w:val="300"/>
        </w:trPr>
        <w:tc>
          <w:tcPr>
            <w:tcW w:w="1603" w:type="dxa"/>
            <w:vMerge/>
            <w:vAlign w:val="center"/>
          </w:tcPr>
          <w:p w14:paraId="60B9E956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0B9E957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305" w:type="dxa"/>
            <w:noWrap/>
            <w:vAlign w:val="center"/>
            <w:hideMark/>
          </w:tcPr>
          <w:p w14:paraId="60B9E958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Ice cream and ice pops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(frozen yogurt, sorbet, ices, ice cream, ice cream bars, sherbet)</w:t>
            </w:r>
          </w:p>
        </w:tc>
        <w:tc>
          <w:tcPr>
            <w:tcW w:w="3708" w:type="dxa"/>
            <w:vAlign w:val="center"/>
          </w:tcPr>
          <w:p w14:paraId="60B9E959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Majority of ice cream brands contain additives such as xantham gum.</w:t>
            </w:r>
          </w:p>
        </w:tc>
      </w:tr>
      <w:tr w:rsidR="00F225A5" w:rsidRPr="00083E13" w14:paraId="60B9E95F" w14:textId="77777777" w:rsidTr="006B2C49">
        <w:trPr>
          <w:trHeight w:val="300"/>
        </w:trPr>
        <w:tc>
          <w:tcPr>
            <w:tcW w:w="1603" w:type="dxa"/>
            <w:vMerge/>
            <w:vAlign w:val="center"/>
          </w:tcPr>
          <w:p w14:paraId="60B9E95B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0B9E95C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305" w:type="dxa"/>
            <w:noWrap/>
            <w:vAlign w:val="center"/>
            <w:hideMark/>
          </w:tcPr>
          <w:p w14:paraId="60B9E95D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Sweet-snacks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(energy/high-protein/breakfast bars, candy)</w:t>
            </w:r>
          </w:p>
        </w:tc>
        <w:tc>
          <w:tcPr>
            <w:tcW w:w="3708" w:type="dxa"/>
            <w:vAlign w:val="center"/>
          </w:tcPr>
          <w:p w14:paraId="60B9E95E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Such foods generally contain artificial flavors and sweeteners. </w:t>
            </w:r>
          </w:p>
        </w:tc>
      </w:tr>
      <w:tr w:rsidR="00F225A5" w:rsidRPr="00083E13" w14:paraId="60B9E964" w14:textId="77777777" w:rsidTr="006B2C49">
        <w:trPr>
          <w:trHeight w:val="300"/>
        </w:trPr>
        <w:tc>
          <w:tcPr>
            <w:tcW w:w="1603" w:type="dxa"/>
            <w:vMerge/>
            <w:vAlign w:val="center"/>
          </w:tcPr>
          <w:p w14:paraId="60B9E960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0B9E961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305" w:type="dxa"/>
            <w:noWrap/>
            <w:vAlign w:val="center"/>
            <w:hideMark/>
          </w:tcPr>
          <w:p w14:paraId="60B9E962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Milk drinks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(chocolate milk, meal replacement/high protein beverages, yogurt)</w:t>
            </w:r>
          </w:p>
        </w:tc>
        <w:tc>
          <w:tcPr>
            <w:tcW w:w="3708" w:type="dxa"/>
            <w:vAlign w:val="center"/>
          </w:tcPr>
          <w:p w14:paraId="60B9E963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Major brands of chocolate milk (TruMoo, Darigold, Purity) contain additives such as carrageenan or guar gum. Most yogurt is sweetened, and contains additives and/or high fructose corn syrup.</w:t>
            </w:r>
          </w:p>
        </w:tc>
      </w:tr>
      <w:tr w:rsidR="00F225A5" w:rsidRPr="00083E13" w14:paraId="60B9E969" w14:textId="77777777" w:rsidTr="006B2C49">
        <w:trPr>
          <w:trHeight w:val="300"/>
        </w:trPr>
        <w:tc>
          <w:tcPr>
            <w:tcW w:w="1603" w:type="dxa"/>
            <w:vMerge/>
            <w:vAlign w:val="center"/>
          </w:tcPr>
          <w:p w14:paraId="60B9E965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0B9E966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305" w:type="dxa"/>
            <w:noWrap/>
            <w:vAlign w:val="center"/>
            <w:hideMark/>
          </w:tcPr>
          <w:p w14:paraId="60B9E967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French fries and other potato products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(also includes potato salad)</w:t>
            </w:r>
          </w:p>
        </w:tc>
        <w:tc>
          <w:tcPr>
            <w:tcW w:w="3708" w:type="dxa"/>
            <w:vAlign w:val="center"/>
          </w:tcPr>
          <w:p w14:paraId="60B9E968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French fries and potato salad are generally store-bought, and often contain TBHQ, Calcium Disodium EDTA and/or xantham gum.</w:t>
            </w:r>
          </w:p>
        </w:tc>
      </w:tr>
      <w:tr w:rsidR="00F225A5" w:rsidRPr="00083E13" w14:paraId="60B9E96E" w14:textId="77777777" w:rsidTr="006B2C49">
        <w:trPr>
          <w:trHeight w:val="300"/>
        </w:trPr>
        <w:tc>
          <w:tcPr>
            <w:tcW w:w="1603" w:type="dxa"/>
            <w:vMerge/>
            <w:vAlign w:val="center"/>
          </w:tcPr>
          <w:p w14:paraId="60B9E96A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0B9E96B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305" w:type="dxa"/>
            <w:noWrap/>
            <w:vAlign w:val="center"/>
            <w:hideMark/>
          </w:tcPr>
          <w:p w14:paraId="60B9E96C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Sandwiches and hamburgers on bun (ready-to-eat/heat)</w:t>
            </w:r>
          </w:p>
        </w:tc>
        <w:tc>
          <w:tcPr>
            <w:tcW w:w="3708" w:type="dxa"/>
            <w:vAlign w:val="center"/>
          </w:tcPr>
          <w:p w14:paraId="60B9E96D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‘Homemade’ sandwiches are generally made using store-bought bread, which is ultra-processed (see above).</w:t>
            </w:r>
          </w:p>
        </w:tc>
      </w:tr>
      <w:tr w:rsidR="00F225A5" w:rsidRPr="00083E13" w14:paraId="60B9E973" w14:textId="77777777" w:rsidTr="006B2C49">
        <w:trPr>
          <w:trHeight w:val="300"/>
        </w:trPr>
        <w:tc>
          <w:tcPr>
            <w:tcW w:w="1603" w:type="dxa"/>
            <w:vMerge/>
            <w:vAlign w:val="center"/>
          </w:tcPr>
          <w:p w14:paraId="60B9E96F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0B9E970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305" w:type="dxa"/>
            <w:noWrap/>
            <w:vAlign w:val="center"/>
            <w:hideMark/>
          </w:tcPr>
          <w:p w14:paraId="60B9E971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Instant and canned soups</w:t>
            </w:r>
          </w:p>
        </w:tc>
        <w:tc>
          <w:tcPr>
            <w:tcW w:w="3708" w:type="dxa"/>
            <w:vAlign w:val="center"/>
          </w:tcPr>
          <w:p w14:paraId="60B9E972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64% of US households consume store-bought soup, which often contains MSG, modified food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starch, and/or high fructose corn syrup.</w:t>
            </w:r>
          </w:p>
        </w:tc>
      </w:tr>
      <w:tr w:rsidR="00F225A5" w:rsidRPr="00083E13" w14:paraId="60B9E978" w14:textId="77777777" w:rsidTr="006B2C49">
        <w:trPr>
          <w:trHeight w:val="300"/>
        </w:trPr>
        <w:tc>
          <w:tcPr>
            <w:tcW w:w="1603" w:type="dxa"/>
            <w:vMerge/>
            <w:vAlign w:val="center"/>
          </w:tcPr>
          <w:p w14:paraId="60B9E974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0B9E975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305" w:type="dxa"/>
            <w:noWrap/>
            <w:vAlign w:val="center"/>
            <w:hideMark/>
          </w:tcPr>
          <w:p w14:paraId="60B9E976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E13">
              <w:rPr>
                <w:rFonts w:ascii="Times New Roman" w:hAnsi="Times New Roman" w:cs="Times New Roman"/>
                <w:sz w:val="24"/>
                <w:szCs w:val="24"/>
              </w:rPr>
              <w:t>Other ultra-processed foods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(see list below)</w:t>
            </w:r>
          </w:p>
        </w:tc>
        <w:tc>
          <w:tcPr>
            <w:tcW w:w="3708" w:type="dxa"/>
            <w:vAlign w:val="center"/>
          </w:tcPr>
          <w:p w14:paraId="60B9E977" w14:textId="77777777" w:rsidR="00F225A5" w:rsidRPr="00083E13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Nondairy creamers generally contain high fructose corn syrup and/or partially hydrogenated oils.</w:t>
            </w:r>
          </w:p>
        </w:tc>
      </w:tr>
      <w:tr w:rsidR="00F225A5" w:rsidRPr="00083E13" w14:paraId="60B9E97A" w14:textId="77777777" w:rsidTr="006B2C49">
        <w:trPr>
          <w:trHeight w:val="300"/>
        </w:trPr>
        <w:tc>
          <w:tcPr>
            <w:tcW w:w="9576" w:type="dxa"/>
            <w:gridSpan w:val="4"/>
            <w:vAlign w:val="center"/>
          </w:tcPr>
          <w:p w14:paraId="60B9E979" w14:textId="77777777" w:rsidR="00F225A5" w:rsidRDefault="00F225A5" w:rsidP="008907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Note: Other ultra-processed foods include syrup, artificial sweetener, nondairy creamer, fish sticks, fried fish, chicken salads/</w:t>
            </w:r>
            <w:r w:rsidRPr="00433D02">
              <w:rPr>
                <w:rFonts w:ascii="Times New Roman" w:hAnsi="Times New Roman" w:cs="Times New Roman"/>
                <w:sz w:val="24"/>
                <w:szCs w:val="24"/>
              </w:rPr>
              <w:t>sandwiches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33D02">
              <w:rPr>
                <w:rFonts w:ascii="Times New Roman" w:hAnsi="Times New Roman" w:cs="Times New Roman"/>
                <w:sz w:val="24"/>
                <w:szCs w:val="24"/>
              </w:rPr>
              <w:t>casseroles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33D02">
              <w:rPr>
                <w:rFonts w:ascii="Times New Roman" w:hAnsi="Times New Roman" w:cs="Times New Roman"/>
                <w:sz w:val="24"/>
                <w:szCs w:val="24"/>
              </w:rPr>
              <w:t>stews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hot dogs, frankfurters, roast beef/steak sandwiches, pasta salad, macaroni salad, </w:t>
            </w:r>
            <w:r w:rsidRPr="00570923">
              <w:rPr>
                <w:rFonts w:ascii="Times New Roman" w:hAnsi="Times New Roman" w:cs="Times New Roman"/>
                <w:sz w:val="24"/>
                <w:szCs w:val="24"/>
              </w:rPr>
              <w:t>tacos, tostados, burritos, tamales, fajitas, enchiladas, quesadillas, and chimichangas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chili, liquor, mixed drinks, </w:t>
            </w:r>
            <w:r w:rsidRPr="007E47D7">
              <w:rPr>
                <w:rFonts w:ascii="Times New Roman" w:hAnsi="Times New Roman" w:cs="Times New Roman"/>
                <w:sz w:val="24"/>
                <w:szCs w:val="24"/>
              </w:rPr>
              <w:t>tofu, soy burgers, soy meat-substitutes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cold/iced tea. </w:t>
            </w:r>
          </w:p>
        </w:tc>
      </w:tr>
    </w:tbl>
    <w:p w14:paraId="60B9E97B" w14:textId="77777777" w:rsidR="00F225A5" w:rsidRDefault="00F225A5"/>
    <w:sectPr w:rsidR="00F225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5A5"/>
    <w:rsid w:val="006B2C49"/>
    <w:rsid w:val="009901D4"/>
    <w:rsid w:val="00F225A5"/>
    <w:rsid w:val="00F9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9E8CE"/>
  <w15:docId w15:val="{917FEF42-BDD2-41A0-BE05-6C20128CE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25A5"/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25A5"/>
    <w:pPr>
      <w:spacing w:after="0" w:line="240" w:lineRule="auto"/>
    </w:pPr>
    <w:rPr>
      <w:szCs w:val="22"/>
      <w:lang w:bidi="ar-SA"/>
    </w:rPr>
    <w:tblPr>
      <w:tblBorders>
        <w:top w:val="single" w:sz="2" w:space="0" w:color="auto"/>
        <w:bottom w:val="single" w:sz="2" w:space="0" w:color="auto"/>
        <w:insideH w:val="single" w:sz="2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690</Words>
  <Characters>3938</Characters>
  <Application>Microsoft Office Word</Application>
  <DocSecurity>0</DocSecurity>
  <Lines>32</Lines>
  <Paragraphs>9</Paragraphs>
  <ScaleCrop>false</ScaleCrop>
  <Company>Hewlett-Packard Company</Company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Karthik Rohatgi</dc:creator>
  <cp:lastModifiedBy>Karthik</cp:lastModifiedBy>
  <cp:revision>3</cp:revision>
  <dcterms:created xsi:type="dcterms:W3CDTF">2017-07-31T16:41:00Z</dcterms:created>
  <dcterms:modified xsi:type="dcterms:W3CDTF">2017-10-11T22:17:00Z</dcterms:modified>
</cp:coreProperties>
</file>