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9E548" w14:textId="77777777" w:rsidR="00820E08" w:rsidRPr="002D33D7" w:rsidRDefault="00820E08" w:rsidP="00820E08">
      <w:pPr>
        <w:pStyle w:val="Normal1"/>
        <w:spacing w:after="360" w:line="480" w:lineRule="exact"/>
        <w:jc w:val="center"/>
        <w:rPr>
          <w:rFonts w:ascii="Avenir Book" w:hAnsi="Avenir Book"/>
          <w:b/>
          <w:sz w:val="24"/>
        </w:rPr>
      </w:pPr>
      <w:r w:rsidRPr="002D33D7">
        <w:rPr>
          <w:rFonts w:ascii="Avenir Book" w:hAnsi="Avenir Book"/>
          <w:b/>
          <w:sz w:val="24"/>
        </w:rPr>
        <w:t>Supplemental Text</w:t>
      </w:r>
    </w:p>
    <w:p w14:paraId="465DBF0B" w14:textId="77777777" w:rsidR="00820E08" w:rsidRPr="002D33D7" w:rsidRDefault="00820E08" w:rsidP="00820E08">
      <w:pPr>
        <w:spacing w:after="360" w:line="480" w:lineRule="exact"/>
        <w:jc w:val="both"/>
        <w:rPr>
          <w:rFonts w:ascii="Avenir Book" w:hAnsi="Avenir Book"/>
          <w:color w:val="000000"/>
        </w:rPr>
      </w:pPr>
      <w:r w:rsidRPr="002D33D7">
        <w:rPr>
          <w:rFonts w:ascii="Avenir Book" w:hAnsi="Avenir Book"/>
        </w:rPr>
        <w:t xml:space="preserve">A motion compliance training system developed at the University of Colorado, Boulder by Niles </w:t>
      </w:r>
      <w:proofErr w:type="spellStart"/>
      <w:r w:rsidRPr="002D33D7">
        <w:rPr>
          <w:rFonts w:ascii="Avenir Book" w:hAnsi="Avenir Book"/>
        </w:rPr>
        <w:t>Oien</w:t>
      </w:r>
      <w:proofErr w:type="spellEnd"/>
      <w:r w:rsidRPr="002D33D7">
        <w:rPr>
          <w:rFonts w:ascii="Avenir Book" w:hAnsi="Avenir Book"/>
        </w:rPr>
        <w:t xml:space="preserve"> uses a Wii remote strapped to the participant's head while they are in mock scanner. This system is </w:t>
      </w:r>
      <w:r w:rsidRPr="002D33D7">
        <w:rPr>
          <w:rFonts w:ascii="Avenir Book" w:hAnsi="Avenir Book"/>
          <w:u w:val="single"/>
        </w:rPr>
        <w:t>not</w:t>
      </w:r>
      <w:r w:rsidRPr="002D33D7">
        <w:rPr>
          <w:rFonts w:ascii="Avenir Book" w:hAnsi="Avenir Book"/>
        </w:rPr>
        <w:t xml:space="preserve"> MRI compatible and should not be used in the MRI scanner. Once turned on it rumbles whenever the participant's movement exceeds an experimenter-determined threshold. The program enables the researcher to set the threshold for how much movement the Wii remote will tolerate before it rumbles. The data can be saved to a .csv file for analysis.  The system requires a PC running Ubuntu Linux, small blue tooth adapter, early model Wii Mote, a strap for attaching Wii Mote to the head and custom software. Full details and instructions can be found here: </w:t>
      </w:r>
      <w:hyperlink r:id="rId4" w:history="1">
        <w:r w:rsidRPr="002D33D7">
          <w:rPr>
            <w:rStyle w:val="Hyperlink"/>
            <w:rFonts w:ascii="Avenir Book" w:hAnsi="Avenir Book"/>
            <w:color w:val="800080"/>
          </w:rPr>
          <w:t>http://www.colorado.edu/mri/resources-current-inc-researchers-students-and-staff</w:t>
        </w:r>
      </w:hyperlink>
    </w:p>
    <w:p w14:paraId="1576D234" w14:textId="77777777" w:rsidR="00820E08" w:rsidRDefault="00820E08" w:rsidP="00820E08">
      <w:pPr>
        <w:rPr>
          <w:rFonts w:ascii="Avenir Book" w:hAnsi="Avenir Book"/>
          <w:color w:val="1F497D"/>
        </w:rPr>
      </w:pPr>
      <w:r>
        <w:rPr>
          <w:rFonts w:ascii="Avenir Book" w:hAnsi="Avenir Book"/>
          <w:color w:val="1F497D"/>
        </w:rPr>
        <w:br w:type="page"/>
      </w:r>
    </w:p>
    <w:p w14:paraId="0A6ADA21" w14:textId="77777777" w:rsidR="00820E08" w:rsidRPr="0035453F" w:rsidRDefault="00820E08" w:rsidP="00820E08">
      <w:pPr>
        <w:widowControl w:val="0"/>
        <w:tabs>
          <w:tab w:val="left" w:pos="4770"/>
        </w:tabs>
        <w:autoSpaceDE w:val="0"/>
        <w:autoSpaceDN w:val="0"/>
        <w:spacing w:after="120" w:line="480" w:lineRule="exact"/>
        <w:jc w:val="center"/>
        <w:rPr>
          <w:rFonts w:ascii="Avenir Book" w:hAnsi="Avenir Book" w:cs="Arial"/>
          <w:color w:val="000000"/>
        </w:rPr>
      </w:pPr>
      <w:r w:rsidRPr="0035453F">
        <w:rPr>
          <w:rFonts w:ascii="Avenir Book" w:hAnsi="Avenir Book" w:cs="Arial"/>
          <w:color w:val="000000"/>
        </w:rPr>
        <w:lastRenderedPageBreak/>
        <w:t>Supplemental Figure Caption</w:t>
      </w:r>
    </w:p>
    <w:p w14:paraId="403ED12C" w14:textId="77777777" w:rsidR="00820E08" w:rsidRDefault="00820E08" w:rsidP="00820E08">
      <w:pPr>
        <w:widowControl w:val="0"/>
        <w:autoSpaceDE w:val="0"/>
        <w:autoSpaceDN w:val="0"/>
        <w:spacing w:after="120" w:line="480" w:lineRule="exact"/>
        <w:jc w:val="both"/>
        <w:rPr>
          <w:rFonts w:ascii="Avenir Book" w:hAnsi="Avenir Book" w:cs="Arial"/>
          <w:color w:val="000000"/>
          <w:u w:val="single"/>
        </w:rPr>
      </w:pPr>
    </w:p>
    <w:p w14:paraId="44EB4CC4" w14:textId="77777777" w:rsidR="00820E08" w:rsidRPr="002D33D7" w:rsidRDefault="00820E08" w:rsidP="00820E08">
      <w:pPr>
        <w:widowControl w:val="0"/>
        <w:autoSpaceDE w:val="0"/>
        <w:autoSpaceDN w:val="0"/>
        <w:spacing w:after="120" w:line="480" w:lineRule="exact"/>
        <w:jc w:val="both"/>
        <w:rPr>
          <w:rFonts w:ascii="Avenir Book" w:hAnsi="Avenir Book" w:cs="Arial"/>
          <w:color w:val="000000"/>
          <w:u w:val="single"/>
        </w:rPr>
      </w:pPr>
      <w:r w:rsidRPr="002D33D7">
        <w:rPr>
          <w:rFonts w:ascii="Avenir Book" w:hAnsi="Avenir Book" w:cs="Arial"/>
          <w:color w:val="000000"/>
          <w:u w:val="single"/>
        </w:rPr>
        <w:t>Figure 1.</w:t>
      </w:r>
      <w:r w:rsidRPr="002D33D7">
        <w:rPr>
          <w:rFonts w:ascii="Avenir Book" w:hAnsi="Avenir Book" w:cs="Arial"/>
          <w:color w:val="000000"/>
        </w:rPr>
        <w:t xml:space="preserve">  The Recognition Memory Task. A. Illustration of timing and stimuli of the task.  Red text indicates the correct answer. B. Preliminary results of accuracy on the task as a function of stimulus type, as measured by D-prime.  ISI: </w:t>
      </w:r>
      <w:proofErr w:type="spellStart"/>
      <w:r w:rsidRPr="002D33D7">
        <w:rPr>
          <w:rFonts w:ascii="Avenir Book" w:hAnsi="Avenir Book" w:cs="Arial"/>
          <w:color w:val="000000"/>
        </w:rPr>
        <w:t>interstimulus</w:t>
      </w:r>
      <w:proofErr w:type="spellEnd"/>
      <w:r w:rsidRPr="002D33D7">
        <w:rPr>
          <w:rFonts w:ascii="Avenir Book" w:hAnsi="Avenir Book" w:cs="Arial"/>
          <w:color w:val="000000"/>
        </w:rPr>
        <w:t xml:space="preserve"> interval.</w:t>
      </w:r>
    </w:p>
    <w:p w14:paraId="11ECD57F" w14:textId="77777777" w:rsidR="00820E08" w:rsidRPr="002D33D7" w:rsidRDefault="00820E08" w:rsidP="00820E08">
      <w:pPr>
        <w:spacing w:after="360" w:line="480" w:lineRule="exact"/>
        <w:rPr>
          <w:rFonts w:ascii="Avenir Book" w:hAnsi="Avenir Book"/>
          <w:color w:val="000000"/>
        </w:rPr>
      </w:pPr>
      <w:r w:rsidRPr="002D33D7">
        <w:rPr>
          <w:rFonts w:ascii="Avenir Book" w:hAnsi="Avenir Book"/>
          <w:color w:val="1F497D"/>
        </w:rPr>
        <w:t> </w:t>
      </w:r>
    </w:p>
    <w:p w14:paraId="45C717E4" w14:textId="77777777" w:rsidR="00820E08" w:rsidRPr="002D33D7" w:rsidRDefault="00820E08" w:rsidP="00820E08">
      <w:pPr>
        <w:spacing w:line="480" w:lineRule="exact"/>
        <w:rPr>
          <w:rFonts w:ascii="Avenir Book" w:hAnsi="Avenir Book"/>
        </w:rPr>
      </w:pPr>
    </w:p>
    <w:p w14:paraId="01EC6CDC" w14:textId="77777777" w:rsidR="00820E08" w:rsidRPr="002D33D7" w:rsidRDefault="00820E08" w:rsidP="00820E08">
      <w:pPr>
        <w:pStyle w:val="Normal1"/>
        <w:spacing w:after="120" w:line="480" w:lineRule="exact"/>
        <w:jc w:val="both"/>
        <w:rPr>
          <w:rFonts w:ascii="Avenir Book" w:hAnsi="Avenir Book"/>
          <w:b/>
          <w:sz w:val="24"/>
        </w:rPr>
      </w:pPr>
    </w:p>
    <w:p w14:paraId="6618DE08" w14:textId="630AB5E5" w:rsidR="00820E08" w:rsidRDefault="00820E08">
      <w:pPr>
        <w:rPr>
          <w:rFonts w:ascii="Avenir Book" w:hAnsi="Avenir Book" w:cs="Arial"/>
          <w:color w:val="000000"/>
          <w:u w:val="single"/>
        </w:rPr>
      </w:pPr>
      <w:r>
        <w:rPr>
          <w:rFonts w:ascii="Avenir Book" w:hAnsi="Avenir Book" w:cs="Arial"/>
          <w:color w:val="000000"/>
          <w:u w:val="single"/>
        </w:rPr>
        <w:br w:type="page"/>
      </w:r>
    </w:p>
    <w:p w14:paraId="2CF0ECA2" w14:textId="77777777" w:rsidR="00820E08" w:rsidRPr="002D33D7" w:rsidRDefault="00820E08" w:rsidP="00820E08">
      <w:pPr>
        <w:spacing w:after="200"/>
        <w:rPr>
          <w:rFonts w:ascii="Avenir Book" w:hAnsi="Avenir Book" w:cs="Arial"/>
          <w:color w:val="000000"/>
          <w:u w:val="single"/>
        </w:rPr>
      </w:pPr>
      <w:bookmarkStart w:id="0" w:name="_GoBack"/>
      <w:bookmarkEnd w:id="0"/>
    </w:p>
    <w:p w14:paraId="208CCC3D" w14:textId="77777777" w:rsidR="009B30D5" w:rsidRPr="002D33D7" w:rsidRDefault="009B30D5" w:rsidP="009B30D5">
      <w:pPr>
        <w:spacing w:line="480" w:lineRule="exact"/>
        <w:rPr>
          <w:rFonts w:ascii="Avenir Book" w:hAnsi="Avenir Book"/>
          <w:color w:val="000000"/>
        </w:rPr>
      </w:pPr>
      <w:r w:rsidRPr="0035453F">
        <w:rPr>
          <w:rFonts w:ascii="Avenir Book" w:hAnsi="Avenir Book"/>
          <w:noProof/>
        </w:rPr>
        <w:drawing>
          <wp:anchor distT="0" distB="0" distL="114300" distR="114300" simplePos="0" relativeHeight="251660288" behindDoc="0" locked="0" layoutInCell="1" allowOverlap="1" wp14:anchorId="21B54AD8" wp14:editId="43051297">
            <wp:simplePos x="0" y="0"/>
            <wp:positionH relativeFrom="column">
              <wp:posOffset>-292100</wp:posOffset>
            </wp:positionH>
            <wp:positionV relativeFrom="paragraph">
              <wp:posOffset>637540</wp:posOffset>
            </wp:positionV>
            <wp:extent cx="6357620" cy="3313430"/>
            <wp:effectExtent l="0" t="0" r="0" b="0"/>
            <wp:wrapSquare wrapText="bothSides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81" b="40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331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3D7">
        <w:rPr>
          <w:rFonts w:ascii="Avenir Book" w:hAnsi="Avenir Book"/>
          <w:color w:val="000000"/>
          <w:u w:val="single"/>
        </w:rPr>
        <w:t>Supplemental Table 1</w:t>
      </w:r>
      <w:r w:rsidRPr="002D33D7">
        <w:rPr>
          <w:rFonts w:ascii="Avenir Book" w:hAnsi="Avenir Book"/>
          <w:color w:val="000000"/>
        </w:rPr>
        <w:t>.  ABCD Pre- and Post-Scan Arousal Questionnaire.</w:t>
      </w:r>
      <w:r w:rsidRPr="002D33D7">
        <w:rPr>
          <w:rFonts w:ascii="Avenir Book" w:hAnsi="Avenir Book"/>
          <w:color w:val="000000"/>
        </w:rPr>
        <w:br/>
      </w:r>
    </w:p>
    <w:p w14:paraId="54840DEF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</w:p>
    <w:p w14:paraId="6917787E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</w:p>
    <w:p w14:paraId="44765E7A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</w:p>
    <w:p w14:paraId="0C134CF5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</w:p>
    <w:p w14:paraId="5B7C164A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</w:p>
    <w:p w14:paraId="426FF311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</w:p>
    <w:p w14:paraId="5BCCB960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  <w:u w:val="single"/>
        </w:rPr>
      </w:pPr>
    </w:p>
    <w:p w14:paraId="57F08EC9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  <w:u w:val="single"/>
        </w:rPr>
      </w:pPr>
    </w:p>
    <w:p w14:paraId="42A298F9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  <w:r w:rsidRPr="0035453F">
        <w:rPr>
          <w:rFonts w:ascii="Avenir Book" w:hAnsi="Avenir Book"/>
          <w:noProof/>
        </w:rPr>
        <w:drawing>
          <wp:anchor distT="0" distB="0" distL="114300" distR="114300" simplePos="0" relativeHeight="251659264" behindDoc="0" locked="0" layoutInCell="1" allowOverlap="1" wp14:anchorId="34A707B1" wp14:editId="06DEED2B">
            <wp:simplePos x="0" y="0"/>
            <wp:positionH relativeFrom="column">
              <wp:posOffset>-60325</wp:posOffset>
            </wp:positionH>
            <wp:positionV relativeFrom="paragraph">
              <wp:posOffset>447040</wp:posOffset>
            </wp:positionV>
            <wp:extent cx="5943600" cy="5869305"/>
            <wp:effectExtent l="0" t="0" r="0" b="0"/>
            <wp:wrapSquare wrapText="bothSides"/>
            <wp:docPr id="17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54" b="15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6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3D7">
        <w:rPr>
          <w:rFonts w:ascii="Avenir Book" w:hAnsi="Avenir Book"/>
          <w:color w:val="000000"/>
          <w:u w:val="single"/>
        </w:rPr>
        <w:t>Supplemental Table 2</w:t>
      </w:r>
      <w:r w:rsidRPr="002D33D7">
        <w:rPr>
          <w:rFonts w:ascii="Avenir Book" w:hAnsi="Avenir Book"/>
          <w:color w:val="000000"/>
        </w:rPr>
        <w:t>.  ABCD Post-Scan Monetary Incentive Task questionnaire.</w:t>
      </w:r>
    </w:p>
    <w:p w14:paraId="72D36E22" w14:textId="77777777" w:rsidR="009B30D5" w:rsidRPr="002D33D7" w:rsidRDefault="009B30D5" w:rsidP="009B30D5">
      <w:pPr>
        <w:spacing w:line="480" w:lineRule="exact"/>
        <w:jc w:val="both"/>
        <w:rPr>
          <w:rFonts w:ascii="Avenir Book" w:hAnsi="Avenir Book"/>
          <w:color w:val="000000"/>
        </w:rPr>
      </w:pPr>
    </w:p>
    <w:p w14:paraId="3434FAD9" w14:textId="77777777" w:rsidR="009B30D5" w:rsidRPr="002D33D7" w:rsidRDefault="009B30D5" w:rsidP="009B30D5">
      <w:pPr>
        <w:pStyle w:val="Normal1"/>
        <w:spacing w:after="120" w:line="480" w:lineRule="exact"/>
        <w:jc w:val="both"/>
        <w:rPr>
          <w:rFonts w:ascii="Avenir Book" w:hAnsi="Avenir Book"/>
          <w:sz w:val="24"/>
        </w:rPr>
      </w:pPr>
    </w:p>
    <w:p w14:paraId="6F883145" w14:textId="77777777" w:rsidR="009B30D5" w:rsidRPr="002D33D7" w:rsidRDefault="009B30D5" w:rsidP="009B30D5">
      <w:pPr>
        <w:widowControl w:val="0"/>
        <w:autoSpaceDE w:val="0"/>
        <w:autoSpaceDN w:val="0"/>
        <w:spacing w:after="120" w:line="480" w:lineRule="exact"/>
        <w:jc w:val="both"/>
        <w:rPr>
          <w:rFonts w:ascii="Avenir Book" w:hAnsi="Avenir Book" w:cs="Arial"/>
          <w:color w:val="000000"/>
        </w:rPr>
      </w:pPr>
    </w:p>
    <w:p w14:paraId="56D7071F" w14:textId="77777777" w:rsidR="009B30D5" w:rsidRPr="002D33D7" w:rsidRDefault="009B30D5" w:rsidP="009B30D5">
      <w:pPr>
        <w:widowControl w:val="0"/>
        <w:autoSpaceDE w:val="0"/>
        <w:autoSpaceDN w:val="0"/>
        <w:spacing w:after="120" w:line="480" w:lineRule="exact"/>
        <w:jc w:val="both"/>
        <w:rPr>
          <w:rFonts w:ascii="Avenir Book" w:hAnsi="Avenir Book" w:cs="Arial"/>
          <w:color w:val="000000"/>
        </w:rPr>
      </w:pPr>
    </w:p>
    <w:p w14:paraId="12390F33" w14:textId="77777777" w:rsidR="000422CB" w:rsidRDefault="00413A02"/>
    <w:sectPr w:rsidR="000422CB" w:rsidSect="00104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D5"/>
    <w:rsid w:val="00104E4A"/>
    <w:rsid w:val="00111D8E"/>
    <w:rsid w:val="003B286E"/>
    <w:rsid w:val="00413A02"/>
    <w:rsid w:val="00820E08"/>
    <w:rsid w:val="009B30D5"/>
    <w:rsid w:val="00AF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BDEB3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B30D5"/>
    <w:rPr>
      <w:rFonts w:ascii="Times New Roman" w:eastAsia="MS Mincho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B30D5"/>
    <w:pPr>
      <w:spacing w:line="276" w:lineRule="auto"/>
    </w:pPr>
    <w:rPr>
      <w:rFonts w:ascii="Arial" w:eastAsia="Arial" w:hAnsi="Arial" w:cs="Arial"/>
      <w:color w:val="000000"/>
      <w:sz w:val="22"/>
    </w:rPr>
  </w:style>
  <w:style w:type="character" w:styleId="Hyperlink">
    <w:name w:val="Hyperlink"/>
    <w:uiPriority w:val="99"/>
    <w:unhideWhenUsed/>
    <w:rsid w:val="00820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olorado.edu/mri/resources-current-inc-researchers-students-and-staff" TargetMode="Externa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211</Words>
  <Characters>1206</Characters>
  <Application>Microsoft Macintosh Word</Application>
  <DocSecurity>0</DocSecurity>
  <Lines>10</Lines>
  <Paragraphs>2</Paragraphs>
  <ScaleCrop>false</ScaleCrop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Casey, BJ</dc:creator>
  <cp:keywords/>
  <dc:description/>
  <cp:lastModifiedBy>Casey, BJ</cp:lastModifiedBy>
  <cp:revision>2</cp:revision>
  <dcterms:created xsi:type="dcterms:W3CDTF">2018-03-09T01:04:00Z</dcterms:created>
  <dcterms:modified xsi:type="dcterms:W3CDTF">2018-03-09T01:04:00Z</dcterms:modified>
</cp:coreProperties>
</file>