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158896" w14:textId="77777777" w:rsidR="00721757" w:rsidRPr="00D25B26" w:rsidRDefault="00721757" w:rsidP="00721757">
      <w:pPr>
        <w:pStyle w:val="BodyText1"/>
      </w:pPr>
      <w:bookmarkStart w:id="0" w:name="_GoBack"/>
      <w:bookmarkEnd w:id="0"/>
      <w:r w:rsidRPr="00D25B26">
        <w:t xml:space="preserve">A typical drift diffusion or race model simulates the evolution of a group of random variables, here referred to as accumulators, as their values increment stochastically over time. Two key features of these models are of concern: 1) the probability distribution of times required for at least one accumulator to reach some threshold value, </w:t>
      </w:r>
      <m:oMath>
        <m:r>
          <m:rPr>
            <m:sty m:val="bi"/>
          </m:rPr>
          <w:rPr>
            <w:rFonts w:ascii="Cambria Math" w:hAnsi="Cambria Math"/>
          </w:rPr>
          <m:t>T</m:t>
        </m:r>
      </m:oMath>
      <w:r w:rsidRPr="00D25B26">
        <w:t>; and 2) The probability distribution describing which accumulators tend to reach the threshold value first at a particular time. While it is straightforward to estimate these distributions by simulating many trials computationally, this approach is both time consuming and introduces a degree of noise that makes fitting simulated data to empirical data difficult and less replicable. Here we develop exact numerical expression for the outcomes of race model simulations with a single shared threshold and an arbitrary number of accumulators that is based on calculating the distribution of accumulator values across an ensemble of trials.</w:t>
      </w:r>
    </w:p>
    <w:p w14:paraId="3D259CF0" w14:textId="77777777" w:rsidR="00721757" w:rsidRDefault="00721757" w:rsidP="00721757">
      <w:pPr>
        <w:pStyle w:val="BodyText1"/>
      </w:pPr>
      <w:r w:rsidRPr="00D25B26">
        <w:t xml:space="preserve">Consider first the temporal evolution of a single accumulator, distributed on </w:t>
      </w:r>
      <m:oMath>
        <m:r>
          <m:rPr>
            <m:sty m:val="bi"/>
          </m:rPr>
          <w:rPr>
            <w:rFonts w:ascii="Cambria Math" w:hAnsi="Cambria Math"/>
          </w:rPr>
          <m:t>v</m:t>
        </m:r>
      </m:oMath>
      <w:r w:rsidRPr="00D25B26">
        <w:t xml:space="preserve">, in the absence of a threshold. For all trials, at time step </w:t>
      </w:r>
      <m:oMath>
        <m:r>
          <m:rPr>
            <m:sty m:val="bi"/>
          </m:rPr>
          <w:rPr>
            <w:rFonts w:ascii="Cambria Math" w:hAnsi="Cambria Math"/>
          </w:rPr>
          <m:t>t</m:t>
        </m:r>
        <m:r>
          <m:rPr>
            <m:sty m:val="p"/>
          </m:rPr>
          <w:rPr>
            <w:rFonts w:ascii="Cambria Math" w:hAnsi="Cambria Math"/>
          </w:rPr>
          <m:t>=</m:t>
        </m:r>
        <m:r>
          <m:rPr>
            <m:sty m:val="b"/>
          </m:rPr>
          <w:rPr>
            <w:rFonts w:ascii="Cambria Math" w:hAnsi="Cambria Math"/>
          </w:rPr>
          <m:t>0</m:t>
        </m:r>
      </m:oMath>
      <w:r w:rsidRPr="00D25B26">
        <w:t>, the accumulator begins with a value</w:t>
      </w:r>
      <m:oMath>
        <m:r>
          <m:rPr>
            <m:sty m:val="p"/>
          </m:rPr>
          <w:rPr>
            <w:rFonts w:ascii="Cambria Math" w:hAnsi="Cambria Math"/>
          </w:rPr>
          <m:t xml:space="preserve"> </m:t>
        </m:r>
        <m:r>
          <m:rPr>
            <m:sty m:val="bi"/>
          </m:rPr>
          <w:rPr>
            <w:rFonts w:ascii="Cambria Math" w:hAnsi="Cambria Math"/>
          </w:rPr>
          <m:t>v</m:t>
        </m:r>
        <m:r>
          <m:rPr>
            <m:sty m:val="p"/>
          </m:rPr>
          <w:rPr>
            <w:rFonts w:ascii="Cambria Math" w:hAnsi="Cambria Math"/>
          </w:rPr>
          <m:t>=</m:t>
        </m:r>
        <m:r>
          <m:rPr>
            <m:sty m:val="b"/>
          </m:rPr>
          <w:rPr>
            <w:rFonts w:ascii="Cambria Math" w:hAnsi="Cambria Math"/>
          </w:rPr>
          <m:t>0</m:t>
        </m:r>
      </m:oMath>
      <w:r w:rsidRPr="00D25B26">
        <w:t>. The probability distribution for this accumulator across an ensemble of trials is therefore defined by the Dirac delta function centered on zero.</w:t>
      </w:r>
    </w:p>
    <w:p w14:paraId="670270BC" w14:textId="77777777" w:rsidR="00721757" w:rsidRPr="00D25B26" w:rsidRDefault="00721757" w:rsidP="00721757">
      <w:pPr>
        <w:pStyle w:val="BodyText1"/>
      </w:pPr>
      <m:oMath>
        <m:r>
          <m:rPr>
            <m:sty m:val="bi"/>
          </m:rPr>
          <w:rPr>
            <w:rFonts w:ascii="Cambria Math" w:hAnsi="Cambria Math"/>
          </w:rPr>
          <m:t xml:space="preserve"> P</m:t>
        </m:r>
        <m:d>
          <m:dPr>
            <m:ctrlPr>
              <w:rPr>
                <w:rFonts w:ascii="Cambria Math" w:hAnsi="Cambria Math"/>
              </w:rPr>
            </m:ctrlPr>
          </m:dPr>
          <m:e>
            <m:r>
              <m:rPr>
                <m:sty m:val="bi"/>
              </m:rPr>
              <w:rPr>
                <w:rFonts w:ascii="Cambria Math" w:hAnsi="Cambria Math"/>
              </w:rPr>
              <m:t>v</m:t>
            </m:r>
            <m:r>
              <m:rPr>
                <m:sty m:val="p"/>
              </m:rPr>
              <w:rPr>
                <w:rFonts w:ascii="Cambria Math" w:hAnsi="Cambria Math"/>
              </w:rPr>
              <m:t>,</m:t>
            </m:r>
            <m:r>
              <m:rPr>
                <m:sty m:val="bi"/>
              </m:rPr>
              <w:rPr>
                <w:rFonts w:ascii="Cambria Math" w:hAnsi="Cambria Math"/>
              </w:rPr>
              <m:t>t</m:t>
            </m:r>
            <m:r>
              <m:rPr>
                <m:sty m:val="p"/>
              </m:rPr>
              <w:rPr>
                <w:rFonts w:ascii="Cambria Math" w:hAnsi="Cambria Math"/>
              </w:rPr>
              <m:t>=</m:t>
            </m:r>
            <m:r>
              <m:rPr>
                <m:sty m:val="b"/>
              </m:rPr>
              <w:rPr>
                <w:rFonts w:ascii="Cambria Math" w:hAnsi="Cambria Math"/>
              </w:rPr>
              <m:t>0</m:t>
            </m:r>
          </m:e>
        </m:d>
        <m:r>
          <m:rPr>
            <m:sty m:val="p"/>
          </m:rPr>
          <w:rPr>
            <w:rFonts w:ascii="Cambria Math" w:hAnsi="Cambria Math"/>
          </w:rPr>
          <m:t>=</m:t>
        </m:r>
        <m:r>
          <m:rPr>
            <m:sty m:val="bi"/>
          </m:rPr>
          <w:rPr>
            <w:rFonts w:ascii="Cambria Math" w:hAnsi="Cambria Math"/>
          </w:rPr>
          <m:t>δ</m:t>
        </m:r>
        <m:r>
          <m:rPr>
            <m:sty m:val="p"/>
          </m:rPr>
          <w:rPr>
            <w:rFonts w:ascii="Cambria Math" w:hAnsi="Cambria Math"/>
          </w:rPr>
          <m:t>(</m:t>
        </m:r>
        <m:r>
          <m:rPr>
            <m:sty m:val="b"/>
          </m:rPr>
          <w:rPr>
            <w:rFonts w:ascii="Cambria Math" w:hAnsi="Cambria Math"/>
          </w:rPr>
          <m:t>0</m:t>
        </m:r>
        <m:r>
          <m:rPr>
            <m:sty m:val="p"/>
          </m:rPr>
          <w:rPr>
            <w:rFonts w:ascii="Cambria Math" w:hAnsi="Cambria Math"/>
          </w:rPr>
          <m:t>)</m:t>
        </m:r>
      </m:oMath>
      <w:r>
        <w:t xml:space="preserve"> </w:t>
      </w:r>
      <w:r>
        <w:tab/>
      </w:r>
      <w:r>
        <w:tab/>
      </w:r>
      <w:r>
        <w:tab/>
      </w:r>
      <w:r>
        <w:tab/>
      </w:r>
      <w:r>
        <w:tab/>
      </w:r>
      <w:r>
        <w:tab/>
      </w:r>
      <w:r>
        <w:tab/>
      </w:r>
      <w:r>
        <w:tab/>
      </w:r>
      <w:r>
        <w:tab/>
      </w:r>
      <w:r>
        <w:tab/>
        <w:t>(1)</w:t>
      </w:r>
    </w:p>
    <w:p w14:paraId="63ABDC6C" w14:textId="77777777" w:rsidR="00721757" w:rsidRDefault="00721757" w:rsidP="00721757">
      <w:pPr>
        <w:pStyle w:val="NoteLevel1"/>
      </w:pPr>
      <w:r w:rsidRPr="00D25B26">
        <w:lastRenderedPageBreak/>
        <w:t>At the next time step,</w:t>
      </w:r>
      <m:oMath>
        <m:r>
          <m:rPr>
            <m:sty m:val="p"/>
          </m:rPr>
          <w:rPr>
            <w:rFonts w:ascii="Cambria Math" w:hAnsi="Cambria Math"/>
          </w:rPr>
          <m:t xml:space="preserve"> </m:t>
        </m:r>
        <m:r>
          <m:rPr>
            <m:sty m:val="bi"/>
          </m:rPr>
          <w:rPr>
            <w:rFonts w:ascii="Cambria Math" w:hAnsi="Cambria Math"/>
          </w:rPr>
          <m:t>t</m:t>
        </m:r>
        <m:r>
          <m:rPr>
            <m:sty m:val="p"/>
          </m:rPr>
          <w:rPr>
            <w:rFonts w:ascii="Cambria Math" w:hAnsi="Cambria Math"/>
          </w:rPr>
          <m:t>=</m:t>
        </m:r>
        <m:r>
          <m:rPr>
            <m:sty m:val="b"/>
          </m:rPr>
          <w:rPr>
            <w:rFonts w:ascii="Cambria Math" w:hAnsi="Cambria Math"/>
          </w:rPr>
          <m:t>1</m:t>
        </m:r>
      </m:oMath>
      <w:r w:rsidRPr="00D25B26">
        <w:t xml:space="preserve">, a random value is drawn from a Gaussian distribution that is distributed on </w:t>
      </w:r>
      <m:oMath>
        <m:r>
          <m:rPr>
            <m:sty m:val="bi"/>
          </m:rPr>
          <w:rPr>
            <w:rFonts w:ascii="Cambria Math" w:hAnsi="Cambria Math"/>
          </w:rPr>
          <m:t>v</m:t>
        </m:r>
      </m:oMath>
      <w:r w:rsidRPr="00D25B26">
        <w:t xml:space="preserve"> and which has a mean equal to </w:t>
      </w:r>
      <m:oMath>
        <m:r>
          <m:rPr>
            <m:sty m:val="bi"/>
          </m:rPr>
          <w:rPr>
            <w:rFonts w:ascii="Cambria Math" w:hAnsi="Cambria Math"/>
          </w:rPr>
          <m:t>μ</m:t>
        </m:r>
      </m:oMath>
      <w:r w:rsidRPr="00D25B26">
        <w:t xml:space="preserve"> and a standard deviation equal to </w:t>
      </w:r>
      <m:oMath>
        <m:r>
          <m:rPr>
            <m:sty m:val="bi"/>
          </m:rPr>
          <w:rPr>
            <w:rFonts w:ascii="Cambria Math" w:hAnsi="Cambria Math"/>
          </w:rPr>
          <m:t>σ</m:t>
        </m:r>
      </m:oMath>
      <w:r w:rsidRPr="00D25B26">
        <w:t xml:space="preserve">. This value is added to the accumulator. If </w:t>
      </w:r>
      <m:oMath>
        <m:r>
          <m:rPr>
            <m:sty m:val="bi"/>
          </m:rPr>
          <w:rPr>
            <w:rFonts w:ascii="Cambria Math" w:hAnsi="Cambria Math"/>
          </w:rPr>
          <m:t>G</m:t>
        </m:r>
        <m:r>
          <m:rPr>
            <m:sty m:val="p"/>
          </m:rPr>
          <w:rPr>
            <w:rFonts w:ascii="Cambria Math" w:hAnsi="Cambria Math"/>
          </w:rPr>
          <m:t>(</m:t>
        </m:r>
        <m:r>
          <m:rPr>
            <m:sty m:val="bi"/>
          </m:rPr>
          <w:rPr>
            <w:rFonts w:ascii="Cambria Math" w:hAnsi="Cambria Math"/>
          </w:rPr>
          <m:t>v</m:t>
        </m:r>
        <m:r>
          <m:rPr>
            <m:sty m:val="p"/>
          </m:rPr>
          <w:rPr>
            <w:rFonts w:ascii="Cambria Math" w:hAnsi="Cambria Math"/>
          </w:rPr>
          <m:t>,</m:t>
        </m:r>
        <m:r>
          <m:rPr>
            <m:sty m:val="bi"/>
          </m:rPr>
          <w:rPr>
            <w:rFonts w:ascii="Cambria Math" w:hAnsi="Cambria Math"/>
          </w:rPr>
          <m:t>μ</m:t>
        </m:r>
        <m:r>
          <m:rPr>
            <m:sty m:val="p"/>
          </m:rPr>
          <w:rPr>
            <w:rFonts w:ascii="Cambria Math" w:hAnsi="Cambria Math"/>
          </w:rPr>
          <m:t>,</m:t>
        </m:r>
        <m:r>
          <m:rPr>
            <m:sty m:val="bi"/>
          </m:rPr>
          <w:rPr>
            <w:rFonts w:ascii="Cambria Math" w:hAnsi="Cambria Math"/>
          </w:rPr>
          <m:t>σ</m:t>
        </m:r>
        <m:r>
          <m:rPr>
            <m:sty m:val="p"/>
          </m:rPr>
          <w:rPr>
            <w:rFonts w:ascii="Cambria Math" w:hAnsi="Cambria Math"/>
          </w:rPr>
          <m:t>)</m:t>
        </m:r>
      </m:oMath>
      <w:r w:rsidRPr="00D25B26">
        <w:t xml:space="preserve"> is the function describing this normalized Gaussian distribution, then the distribution of accumulator values at </w:t>
      </w:r>
      <m:oMath>
        <m:r>
          <m:rPr>
            <m:sty m:val="bi"/>
          </m:rPr>
          <w:rPr>
            <w:rFonts w:ascii="Cambria Math" w:hAnsi="Cambria Math"/>
          </w:rPr>
          <m:t>t</m:t>
        </m:r>
        <m:r>
          <m:rPr>
            <m:sty m:val="p"/>
          </m:rPr>
          <w:rPr>
            <w:rFonts w:ascii="Cambria Math" w:hAnsi="Cambria Math"/>
          </w:rPr>
          <m:t>=</m:t>
        </m:r>
        <m:r>
          <m:rPr>
            <m:sty m:val="b"/>
          </m:rPr>
          <w:rPr>
            <w:rFonts w:ascii="Cambria Math" w:hAnsi="Cambria Math"/>
          </w:rPr>
          <m:t>1</m:t>
        </m:r>
      </m:oMath>
      <w:r w:rsidRPr="00D25B26">
        <w:t xml:space="preserve">, across an ensemble of trials is given by the convolution (denoted by </w:t>
      </w:r>
      <m:oMath>
        <m:r>
          <m:rPr>
            <m:sty m:val="p"/>
          </m:rPr>
          <w:rPr>
            <w:rFonts w:ascii="Cambria Math" w:hAnsi="Cambria Math"/>
          </w:rPr>
          <m:t>*</m:t>
        </m:r>
      </m:oMath>
      <w:r w:rsidRPr="00D25B26">
        <w:t xml:space="preserve">) of the normalized probability distribution </w:t>
      </w:r>
      <m:oMath>
        <m:r>
          <m:rPr>
            <m:sty m:val="bi"/>
          </m:rPr>
          <w:rPr>
            <w:rFonts w:ascii="Cambria Math" w:hAnsi="Cambria Math"/>
          </w:rPr>
          <m:t>P</m:t>
        </m:r>
        <m:r>
          <m:rPr>
            <m:sty m:val="p"/>
          </m:rPr>
          <w:rPr>
            <w:rFonts w:ascii="Cambria Math" w:hAnsi="Cambria Math"/>
          </w:rPr>
          <m:t>(</m:t>
        </m:r>
        <m:r>
          <m:rPr>
            <m:sty m:val="bi"/>
          </m:rPr>
          <w:rPr>
            <w:rFonts w:ascii="Cambria Math" w:hAnsi="Cambria Math"/>
          </w:rPr>
          <m:t>v</m:t>
        </m:r>
        <m:r>
          <m:rPr>
            <m:sty m:val="p"/>
          </m:rPr>
          <w:rPr>
            <w:rFonts w:ascii="Cambria Math" w:hAnsi="Cambria Math"/>
          </w:rPr>
          <m:t>,</m:t>
        </m:r>
        <m:r>
          <m:rPr>
            <m:sty m:val="bi"/>
          </m:rPr>
          <w:rPr>
            <w:rFonts w:ascii="Cambria Math" w:hAnsi="Cambria Math"/>
          </w:rPr>
          <m:t>t</m:t>
        </m:r>
        <m:r>
          <m:rPr>
            <m:sty m:val="p"/>
          </m:rPr>
          <w:rPr>
            <w:rFonts w:ascii="Cambria Math" w:hAnsi="Cambria Math"/>
          </w:rPr>
          <m:t>=</m:t>
        </m:r>
        <m:r>
          <m:rPr>
            <m:sty m:val="b"/>
          </m:rPr>
          <w:rPr>
            <w:rFonts w:ascii="Cambria Math" w:hAnsi="Cambria Math"/>
          </w:rPr>
          <m:t>0</m:t>
        </m:r>
      </m:oMath>
      <w:r w:rsidRPr="00D25B26">
        <w:t xml:space="preserve">) with the distribution, </w:t>
      </w:r>
      <m:oMath>
        <m:r>
          <m:rPr>
            <m:sty m:val="bi"/>
          </m:rPr>
          <w:rPr>
            <w:rFonts w:ascii="Cambria Math" w:hAnsi="Cambria Math"/>
          </w:rPr>
          <m:t>G</m:t>
        </m:r>
      </m:oMath>
      <w:r w:rsidRPr="00D25B26">
        <w:t>. Thus:</w:t>
      </w:r>
    </w:p>
    <w:p w14:paraId="53340C4D" w14:textId="77777777" w:rsidR="00721757" w:rsidRDefault="00721757" w:rsidP="00721757">
      <w:pPr>
        <w:pStyle w:val="NoteLevel1"/>
        <w:numPr>
          <w:ilvl w:val="0"/>
          <w:numId w:val="0"/>
        </w:numPr>
      </w:pPr>
    </w:p>
    <w:p w14:paraId="0EC8C37D" w14:textId="0AE6940E" w:rsidR="00721757" w:rsidRDefault="00721757" w:rsidP="00721757">
      <w:pPr>
        <w:pStyle w:val="NoteLevel1"/>
        <w:numPr>
          <w:ilvl w:val="0"/>
          <w:numId w:val="0"/>
        </w:numPr>
      </w:pPr>
      <m:oMath>
        <m:r>
          <m:rPr>
            <m:sty m:val="bi"/>
          </m:rPr>
          <w:rPr>
            <w:rFonts w:ascii="Cambria Math" w:hAnsi="Cambria Math"/>
          </w:rPr>
          <m:t>P</m:t>
        </m:r>
        <m:d>
          <m:dPr>
            <m:ctrlPr>
              <w:rPr>
                <w:rFonts w:ascii="Cambria Math" w:hAnsi="Cambria Math"/>
              </w:rPr>
            </m:ctrlPr>
          </m:dPr>
          <m:e>
            <m:r>
              <m:rPr>
                <m:sty m:val="bi"/>
              </m:rPr>
              <w:rPr>
                <w:rFonts w:ascii="Cambria Math" w:hAnsi="Cambria Math"/>
              </w:rPr>
              <m:t>v</m:t>
            </m:r>
            <m:r>
              <m:rPr>
                <m:sty m:val="p"/>
              </m:rPr>
              <w:rPr>
                <w:rFonts w:ascii="Cambria Math" w:hAnsi="Cambria Math"/>
              </w:rPr>
              <m:t>,</m:t>
            </m:r>
            <m:r>
              <m:rPr>
                <m:sty m:val="bi"/>
              </m:rPr>
              <w:rPr>
                <w:rFonts w:ascii="Cambria Math" w:hAnsi="Cambria Math"/>
              </w:rPr>
              <m:t>t</m:t>
            </m:r>
            <m:r>
              <m:rPr>
                <m:sty m:val="p"/>
              </m:rPr>
              <w:rPr>
                <w:rFonts w:ascii="Cambria Math" w:hAnsi="Cambria Math"/>
              </w:rPr>
              <m:t>=</m:t>
            </m:r>
            <m:r>
              <m:rPr>
                <m:sty m:val="b"/>
              </m:rPr>
              <w:rPr>
                <w:rFonts w:ascii="Cambria Math" w:hAnsi="Cambria Math"/>
              </w:rPr>
              <m:t>1</m:t>
            </m:r>
          </m:e>
        </m:d>
        <m:r>
          <m:rPr>
            <m:sty m:val="p"/>
          </m:rPr>
          <w:rPr>
            <w:rFonts w:ascii="Cambria Math" w:hAnsi="Cambria Math"/>
          </w:rPr>
          <m:t>=</m:t>
        </m:r>
        <m:r>
          <m:rPr>
            <m:sty m:val="bi"/>
          </m:rPr>
          <w:rPr>
            <w:rFonts w:ascii="Cambria Math" w:hAnsi="Cambria Math"/>
          </w:rPr>
          <m:t>P</m:t>
        </m:r>
        <m:d>
          <m:dPr>
            <m:ctrlPr>
              <w:rPr>
                <w:rFonts w:ascii="Cambria Math" w:hAnsi="Cambria Math"/>
              </w:rPr>
            </m:ctrlPr>
          </m:dPr>
          <m:e>
            <m:r>
              <m:rPr>
                <m:sty m:val="bi"/>
              </m:rPr>
              <w:rPr>
                <w:rFonts w:ascii="Cambria Math" w:hAnsi="Cambria Math"/>
              </w:rPr>
              <m:t>v</m:t>
            </m:r>
            <m:r>
              <m:rPr>
                <m:sty m:val="p"/>
              </m:rPr>
              <w:rPr>
                <w:rFonts w:ascii="Cambria Math" w:hAnsi="Cambria Math"/>
              </w:rPr>
              <m:t>,</m:t>
            </m:r>
            <m:r>
              <m:rPr>
                <m:sty m:val="bi"/>
              </m:rPr>
              <w:rPr>
                <w:rFonts w:ascii="Cambria Math" w:hAnsi="Cambria Math"/>
              </w:rPr>
              <m:t>t</m:t>
            </m:r>
            <m:r>
              <m:rPr>
                <m:sty m:val="p"/>
              </m:rPr>
              <w:rPr>
                <w:rFonts w:ascii="Cambria Math" w:hAnsi="Cambria Math"/>
              </w:rPr>
              <m:t>=</m:t>
            </m:r>
            <m:r>
              <m:rPr>
                <m:sty m:val="b"/>
              </m:rPr>
              <w:rPr>
                <w:rFonts w:ascii="Cambria Math" w:hAnsi="Cambria Math"/>
              </w:rPr>
              <m:t>0</m:t>
            </m:r>
          </m:e>
        </m:d>
        <m:r>
          <m:rPr>
            <m:sty m:val="p"/>
          </m:rPr>
          <w:rPr>
            <w:rFonts w:ascii="Cambria Math" w:hAnsi="Cambria Math"/>
          </w:rPr>
          <m:t>*</m:t>
        </m:r>
        <m:r>
          <m:rPr>
            <m:sty m:val="bi"/>
          </m:rPr>
          <w:rPr>
            <w:rFonts w:ascii="Cambria Math" w:hAnsi="Cambria Math"/>
          </w:rPr>
          <m:t>G</m:t>
        </m:r>
        <m:d>
          <m:dPr>
            <m:ctrlPr>
              <w:rPr>
                <w:rFonts w:ascii="Cambria Math" w:hAnsi="Cambria Math"/>
              </w:rPr>
            </m:ctrlPr>
          </m:dPr>
          <m:e>
            <m:r>
              <m:rPr>
                <m:sty m:val="bi"/>
              </m:rPr>
              <w:rPr>
                <w:rFonts w:ascii="Cambria Math" w:hAnsi="Cambria Math"/>
              </w:rPr>
              <m:t>v</m:t>
            </m:r>
            <m:r>
              <m:rPr>
                <m:sty m:val="p"/>
              </m:rPr>
              <w:rPr>
                <w:rFonts w:ascii="Cambria Math" w:hAnsi="Cambria Math"/>
              </w:rPr>
              <m:t>,</m:t>
            </m:r>
            <m:r>
              <m:rPr>
                <m:sty m:val="bi"/>
              </m:rPr>
              <w:rPr>
                <w:rFonts w:ascii="Cambria Math" w:hAnsi="Cambria Math"/>
              </w:rPr>
              <m:t>μ</m:t>
            </m:r>
            <m:r>
              <m:rPr>
                <m:sty m:val="p"/>
              </m:rPr>
              <w:rPr>
                <w:rFonts w:ascii="Cambria Math" w:hAnsi="Cambria Math"/>
              </w:rPr>
              <m:t>,</m:t>
            </m:r>
            <m:r>
              <m:rPr>
                <m:sty m:val="bi"/>
              </m:rPr>
              <w:rPr>
                <w:rFonts w:ascii="Cambria Math" w:hAnsi="Cambria Math"/>
              </w:rPr>
              <m:t>σ</m:t>
            </m:r>
          </m:e>
        </m:d>
      </m:oMath>
      <w:r>
        <w:tab/>
      </w:r>
      <w:r>
        <w:tab/>
      </w:r>
      <w:r>
        <w:tab/>
      </w:r>
      <w:r>
        <w:tab/>
      </w:r>
      <w:r>
        <w:tab/>
      </w:r>
      <w:r>
        <w:tab/>
      </w:r>
      <w:r>
        <w:tab/>
        <w:t>(2)</w:t>
      </w:r>
    </w:p>
    <w:p w14:paraId="4ACA853F" w14:textId="77777777" w:rsidR="00721757" w:rsidRDefault="00721757" w:rsidP="00721757">
      <w:pPr>
        <w:pStyle w:val="NoteLevel1"/>
        <w:numPr>
          <w:ilvl w:val="0"/>
          <w:numId w:val="0"/>
        </w:numPr>
      </w:pPr>
    </w:p>
    <w:p w14:paraId="470039E6" w14:textId="77777777" w:rsidR="00721757" w:rsidRDefault="00721757" w:rsidP="00721757">
      <w:pPr>
        <w:pStyle w:val="NoteLevel1"/>
        <w:numPr>
          <w:ilvl w:val="0"/>
          <w:numId w:val="0"/>
        </w:numPr>
      </w:pPr>
      <m:oMath>
        <m:r>
          <m:rPr>
            <m:sty m:val="bi"/>
          </m:rPr>
          <w:rPr>
            <w:rFonts w:ascii="Cambria Math" w:hAnsi="Cambria Math"/>
          </w:rPr>
          <m:t>P</m:t>
        </m:r>
        <m:d>
          <m:dPr>
            <m:ctrlPr>
              <w:rPr>
                <w:rFonts w:ascii="Cambria Math" w:hAnsi="Cambria Math"/>
              </w:rPr>
            </m:ctrlPr>
          </m:dPr>
          <m:e>
            <m:r>
              <m:rPr>
                <m:sty m:val="bi"/>
              </m:rPr>
              <w:rPr>
                <w:rFonts w:ascii="Cambria Math" w:hAnsi="Cambria Math"/>
              </w:rPr>
              <m:t>v</m:t>
            </m:r>
            <m:r>
              <m:rPr>
                <m:sty m:val="p"/>
              </m:rPr>
              <w:rPr>
                <w:rFonts w:ascii="Cambria Math" w:hAnsi="Cambria Math"/>
              </w:rPr>
              <m:t>,</m:t>
            </m:r>
            <m:r>
              <m:rPr>
                <m:sty m:val="bi"/>
              </m:rPr>
              <w:rPr>
                <w:rFonts w:ascii="Cambria Math" w:hAnsi="Cambria Math"/>
              </w:rPr>
              <m:t>t</m:t>
            </m:r>
            <m:r>
              <m:rPr>
                <m:sty m:val="p"/>
              </m:rPr>
              <w:rPr>
                <w:rFonts w:ascii="Cambria Math" w:hAnsi="Cambria Math"/>
              </w:rPr>
              <m:t>=</m:t>
            </m:r>
            <m:r>
              <m:rPr>
                <m:sty m:val="b"/>
              </m:rPr>
              <w:rPr>
                <w:rFonts w:ascii="Cambria Math" w:hAnsi="Cambria Math"/>
              </w:rPr>
              <m:t>2</m:t>
            </m:r>
          </m:e>
        </m:d>
        <m:r>
          <m:rPr>
            <m:sty m:val="p"/>
          </m:rPr>
          <w:rPr>
            <w:rFonts w:ascii="Cambria Math" w:hAnsi="Cambria Math"/>
          </w:rPr>
          <m:t>=</m:t>
        </m:r>
        <m:r>
          <m:rPr>
            <m:sty m:val="bi"/>
          </m:rPr>
          <w:rPr>
            <w:rFonts w:ascii="Cambria Math" w:hAnsi="Cambria Math"/>
          </w:rPr>
          <m:t>P</m:t>
        </m:r>
        <m:d>
          <m:dPr>
            <m:ctrlPr>
              <w:rPr>
                <w:rFonts w:ascii="Cambria Math" w:hAnsi="Cambria Math"/>
              </w:rPr>
            </m:ctrlPr>
          </m:dPr>
          <m:e>
            <m:r>
              <m:rPr>
                <m:sty m:val="bi"/>
              </m:rPr>
              <w:rPr>
                <w:rFonts w:ascii="Cambria Math" w:hAnsi="Cambria Math"/>
              </w:rPr>
              <m:t>v</m:t>
            </m:r>
            <m:r>
              <m:rPr>
                <m:sty m:val="p"/>
              </m:rPr>
              <w:rPr>
                <w:rFonts w:ascii="Cambria Math" w:hAnsi="Cambria Math"/>
              </w:rPr>
              <m:t>,</m:t>
            </m:r>
            <m:r>
              <m:rPr>
                <m:sty m:val="bi"/>
              </m:rPr>
              <w:rPr>
                <w:rFonts w:ascii="Cambria Math" w:hAnsi="Cambria Math"/>
              </w:rPr>
              <m:t>t</m:t>
            </m:r>
            <m:r>
              <m:rPr>
                <m:sty m:val="p"/>
              </m:rPr>
              <w:rPr>
                <w:rFonts w:ascii="Cambria Math" w:hAnsi="Cambria Math"/>
              </w:rPr>
              <m:t>=</m:t>
            </m:r>
            <m:r>
              <m:rPr>
                <m:sty m:val="b"/>
              </m:rPr>
              <w:rPr>
                <w:rFonts w:ascii="Cambria Math" w:hAnsi="Cambria Math"/>
              </w:rPr>
              <m:t>1</m:t>
            </m:r>
          </m:e>
        </m:d>
        <m:r>
          <m:rPr>
            <m:sty m:val="p"/>
          </m:rPr>
          <w:rPr>
            <w:rFonts w:ascii="Cambria Math" w:hAnsi="Cambria Math"/>
          </w:rPr>
          <m:t>*</m:t>
        </m:r>
        <m:r>
          <m:rPr>
            <m:sty m:val="bi"/>
          </m:rPr>
          <w:rPr>
            <w:rFonts w:ascii="Cambria Math" w:hAnsi="Cambria Math"/>
          </w:rPr>
          <m:t>G</m:t>
        </m:r>
        <m:d>
          <m:dPr>
            <m:ctrlPr>
              <w:rPr>
                <w:rFonts w:ascii="Cambria Math" w:hAnsi="Cambria Math"/>
              </w:rPr>
            </m:ctrlPr>
          </m:dPr>
          <m:e>
            <m:r>
              <m:rPr>
                <m:sty m:val="bi"/>
              </m:rPr>
              <w:rPr>
                <w:rFonts w:ascii="Cambria Math" w:hAnsi="Cambria Math"/>
              </w:rPr>
              <m:t>v</m:t>
            </m:r>
            <m:r>
              <m:rPr>
                <m:sty m:val="p"/>
              </m:rPr>
              <w:rPr>
                <w:rFonts w:ascii="Cambria Math" w:hAnsi="Cambria Math"/>
              </w:rPr>
              <m:t>,</m:t>
            </m:r>
            <m:r>
              <m:rPr>
                <m:sty m:val="bi"/>
              </m:rPr>
              <w:rPr>
                <w:rFonts w:ascii="Cambria Math" w:hAnsi="Cambria Math"/>
              </w:rPr>
              <m:t>μ</m:t>
            </m:r>
            <m:r>
              <m:rPr>
                <m:sty m:val="p"/>
              </m:rPr>
              <w:rPr>
                <w:rFonts w:ascii="Cambria Math" w:hAnsi="Cambria Math"/>
              </w:rPr>
              <m:t>,</m:t>
            </m:r>
            <m:r>
              <m:rPr>
                <m:sty m:val="bi"/>
              </m:rPr>
              <w:rPr>
                <w:rFonts w:ascii="Cambria Math" w:hAnsi="Cambria Math"/>
              </w:rPr>
              <m:t>σ</m:t>
            </m:r>
          </m:e>
        </m:d>
      </m:oMath>
      <w:r>
        <w:tab/>
      </w:r>
      <w:r>
        <w:tab/>
      </w:r>
      <w:r>
        <w:tab/>
      </w:r>
      <w:r>
        <w:tab/>
      </w:r>
      <w:r>
        <w:tab/>
      </w:r>
      <w:r>
        <w:tab/>
      </w:r>
      <w:r>
        <w:tab/>
        <w:t>(3)</w:t>
      </w:r>
    </w:p>
    <w:p w14:paraId="6FFED498" w14:textId="77777777" w:rsidR="00721757" w:rsidRPr="00D25B26" w:rsidRDefault="00721757" w:rsidP="00721757">
      <w:pPr>
        <w:pStyle w:val="NoteLevel1"/>
      </w:pPr>
    </w:p>
    <w:p w14:paraId="1E2ED0AB" w14:textId="77777777" w:rsidR="00721757" w:rsidRPr="00D25B26" w:rsidRDefault="00721757" w:rsidP="00721757">
      <w:pPr>
        <w:pStyle w:val="NoteLevel1"/>
        <w:outlineLvl w:val="9"/>
      </w:pPr>
      <w:r w:rsidRPr="00D25B26">
        <w:t>And in general, with no threshold, the distribution of accumulator values across an ensemble of trials at an arbitrary time,</w:t>
      </w:r>
      <m:oMath>
        <m:r>
          <m:rPr>
            <m:sty m:val="p"/>
          </m:rPr>
          <w:rPr>
            <w:rFonts w:ascii="Cambria Math" w:hAnsi="Cambria Math"/>
          </w:rPr>
          <m:t xml:space="preserve"> </m:t>
        </m:r>
        <m:r>
          <m:rPr>
            <m:sty m:val="bi"/>
          </m:rPr>
          <w:rPr>
            <w:rFonts w:ascii="Cambria Math" w:hAnsi="Cambria Math"/>
          </w:rPr>
          <m:t>t</m:t>
        </m:r>
      </m:oMath>
      <w:r w:rsidRPr="00D25B26">
        <w:t>, is given by the following recurrence relation:</w:t>
      </w:r>
      <m:oMath>
        <m:r>
          <m:rPr>
            <m:sty m:val="p"/>
          </m:rPr>
          <w:rPr>
            <w:rFonts w:ascii="Cambria Math" w:hAnsi="Cambria Math"/>
          </w:rPr>
          <m:t xml:space="preserve"> </m:t>
        </m:r>
      </m:oMath>
    </w:p>
    <w:p w14:paraId="0507F6EF" w14:textId="77777777" w:rsidR="00721757" w:rsidRPr="00D25B26" w:rsidRDefault="00721757" w:rsidP="00721757">
      <w:pPr>
        <w:pStyle w:val="NoteLevel1"/>
      </w:pPr>
    </w:p>
    <w:p w14:paraId="1D98D4E4" w14:textId="77777777" w:rsidR="00721757" w:rsidRPr="00D25B26" w:rsidRDefault="00721757" w:rsidP="00721757">
      <w:pPr>
        <w:pStyle w:val="NoteLevel1"/>
      </w:pPr>
      <m:oMath>
        <m:r>
          <m:rPr>
            <m:sty m:val="bi"/>
          </m:rPr>
          <w:rPr>
            <w:rFonts w:ascii="Cambria Math" w:hAnsi="Cambria Math"/>
          </w:rPr>
          <m:t>P</m:t>
        </m:r>
        <m:d>
          <m:dPr>
            <m:ctrlPr>
              <w:rPr>
                <w:rFonts w:ascii="Cambria Math" w:hAnsi="Cambria Math"/>
              </w:rPr>
            </m:ctrlPr>
          </m:dPr>
          <m:e>
            <m:r>
              <m:rPr>
                <m:sty m:val="bi"/>
              </m:rPr>
              <w:rPr>
                <w:rFonts w:ascii="Cambria Math" w:hAnsi="Cambria Math"/>
              </w:rPr>
              <m:t>v</m:t>
            </m:r>
            <m:r>
              <m:rPr>
                <m:sty m:val="p"/>
              </m:rPr>
              <w:rPr>
                <w:rFonts w:ascii="Cambria Math" w:hAnsi="Cambria Math"/>
              </w:rPr>
              <m:t>,</m:t>
            </m:r>
            <m:r>
              <m:rPr>
                <m:sty m:val="bi"/>
              </m:rPr>
              <w:rPr>
                <w:rFonts w:ascii="Cambria Math" w:hAnsi="Cambria Math"/>
              </w:rPr>
              <m:t>t</m:t>
            </m:r>
          </m:e>
        </m:d>
        <m:r>
          <m:rPr>
            <m:sty m:val="p"/>
          </m:rPr>
          <w:rPr>
            <w:rFonts w:ascii="Cambria Math" w:hAnsi="Cambria Math"/>
          </w:rPr>
          <m:t>=</m:t>
        </m:r>
        <m:r>
          <m:rPr>
            <m:sty m:val="bi"/>
          </m:rPr>
          <w:rPr>
            <w:rFonts w:ascii="Cambria Math" w:hAnsi="Cambria Math"/>
          </w:rPr>
          <m:t>P</m:t>
        </m:r>
        <m:d>
          <m:dPr>
            <m:ctrlPr>
              <w:rPr>
                <w:rFonts w:ascii="Cambria Math" w:hAnsi="Cambria Math"/>
              </w:rPr>
            </m:ctrlPr>
          </m:dPr>
          <m:e>
            <m:r>
              <m:rPr>
                <m:sty m:val="bi"/>
              </m:rPr>
              <w:rPr>
                <w:rFonts w:ascii="Cambria Math" w:hAnsi="Cambria Math"/>
              </w:rPr>
              <m:t>v</m:t>
            </m:r>
            <m:r>
              <m:rPr>
                <m:sty m:val="p"/>
              </m:rPr>
              <w:rPr>
                <w:rFonts w:ascii="Cambria Math" w:hAnsi="Cambria Math"/>
              </w:rPr>
              <m:t>,</m:t>
            </m:r>
            <m:r>
              <m:rPr>
                <m:sty m:val="bi"/>
              </m:rPr>
              <w:rPr>
                <w:rFonts w:ascii="Cambria Math" w:hAnsi="Cambria Math"/>
              </w:rPr>
              <m:t>t</m:t>
            </m:r>
            <m:r>
              <m:rPr>
                <m:sty m:val="p"/>
              </m:rPr>
              <w:rPr>
                <w:rFonts w:ascii="Cambria Math" w:hAnsi="Cambria Math"/>
              </w:rPr>
              <m:t>-</m:t>
            </m:r>
            <m:r>
              <m:rPr>
                <m:sty m:val="b"/>
              </m:rPr>
              <w:rPr>
                <w:rFonts w:ascii="Cambria Math" w:hAnsi="Cambria Math"/>
              </w:rPr>
              <m:t>1</m:t>
            </m:r>
          </m:e>
        </m:d>
        <m:r>
          <m:rPr>
            <m:sty m:val="p"/>
          </m:rPr>
          <w:rPr>
            <w:rFonts w:ascii="Cambria Math" w:hAnsi="Cambria Math"/>
          </w:rPr>
          <m:t>*</m:t>
        </m:r>
        <m:r>
          <m:rPr>
            <m:sty m:val="bi"/>
          </m:rPr>
          <w:rPr>
            <w:rFonts w:ascii="Cambria Math" w:hAnsi="Cambria Math"/>
          </w:rPr>
          <m:t>G</m:t>
        </m:r>
        <m:d>
          <m:dPr>
            <m:ctrlPr>
              <w:rPr>
                <w:rFonts w:ascii="Cambria Math" w:hAnsi="Cambria Math"/>
              </w:rPr>
            </m:ctrlPr>
          </m:dPr>
          <m:e>
            <m:r>
              <m:rPr>
                <m:sty m:val="bi"/>
              </m:rPr>
              <w:rPr>
                <w:rFonts w:ascii="Cambria Math" w:hAnsi="Cambria Math"/>
              </w:rPr>
              <m:t>v</m:t>
            </m:r>
            <m:r>
              <m:rPr>
                <m:sty m:val="p"/>
              </m:rPr>
              <w:rPr>
                <w:rFonts w:ascii="Cambria Math" w:hAnsi="Cambria Math"/>
              </w:rPr>
              <m:t>,</m:t>
            </m:r>
            <m:r>
              <m:rPr>
                <m:sty m:val="bi"/>
              </m:rPr>
              <w:rPr>
                <w:rFonts w:ascii="Cambria Math" w:hAnsi="Cambria Math"/>
              </w:rPr>
              <m:t>μ</m:t>
            </m:r>
            <m:r>
              <m:rPr>
                <m:sty m:val="p"/>
              </m:rPr>
              <w:rPr>
                <w:rFonts w:ascii="Cambria Math" w:hAnsi="Cambria Math"/>
              </w:rPr>
              <m:t>,</m:t>
            </m:r>
            <m:r>
              <m:rPr>
                <m:sty m:val="bi"/>
              </m:rPr>
              <w:rPr>
                <w:rFonts w:ascii="Cambria Math" w:hAnsi="Cambria Math"/>
              </w:rPr>
              <m:t>σ</m:t>
            </m:r>
          </m:e>
        </m:d>
      </m:oMath>
      <w:r>
        <w:tab/>
      </w:r>
      <w:r>
        <w:tab/>
      </w:r>
      <w:r>
        <w:tab/>
      </w:r>
      <w:r>
        <w:tab/>
      </w:r>
      <w:r>
        <w:tab/>
      </w:r>
      <w:r>
        <w:tab/>
      </w:r>
      <w:r>
        <w:tab/>
      </w:r>
      <w:r>
        <w:tab/>
        <w:t>(4)</w:t>
      </w:r>
    </w:p>
    <w:p w14:paraId="0B2BECCC" w14:textId="77777777" w:rsidR="00721757" w:rsidRDefault="00721757" w:rsidP="00721757">
      <w:pPr>
        <w:pStyle w:val="BodyText1"/>
        <w:rPr>
          <w:iCs/>
        </w:rPr>
      </w:pPr>
      <w:r w:rsidRPr="00D25B26">
        <w:t xml:space="preserve">Including a threshold necessitates that we modify this formulation. Because each trial of a race model ends when the value of the accumulator meets or exceeds the threshold value, </w:t>
      </w:r>
      <m:oMath>
        <m:r>
          <m:rPr>
            <m:sty m:val="bi"/>
          </m:rPr>
          <w:rPr>
            <w:rFonts w:ascii="Cambria Math" w:hAnsi="Cambria Math"/>
          </w:rPr>
          <m:t>T</m:t>
        </m:r>
      </m:oMath>
      <w:r w:rsidRPr="00D25B26">
        <w:t xml:space="preserve">, only that subset of trials during which </w:t>
      </w:r>
      <m:oMath>
        <m:r>
          <m:rPr>
            <m:sty m:val="bi"/>
          </m:rPr>
          <w:rPr>
            <w:rFonts w:ascii="Cambria Math" w:hAnsi="Cambria Math"/>
          </w:rPr>
          <m:t>v</m:t>
        </m:r>
        <m:r>
          <m:rPr>
            <m:sty m:val="p"/>
          </m:rPr>
          <w:rPr>
            <w:rFonts w:ascii="Cambria Math" w:hAnsi="Cambria Math"/>
          </w:rPr>
          <m:t>&lt;</m:t>
        </m:r>
        <m:r>
          <m:rPr>
            <m:sty m:val="bi"/>
          </m:rPr>
          <w:rPr>
            <w:rFonts w:ascii="Cambria Math" w:hAnsi="Cambria Math"/>
          </w:rPr>
          <m:t>T</m:t>
        </m:r>
      </m:oMath>
      <w:r w:rsidRPr="00D25B26">
        <w:t xml:space="preserve"> at time </w:t>
      </w:r>
      <m:oMath>
        <m:r>
          <m:rPr>
            <m:sty m:val="bi"/>
          </m:rPr>
          <w:rPr>
            <w:rFonts w:ascii="Cambria Math" w:hAnsi="Cambria Math"/>
          </w:rPr>
          <m:t>t</m:t>
        </m:r>
        <m:r>
          <m:rPr>
            <m:sty m:val="p"/>
          </m:rPr>
          <w:rPr>
            <w:rFonts w:ascii="Cambria Math" w:hAnsi="Cambria Math"/>
          </w:rPr>
          <m:t>-</m:t>
        </m:r>
        <m:r>
          <m:rPr>
            <m:sty m:val="b"/>
          </m:rPr>
          <w:rPr>
            <w:rFonts w:ascii="Cambria Math" w:hAnsi="Cambria Math"/>
          </w:rPr>
          <m:t>1</m:t>
        </m:r>
      </m:oMath>
      <w:r w:rsidRPr="00D25B26">
        <w:t xml:space="preserve"> can contribute to an ensemble distribution at time </w:t>
      </w:r>
      <m:oMath>
        <m:r>
          <m:rPr>
            <m:sty m:val="bi"/>
          </m:rPr>
          <w:rPr>
            <w:rFonts w:ascii="Cambria Math" w:hAnsi="Cambria Math"/>
          </w:rPr>
          <m:t>t</m:t>
        </m:r>
      </m:oMath>
      <w:r w:rsidRPr="00D25B26">
        <w:t xml:space="preserve">. The influence of a threshold on can be accounted for by truncating </w:t>
      </w:r>
      <m:oMath>
        <m:r>
          <m:rPr>
            <m:sty m:val="bi"/>
          </m:rPr>
          <w:rPr>
            <w:rFonts w:ascii="Cambria Math" w:hAnsi="Cambria Math"/>
          </w:rPr>
          <m:t>P</m:t>
        </m:r>
        <m:d>
          <m:dPr>
            <m:ctrlPr>
              <w:rPr>
                <w:rFonts w:ascii="Cambria Math" w:hAnsi="Cambria Math"/>
              </w:rPr>
            </m:ctrlPr>
          </m:dPr>
          <m:e>
            <m:r>
              <m:rPr>
                <m:sty m:val="bi"/>
              </m:rPr>
              <w:rPr>
                <w:rFonts w:ascii="Cambria Math" w:hAnsi="Cambria Math"/>
              </w:rPr>
              <m:t>v</m:t>
            </m:r>
            <m:r>
              <m:rPr>
                <m:sty m:val="p"/>
              </m:rPr>
              <w:rPr>
                <w:rFonts w:ascii="Cambria Math" w:hAnsi="Cambria Math"/>
              </w:rPr>
              <m:t>,</m:t>
            </m:r>
            <m:r>
              <m:rPr>
                <m:sty m:val="bi"/>
              </m:rPr>
              <w:rPr>
                <w:rFonts w:ascii="Cambria Math" w:hAnsi="Cambria Math"/>
              </w:rPr>
              <m:t>t</m:t>
            </m:r>
            <m:r>
              <m:rPr>
                <m:sty m:val="p"/>
              </m:rPr>
              <w:rPr>
                <w:rFonts w:ascii="Cambria Math" w:hAnsi="Cambria Math"/>
              </w:rPr>
              <m:t>-</m:t>
            </m:r>
            <m:r>
              <m:rPr>
                <m:sty m:val="b"/>
              </m:rPr>
              <w:rPr>
                <w:rFonts w:ascii="Cambria Math" w:hAnsi="Cambria Math"/>
              </w:rPr>
              <m:t>1</m:t>
            </m:r>
          </m:e>
        </m:d>
      </m:oMath>
      <w:r w:rsidRPr="00D25B26">
        <w:t xml:space="preserve">, removing the portion of the distribution that lies beyond </w:t>
      </w:r>
      <m:oMath>
        <m:r>
          <m:rPr>
            <m:sty m:val="bi"/>
          </m:rPr>
          <w:rPr>
            <w:rFonts w:ascii="Cambria Math" w:hAnsi="Cambria Math"/>
          </w:rPr>
          <m:t>T</m:t>
        </m:r>
        <m:r>
          <m:rPr>
            <m:sty m:val="p"/>
          </m:rPr>
          <w:rPr>
            <w:rFonts w:ascii="Cambria Math" w:hAnsi="Cambria Math"/>
          </w:rPr>
          <m:t xml:space="preserve">,  </m:t>
        </m:r>
      </m:oMath>
      <w:r w:rsidRPr="00D25B26">
        <w:t xml:space="preserve">and then renormalizing prior to its convolution with </w:t>
      </w:r>
      <m:oMath>
        <m:r>
          <m:rPr>
            <m:sty m:val="bi"/>
          </m:rPr>
          <w:rPr>
            <w:rFonts w:ascii="Cambria Math" w:hAnsi="Cambria Math"/>
          </w:rPr>
          <m:t>G</m:t>
        </m:r>
        <m:r>
          <m:rPr>
            <m:sty m:val="p"/>
          </m:rPr>
          <w:rPr>
            <w:rFonts w:ascii="Cambria Math" w:hAnsi="Cambria Math"/>
          </w:rPr>
          <m:t>.</m:t>
        </m:r>
      </m:oMath>
      <w:r w:rsidRPr="00D25B26">
        <w:t xml:space="preserve">  Specifically, if </w:t>
      </w:r>
      <m:oMath>
        <m:r>
          <m:rPr>
            <m:sty m:val="bi"/>
          </m:rPr>
          <w:rPr>
            <w:rFonts w:ascii="Cambria Math" w:hAnsi="Cambria Math"/>
          </w:rPr>
          <m:t>U</m:t>
        </m:r>
        <m:d>
          <m:dPr>
            <m:ctrlPr>
              <w:rPr>
                <w:rFonts w:ascii="Cambria Math" w:hAnsi="Cambria Math"/>
                <w:iCs/>
              </w:rPr>
            </m:ctrlPr>
          </m:dPr>
          <m:e>
            <m:r>
              <m:rPr>
                <m:sty m:val="bi"/>
              </m:rPr>
              <w:rPr>
                <w:rFonts w:ascii="Cambria Math" w:hAnsi="Cambria Math"/>
              </w:rPr>
              <m:t>v</m:t>
            </m:r>
            <m:r>
              <m:rPr>
                <m:sty m:val="p"/>
              </m:rPr>
              <w:rPr>
                <w:rFonts w:ascii="Cambria Math" w:hAnsi="Cambria Math"/>
              </w:rPr>
              <m:t>,</m:t>
            </m:r>
            <m:r>
              <m:rPr>
                <m:sty m:val="bi"/>
              </m:rPr>
              <w:rPr>
                <w:rFonts w:ascii="Cambria Math" w:hAnsi="Cambria Math"/>
              </w:rPr>
              <m:t>T</m:t>
            </m:r>
          </m:e>
        </m:d>
      </m:oMath>
      <w:r w:rsidRPr="00D25B26">
        <w:rPr>
          <w:iCs/>
        </w:rPr>
        <w:t xml:space="preserve"> is a Heaviside function, </w:t>
      </w:r>
      <m:oMath>
        <m:r>
          <m:rPr>
            <m:sty m:val="bi"/>
          </m:rPr>
          <w:rPr>
            <w:rFonts w:ascii="Cambria Math" w:hAnsi="Cambria Math"/>
          </w:rPr>
          <m:t>U</m:t>
        </m:r>
        <m:d>
          <m:dPr>
            <m:ctrlPr>
              <w:rPr>
                <w:rFonts w:ascii="Cambria Math" w:hAnsi="Cambria Math"/>
                <w:iCs/>
              </w:rPr>
            </m:ctrlPr>
          </m:dPr>
          <m:e>
            <m:r>
              <m:rPr>
                <m:sty m:val="bi"/>
              </m:rPr>
              <w:rPr>
                <w:rFonts w:ascii="Cambria Math" w:hAnsi="Cambria Math"/>
              </w:rPr>
              <m:t>v</m:t>
            </m:r>
            <m:r>
              <m:rPr>
                <m:sty m:val="p"/>
              </m:rPr>
              <w:rPr>
                <w:rFonts w:ascii="Cambria Math" w:hAnsi="Cambria Math"/>
              </w:rPr>
              <m:t>,</m:t>
            </m:r>
            <m:r>
              <m:rPr>
                <m:sty m:val="bi"/>
              </m:rPr>
              <w:rPr>
                <w:rFonts w:ascii="Cambria Math" w:hAnsi="Cambria Math"/>
              </w:rPr>
              <m:t>T</m:t>
            </m:r>
          </m:e>
        </m:d>
        <m:r>
          <m:rPr>
            <m:sty m:val="p"/>
          </m:rPr>
          <w:rPr>
            <w:rFonts w:ascii="Cambria Math" w:hAnsi="Cambria Math"/>
          </w:rPr>
          <m:t>=</m:t>
        </m:r>
        <m:d>
          <m:dPr>
            <m:begChr m:val="{"/>
            <m:endChr m:val=""/>
            <m:ctrlPr>
              <w:rPr>
                <w:rFonts w:ascii="Cambria Math" w:hAnsi="Cambria Math"/>
                <w:iCs/>
              </w:rPr>
            </m:ctrlPr>
          </m:dPr>
          <m:e>
            <m:eqArr>
              <m:eqArrPr>
                <m:ctrlPr>
                  <w:rPr>
                    <w:rFonts w:ascii="Cambria Math" w:hAnsi="Cambria Math"/>
                    <w:iCs/>
                  </w:rPr>
                </m:ctrlPr>
              </m:eqArrPr>
              <m:e>
                <m:r>
                  <m:rPr>
                    <m:sty m:val="b"/>
                  </m:rPr>
                  <w:rPr>
                    <w:rFonts w:ascii="Cambria Math" w:hAnsi="Cambria Math"/>
                  </w:rPr>
                  <m:t>0</m:t>
                </m:r>
                <m:r>
                  <m:rPr>
                    <m:sty m:val="p"/>
                  </m:rPr>
                  <w:rPr>
                    <w:rFonts w:ascii="Cambria Math" w:hAnsi="Cambria Math"/>
                  </w:rPr>
                  <m:t>,</m:t>
                </m:r>
                <m:r>
                  <m:rPr>
                    <m:sty m:val="bi"/>
                  </m:rPr>
                  <w:rPr>
                    <w:rFonts w:ascii="Cambria Math" w:hAnsi="Cambria Math"/>
                  </w:rPr>
                  <m:t>v</m:t>
                </m:r>
                <m:r>
                  <m:rPr>
                    <m:sty m:val="p"/>
                  </m:rPr>
                  <w:rPr>
                    <w:rFonts w:ascii="Cambria Math" w:hAnsi="Cambria Math"/>
                  </w:rPr>
                  <m:t>&lt;</m:t>
                </m:r>
                <m:r>
                  <m:rPr>
                    <m:sty m:val="bi"/>
                  </m:rPr>
                  <w:rPr>
                    <w:rFonts w:ascii="Cambria Math" w:hAnsi="Cambria Math"/>
                  </w:rPr>
                  <m:t>T</m:t>
                </m:r>
              </m:e>
              <m:e>
                <m:r>
                  <m:rPr>
                    <m:sty m:val="b"/>
                  </m:rPr>
                  <w:rPr>
                    <w:rFonts w:ascii="Cambria Math" w:hAnsi="Cambria Math"/>
                  </w:rPr>
                  <m:t>1</m:t>
                </m:r>
                <m:r>
                  <m:rPr>
                    <m:sty m:val="p"/>
                  </m:rPr>
                  <w:rPr>
                    <w:rFonts w:ascii="Cambria Math" w:hAnsi="Cambria Math"/>
                  </w:rPr>
                  <m:t>,</m:t>
                </m:r>
                <m:r>
                  <m:rPr>
                    <m:sty m:val="bi"/>
                  </m:rPr>
                  <w:rPr>
                    <w:rFonts w:ascii="Cambria Math" w:hAnsi="Cambria Math"/>
                  </w:rPr>
                  <m:t>v</m:t>
                </m:r>
                <m:r>
                  <m:rPr>
                    <m:sty m:val="p"/>
                  </m:rPr>
                  <w:rPr>
                    <w:rFonts w:ascii="Cambria Math" w:hAnsi="Cambria Math"/>
                  </w:rPr>
                  <m:t>≥</m:t>
                </m:r>
                <m:r>
                  <m:rPr>
                    <m:sty m:val="bi"/>
                  </m:rPr>
                  <w:rPr>
                    <w:rFonts w:ascii="Cambria Math" w:hAnsi="Cambria Math"/>
                  </w:rPr>
                  <m:t>T</m:t>
                </m:r>
              </m:e>
            </m:eqArr>
          </m:e>
        </m:d>
      </m:oMath>
      <w:r w:rsidRPr="00D25B26">
        <w:rPr>
          <w:iCs/>
        </w:rPr>
        <w:t>, then:</w:t>
      </w:r>
    </w:p>
    <w:p w14:paraId="2F2809E7" w14:textId="77777777" w:rsidR="00721757" w:rsidRPr="000F488B" w:rsidRDefault="00721757" w:rsidP="00721757">
      <w:pPr>
        <w:pStyle w:val="BodyText1"/>
        <w:rPr>
          <w:rFonts w:ascii="Verdana" w:hAnsi="Verdana"/>
          <w:iCs/>
        </w:rPr>
      </w:pPr>
      <m:oMath>
        <m:r>
          <m:rPr>
            <m:sty m:val="bi"/>
          </m:rPr>
          <w:rPr>
            <w:rFonts w:ascii="Cambria Math" w:hAnsi="Cambria Math"/>
          </w:rPr>
          <m:t>P</m:t>
        </m:r>
        <m:r>
          <m:rPr>
            <m:sty m:val="p"/>
          </m:rPr>
          <w:rPr>
            <w:rFonts w:ascii="Cambria Math" w:hAnsi="Cambria Math"/>
          </w:rPr>
          <m:t>'</m:t>
        </m:r>
        <m:d>
          <m:dPr>
            <m:ctrlPr>
              <w:rPr>
                <w:rFonts w:ascii="Cambria Math" w:hAnsi="Cambria Math"/>
              </w:rPr>
            </m:ctrlPr>
          </m:dPr>
          <m:e>
            <m:r>
              <m:rPr>
                <m:sty m:val="bi"/>
              </m:rPr>
              <w:rPr>
                <w:rFonts w:ascii="Cambria Math" w:hAnsi="Cambria Math"/>
              </w:rPr>
              <m:t>v</m:t>
            </m:r>
            <m:r>
              <m:rPr>
                <m:sty m:val="p"/>
              </m:rPr>
              <w:rPr>
                <w:rFonts w:ascii="Cambria Math" w:hAnsi="Cambria Math"/>
              </w:rPr>
              <m:t>,</m:t>
            </m:r>
            <m:r>
              <m:rPr>
                <m:sty m:val="bi"/>
              </m:rPr>
              <w:rPr>
                <w:rFonts w:ascii="Cambria Math" w:hAnsi="Cambria Math"/>
              </w:rPr>
              <m:t>t</m:t>
            </m:r>
            <m:r>
              <m:rPr>
                <m:sty m:val="p"/>
              </m:rPr>
              <w:rPr>
                <w:rFonts w:ascii="Cambria Math" w:hAnsi="Cambria Math"/>
              </w:rPr>
              <m:t>-</m:t>
            </m:r>
            <m:r>
              <m:rPr>
                <m:sty m:val="b"/>
              </m:rPr>
              <w:rPr>
                <w:rFonts w:ascii="Cambria Math" w:hAnsi="Cambria Math"/>
              </w:rPr>
              <m:t>1</m:t>
            </m:r>
          </m:e>
        </m:d>
        <m:r>
          <m:rPr>
            <m:sty m:val="p"/>
          </m:rPr>
          <w:rPr>
            <w:rFonts w:ascii="Cambria Math" w:hAnsi="Cambria Math"/>
          </w:rPr>
          <m:t>=</m:t>
        </m:r>
        <m:f>
          <m:fPr>
            <m:ctrlPr>
              <w:rPr>
                <w:rFonts w:ascii="Cambria Math" w:hAnsi="Cambria Math"/>
              </w:rPr>
            </m:ctrlPr>
          </m:fPr>
          <m:num>
            <m:r>
              <m:rPr>
                <m:sty m:val="p"/>
              </m:rPr>
              <w:rPr>
                <w:rFonts w:ascii="Cambria Math" w:hAnsi="Cambria Math"/>
              </w:rPr>
              <m:t>(</m:t>
            </m:r>
            <m:r>
              <m:rPr>
                <m:sty m:val="b"/>
              </m:rPr>
              <w:rPr>
                <w:rFonts w:ascii="Cambria Math" w:hAnsi="Cambria Math"/>
              </w:rPr>
              <m:t>1</m:t>
            </m:r>
            <m:r>
              <m:rPr>
                <m:sty m:val="p"/>
              </m:rPr>
              <w:rPr>
                <w:rFonts w:ascii="Cambria Math" w:hAnsi="Cambria Math"/>
              </w:rPr>
              <m:t>-</m:t>
            </m:r>
            <m:r>
              <m:rPr>
                <m:sty m:val="bi"/>
              </m:rPr>
              <w:rPr>
                <w:rFonts w:ascii="Cambria Math" w:hAnsi="Cambria Math"/>
              </w:rPr>
              <m:t>U</m:t>
            </m:r>
            <m:r>
              <m:rPr>
                <m:sty m:val="p"/>
              </m:rPr>
              <w:rPr>
                <w:rFonts w:ascii="Cambria Math" w:hAnsi="Cambria Math"/>
              </w:rPr>
              <m:t>(</m:t>
            </m:r>
            <m:r>
              <m:rPr>
                <m:sty m:val="bi"/>
              </m:rPr>
              <w:rPr>
                <w:rFonts w:ascii="Cambria Math" w:hAnsi="Cambria Math"/>
              </w:rPr>
              <m:t>v</m:t>
            </m:r>
            <m:r>
              <m:rPr>
                <m:sty m:val="p"/>
              </m:rPr>
              <w:rPr>
                <w:rFonts w:ascii="Cambria Math" w:hAnsi="Cambria Math"/>
              </w:rPr>
              <m:t>,</m:t>
            </m:r>
            <m:r>
              <m:rPr>
                <m:sty m:val="bi"/>
              </m:rPr>
              <w:rPr>
                <w:rFonts w:ascii="Cambria Math" w:hAnsi="Cambria Math"/>
              </w:rPr>
              <m:t>T</m:t>
            </m:r>
            <m:r>
              <m:rPr>
                <m:sty m:val="p"/>
              </m:rPr>
              <w:rPr>
                <w:rFonts w:ascii="Cambria Math" w:hAnsi="Cambria Math"/>
              </w:rPr>
              <m:t>))∙</m:t>
            </m:r>
            <m:r>
              <m:rPr>
                <m:sty m:val="bi"/>
              </m:rPr>
              <w:rPr>
                <w:rFonts w:ascii="Cambria Math" w:hAnsi="Cambria Math"/>
              </w:rPr>
              <m:t>P</m:t>
            </m:r>
            <m:d>
              <m:dPr>
                <m:ctrlPr>
                  <w:rPr>
                    <w:rFonts w:ascii="Cambria Math" w:hAnsi="Cambria Math"/>
                  </w:rPr>
                </m:ctrlPr>
              </m:dPr>
              <m:e>
                <m:r>
                  <m:rPr>
                    <m:sty m:val="bi"/>
                  </m:rPr>
                  <w:rPr>
                    <w:rFonts w:ascii="Cambria Math" w:hAnsi="Cambria Math"/>
                  </w:rPr>
                  <m:t>v</m:t>
                </m:r>
                <m:r>
                  <m:rPr>
                    <m:sty m:val="p"/>
                  </m:rPr>
                  <w:rPr>
                    <w:rFonts w:ascii="Cambria Math" w:hAnsi="Cambria Math"/>
                  </w:rPr>
                  <m:t>,</m:t>
                </m:r>
                <m:r>
                  <m:rPr>
                    <m:sty m:val="bi"/>
                  </m:rPr>
                  <w:rPr>
                    <w:rFonts w:ascii="Cambria Math" w:hAnsi="Cambria Math"/>
                  </w:rPr>
                  <m:t>t</m:t>
                </m:r>
                <m:r>
                  <m:rPr>
                    <m:sty m:val="p"/>
                  </m:rPr>
                  <w:rPr>
                    <w:rFonts w:ascii="Cambria Math" w:hAnsi="Cambria Math"/>
                  </w:rPr>
                  <m:t>-</m:t>
                </m:r>
                <m:r>
                  <m:rPr>
                    <m:sty m:val="b"/>
                  </m:rPr>
                  <w:rPr>
                    <w:rFonts w:ascii="Cambria Math" w:hAnsi="Cambria Math"/>
                  </w:rPr>
                  <m:t>1</m:t>
                </m:r>
              </m:e>
            </m:d>
          </m:num>
          <m:den>
            <m:nary>
              <m:naryPr>
                <m:limLoc m:val="subSup"/>
                <m:ctrlPr>
                  <w:rPr>
                    <w:rFonts w:ascii="Cambria Math" w:hAnsi="Cambria Math"/>
                  </w:rPr>
                </m:ctrlPr>
              </m:naryPr>
              <m:sub>
                <m:r>
                  <m:rPr>
                    <m:sty m:val="p"/>
                  </m:rPr>
                  <w:rPr>
                    <w:rFonts w:ascii="Cambria Math" w:hAnsi="Cambria Math"/>
                  </w:rPr>
                  <m:t>-∞</m:t>
                </m:r>
              </m:sub>
              <m:sup>
                <m:r>
                  <m:rPr>
                    <m:sty m:val="p"/>
                  </m:rPr>
                  <w:rPr>
                    <w:rFonts w:ascii="Cambria Math" w:hAnsi="Cambria Math"/>
                  </w:rPr>
                  <m:t>∞</m:t>
                </m:r>
              </m:sup>
              <m:e>
                <m:r>
                  <m:rPr>
                    <m:sty m:val="p"/>
                  </m:rPr>
                  <w:rPr>
                    <w:rFonts w:ascii="Cambria Math" w:hAnsi="Cambria Math"/>
                  </w:rPr>
                  <m:t>(</m:t>
                </m:r>
                <m:r>
                  <m:rPr>
                    <m:sty m:val="b"/>
                  </m:rPr>
                  <w:rPr>
                    <w:rFonts w:ascii="Cambria Math" w:hAnsi="Cambria Math"/>
                  </w:rPr>
                  <m:t>1</m:t>
                </m:r>
                <m:r>
                  <m:rPr>
                    <m:sty m:val="p"/>
                  </m:rPr>
                  <w:rPr>
                    <w:rFonts w:ascii="Cambria Math" w:hAnsi="Cambria Math"/>
                  </w:rPr>
                  <m:t>-</m:t>
                </m:r>
                <m:r>
                  <m:rPr>
                    <m:sty m:val="bi"/>
                  </m:rPr>
                  <w:rPr>
                    <w:rFonts w:ascii="Cambria Math" w:hAnsi="Cambria Math"/>
                  </w:rPr>
                  <m:t>U</m:t>
                </m:r>
                <m:r>
                  <m:rPr>
                    <m:sty m:val="p"/>
                  </m:rPr>
                  <w:rPr>
                    <w:rFonts w:ascii="Cambria Math" w:hAnsi="Cambria Math"/>
                  </w:rPr>
                  <m:t>(</m:t>
                </m:r>
                <m:r>
                  <m:rPr>
                    <m:sty m:val="bi"/>
                  </m:rPr>
                  <w:rPr>
                    <w:rFonts w:ascii="Cambria Math" w:hAnsi="Cambria Math"/>
                  </w:rPr>
                  <m:t>v</m:t>
                </m:r>
                <m:r>
                  <m:rPr>
                    <m:sty m:val="p"/>
                  </m:rPr>
                  <w:rPr>
                    <w:rFonts w:ascii="Cambria Math" w:hAnsi="Cambria Math"/>
                  </w:rPr>
                  <m:t>,</m:t>
                </m:r>
                <m:r>
                  <m:rPr>
                    <m:sty m:val="bi"/>
                  </m:rPr>
                  <w:rPr>
                    <w:rFonts w:ascii="Cambria Math" w:hAnsi="Cambria Math"/>
                  </w:rPr>
                  <m:t>T</m:t>
                </m:r>
                <m:r>
                  <m:rPr>
                    <m:sty m:val="p"/>
                  </m:rPr>
                  <w:rPr>
                    <w:rFonts w:ascii="Cambria Math" w:hAnsi="Cambria Math"/>
                  </w:rPr>
                  <m:t>))∙</m:t>
                </m:r>
                <m:r>
                  <m:rPr>
                    <m:sty m:val="bi"/>
                  </m:rPr>
                  <w:rPr>
                    <w:rFonts w:ascii="Cambria Math" w:hAnsi="Cambria Math"/>
                  </w:rPr>
                  <m:t>P</m:t>
                </m:r>
                <m:d>
                  <m:dPr>
                    <m:ctrlPr>
                      <w:rPr>
                        <w:rFonts w:ascii="Cambria Math" w:hAnsi="Cambria Math"/>
                      </w:rPr>
                    </m:ctrlPr>
                  </m:dPr>
                  <m:e>
                    <m:r>
                      <m:rPr>
                        <m:sty m:val="bi"/>
                      </m:rPr>
                      <w:rPr>
                        <w:rFonts w:ascii="Cambria Math" w:hAnsi="Cambria Math"/>
                      </w:rPr>
                      <m:t>v</m:t>
                    </m:r>
                    <m:r>
                      <m:rPr>
                        <m:sty m:val="p"/>
                      </m:rPr>
                      <w:rPr>
                        <w:rFonts w:ascii="Cambria Math" w:hAnsi="Cambria Math"/>
                      </w:rPr>
                      <m:t>,</m:t>
                    </m:r>
                    <m:r>
                      <m:rPr>
                        <m:sty m:val="bi"/>
                      </m:rPr>
                      <w:rPr>
                        <w:rFonts w:ascii="Cambria Math" w:hAnsi="Cambria Math"/>
                      </w:rPr>
                      <m:t>t</m:t>
                    </m:r>
                    <m:r>
                      <m:rPr>
                        <m:sty m:val="p"/>
                      </m:rPr>
                      <w:rPr>
                        <w:rFonts w:ascii="Cambria Math" w:hAnsi="Cambria Math"/>
                      </w:rPr>
                      <m:t>-</m:t>
                    </m:r>
                    <m:r>
                      <m:rPr>
                        <m:sty m:val="b"/>
                      </m:rPr>
                      <w:rPr>
                        <w:rFonts w:ascii="Cambria Math" w:hAnsi="Cambria Math"/>
                      </w:rPr>
                      <m:t>1</m:t>
                    </m:r>
                  </m:e>
                </m:d>
              </m:e>
            </m:nary>
            <m:r>
              <m:rPr>
                <m:sty m:val="bi"/>
              </m:rPr>
              <w:rPr>
                <w:rFonts w:ascii="Cambria Math" w:hAnsi="Cambria Math"/>
              </w:rPr>
              <m:t>dv</m:t>
            </m:r>
          </m:den>
        </m:f>
      </m:oMath>
      <w:r>
        <w:tab/>
      </w:r>
      <w:r>
        <w:tab/>
      </w:r>
      <w:r>
        <w:tab/>
      </w:r>
      <w:r>
        <w:tab/>
      </w:r>
      <w:r>
        <w:tab/>
      </w:r>
      <w:r w:rsidRPr="000F488B">
        <w:rPr>
          <w:rFonts w:ascii="Verdana" w:hAnsi="Verdana"/>
        </w:rPr>
        <w:tab/>
      </w:r>
      <w:r w:rsidRPr="000F488B">
        <w:rPr>
          <w:rFonts w:ascii="Verdana" w:hAnsi="Verdana"/>
        </w:rPr>
        <w:tab/>
        <w:t>(5)</w:t>
      </w:r>
    </w:p>
    <w:p w14:paraId="2E10BACF" w14:textId="77777777" w:rsidR="00721757" w:rsidRPr="00D25B26" w:rsidRDefault="00721757" w:rsidP="00721757">
      <w:pPr>
        <w:pStyle w:val="NoteLevel1"/>
        <w:rPr>
          <w:iCs/>
        </w:rPr>
      </w:pPr>
    </w:p>
    <w:p w14:paraId="52DB7383" w14:textId="77777777" w:rsidR="00721757" w:rsidRPr="00D25B26" w:rsidRDefault="00721757" w:rsidP="00721757">
      <w:pPr>
        <w:pStyle w:val="NoteLevel1"/>
      </w:pPr>
      <m:oMath>
        <m:r>
          <m:rPr>
            <m:sty m:val="bi"/>
          </m:rPr>
          <w:rPr>
            <w:rFonts w:ascii="Cambria Math" w:hAnsi="Cambria Math"/>
          </w:rPr>
          <m:t>P</m:t>
        </m:r>
        <m:d>
          <m:dPr>
            <m:ctrlPr>
              <w:rPr>
                <w:rFonts w:ascii="Cambria Math" w:hAnsi="Cambria Math"/>
              </w:rPr>
            </m:ctrlPr>
          </m:dPr>
          <m:e>
            <m:r>
              <m:rPr>
                <m:sty m:val="bi"/>
              </m:rPr>
              <w:rPr>
                <w:rFonts w:ascii="Cambria Math" w:hAnsi="Cambria Math"/>
              </w:rPr>
              <m:t>v</m:t>
            </m:r>
            <m:r>
              <m:rPr>
                <m:sty m:val="p"/>
              </m:rPr>
              <w:rPr>
                <w:rFonts w:ascii="Cambria Math" w:hAnsi="Cambria Math"/>
              </w:rPr>
              <m:t>,</m:t>
            </m:r>
            <m:r>
              <m:rPr>
                <m:sty m:val="bi"/>
              </m:rPr>
              <w:rPr>
                <w:rFonts w:ascii="Cambria Math" w:hAnsi="Cambria Math"/>
              </w:rPr>
              <m:t>t</m:t>
            </m:r>
          </m:e>
        </m:d>
        <m:r>
          <m:rPr>
            <m:sty m:val="p"/>
          </m:rPr>
          <w:rPr>
            <w:rFonts w:ascii="Cambria Math" w:hAnsi="Cambria Math"/>
          </w:rPr>
          <m:t>=</m:t>
        </m:r>
        <m:r>
          <m:rPr>
            <m:sty m:val="bi"/>
          </m:rPr>
          <w:rPr>
            <w:rFonts w:ascii="Cambria Math" w:hAnsi="Cambria Math"/>
          </w:rPr>
          <m:t>P</m:t>
        </m:r>
        <m:r>
          <m:rPr>
            <m:sty m:val="p"/>
          </m:rPr>
          <w:rPr>
            <w:rFonts w:ascii="Cambria Math" w:hAnsi="Cambria Math"/>
          </w:rPr>
          <m:t>'</m:t>
        </m:r>
        <m:d>
          <m:dPr>
            <m:ctrlPr>
              <w:rPr>
                <w:rFonts w:ascii="Cambria Math" w:hAnsi="Cambria Math"/>
              </w:rPr>
            </m:ctrlPr>
          </m:dPr>
          <m:e>
            <m:r>
              <m:rPr>
                <m:sty m:val="bi"/>
              </m:rPr>
              <w:rPr>
                <w:rFonts w:ascii="Cambria Math" w:hAnsi="Cambria Math"/>
              </w:rPr>
              <m:t>v</m:t>
            </m:r>
            <m:r>
              <m:rPr>
                <m:sty m:val="p"/>
              </m:rPr>
              <w:rPr>
                <w:rFonts w:ascii="Cambria Math" w:hAnsi="Cambria Math"/>
              </w:rPr>
              <m:t>,</m:t>
            </m:r>
            <m:r>
              <m:rPr>
                <m:sty m:val="bi"/>
              </m:rPr>
              <w:rPr>
                <w:rFonts w:ascii="Cambria Math" w:hAnsi="Cambria Math"/>
              </w:rPr>
              <m:t>t</m:t>
            </m:r>
            <m:r>
              <m:rPr>
                <m:sty m:val="p"/>
              </m:rPr>
              <w:rPr>
                <w:rFonts w:ascii="Cambria Math" w:hAnsi="Cambria Math"/>
              </w:rPr>
              <m:t>-</m:t>
            </m:r>
            <m:r>
              <m:rPr>
                <m:sty m:val="b"/>
              </m:rPr>
              <w:rPr>
                <w:rFonts w:ascii="Cambria Math" w:hAnsi="Cambria Math"/>
              </w:rPr>
              <m:t>1</m:t>
            </m:r>
          </m:e>
        </m:d>
        <m:r>
          <m:rPr>
            <m:sty m:val="p"/>
          </m:rPr>
          <w:rPr>
            <w:rFonts w:ascii="Cambria Math" w:hAnsi="Cambria Math"/>
          </w:rPr>
          <m:t>*</m:t>
        </m:r>
        <m:r>
          <m:rPr>
            <m:sty m:val="bi"/>
          </m:rPr>
          <w:rPr>
            <w:rFonts w:ascii="Cambria Math" w:hAnsi="Cambria Math"/>
          </w:rPr>
          <m:t>G</m:t>
        </m:r>
        <m:d>
          <m:dPr>
            <m:ctrlPr>
              <w:rPr>
                <w:rFonts w:ascii="Cambria Math" w:hAnsi="Cambria Math"/>
              </w:rPr>
            </m:ctrlPr>
          </m:dPr>
          <m:e>
            <m:r>
              <m:rPr>
                <m:sty m:val="bi"/>
              </m:rPr>
              <w:rPr>
                <w:rFonts w:ascii="Cambria Math" w:hAnsi="Cambria Math"/>
              </w:rPr>
              <m:t>v</m:t>
            </m:r>
            <m:r>
              <m:rPr>
                <m:sty m:val="p"/>
              </m:rPr>
              <w:rPr>
                <w:rFonts w:ascii="Cambria Math" w:hAnsi="Cambria Math"/>
              </w:rPr>
              <m:t>,</m:t>
            </m:r>
            <m:r>
              <m:rPr>
                <m:sty m:val="bi"/>
              </m:rPr>
              <w:rPr>
                <w:rFonts w:ascii="Cambria Math" w:hAnsi="Cambria Math"/>
              </w:rPr>
              <m:t>μ</m:t>
            </m:r>
            <m:r>
              <m:rPr>
                <m:sty m:val="p"/>
              </m:rPr>
              <w:rPr>
                <w:rFonts w:ascii="Cambria Math" w:hAnsi="Cambria Math"/>
              </w:rPr>
              <m:t>,</m:t>
            </m:r>
            <m:r>
              <m:rPr>
                <m:sty m:val="bi"/>
              </m:rPr>
              <w:rPr>
                <w:rFonts w:ascii="Cambria Math" w:hAnsi="Cambria Math"/>
              </w:rPr>
              <m:t>σ</m:t>
            </m:r>
          </m:e>
        </m:d>
      </m:oMath>
      <w:r>
        <w:tab/>
      </w:r>
      <w:r>
        <w:tab/>
      </w:r>
      <w:r>
        <w:tab/>
      </w:r>
      <w:r>
        <w:tab/>
      </w:r>
      <w:r>
        <w:tab/>
      </w:r>
      <w:r>
        <w:tab/>
      </w:r>
      <w:r>
        <w:tab/>
      </w:r>
      <w:r>
        <w:tab/>
        <w:t>(6)</w:t>
      </w:r>
    </w:p>
    <w:p w14:paraId="47EB3A09" w14:textId="77777777" w:rsidR="00721757" w:rsidRDefault="00721757" w:rsidP="00721757">
      <w:pPr>
        <w:pStyle w:val="BodyText1"/>
      </w:pPr>
      <w:r w:rsidRPr="00D25B26">
        <w:t xml:space="preserve">Two particular values will be important for us to compute the distribution of times at which an accumulator reaches the threshold across an ensemble of trials: 1) </w:t>
      </w:r>
      <m:oMath>
        <m:r>
          <m:rPr>
            <m:sty m:val="bi"/>
          </m:rPr>
          <w:rPr>
            <w:rFonts w:ascii="Cambria Math" w:hAnsi="Cambria Math"/>
          </w:rPr>
          <m:t>A</m:t>
        </m:r>
        <m:d>
          <m:dPr>
            <m:ctrlPr>
              <w:rPr>
                <w:rFonts w:ascii="Cambria Math" w:hAnsi="Cambria Math"/>
              </w:rPr>
            </m:ctrlPr>
          </m:dPr>
          <m:e>
            <m:r>
              <m:rPr>
                <m:sty m:val="bi"/>
              </m:rPr>
              <w:rPr>
                <w:rFonts w:ascii="Cambria Math" w:hAnsi="Cambria Math"/>
              </w:rPr>
              <m:t>t</m:t>
            </m:r>
          </m:e>
        </m:d>
        <m:r>
          <m:rPr>
            <m:sty m:val="p"/>
          </m:rPr>
          <w:rPr>
            <w:rFonts w:ascii="Cambria Math" w:hAnsi="Cambria Math"/>
          </w:rPr>
          <m:t xml:space="preserve">, </m:t>
        </m:r>
      </m:oMath>
      <w:r w:rsidRPr="00D25B26">
        <w:t xml:space="preserve">the proportion of trials at time </w:t>
      </w:r>
      <m:oMath>
        <m:r>
          <m:rPr>
            <m:sty m:val="bi"/>
          </m:rPr>
          <w:rPr>
            <w:rFonts w:ascii="Cambria Math" w:hAnsi="Cambria Math"/>
          </w:rPr>
          <m:t>t</m:t>
        </m:r>
      </m:oMath>
      <w:r w:rsidRPr="00D25B26">
        <w:t xml:space="preserve"> for which the accumulator has a value </w:t>
      </w:r>
      <m:oMath>
        <m:r>
          <m:rPr>
            <m:sty m:val="bi"/>
          </m:rPr>
          <w:rPr>
            <w:rFonts w:ascii="Cambria Math" w:hAnsi="Cambria Math"/>
          </w:rPr>
          <m:t>v</m:t>
        </m:r>
        <m:r>
          <m:rPr>
            <m:sty m:val="p"/>
          </m:rPr>
          <w:rPr>
            <w:rFonts w:ascii="Cambria Math" w:hAnsi="Cambria Math"/>
          </w:rPr>
          <m:t>≥</m:t>
        </m:r>
        <m:r>
          <m:rPr>
            <m:sty m:val="bi"/>
          </m:rPr>
          <w:rPr>
            <w:rFonts w:ascii="Cambria Math" w:hAnsi="Cambria Math"/>
          </w:rPr>
          <m:t>T</m:t>
        </m:r>
      </m:oMath>
      <w:r w:rsidRPr="00D25B26">
        <w:t xml:space="preserve">; and 2) </w:t>
      </w:r>
      <m:oMath>
        <m:r>
          <m:rPr>
            <m:sty m:val="bi"/>
          </m:rPr>
          <w:rPr>
            <w:rFonts w:ascii="Cambria Math" w:hAnsi="Cambria Math"/>
          </w:rPr>
          <m:t>B</m:t>
        </m:r>
        <m:d>
          <m:dPr>
            <m:ctrlPr>
              <w:rPr>
                <w:rFonts w:ascii="Cambria Math" w:hAnsi="Cambria Math"/>
                <w:iCs/>
              </w:rPr>
            </m:ctrlPr>
          </m:dPr>
          <m:e>
            <m:r>
              <m:rPr>
                <m:sty m:val="bi"/>
              </m:rPr>
              <w:rPr>
                <w:rFonts w:ascii="Cambria Math" w:hAnsi="Cambria Math"/>
              </w:rPr>
              <m:t>t</m:t>
            </m:r>
          </m:e>
        </m:d>
      </m:oMath>
      <w:r w:rsidRPr="00D25B26">
        <w:rPr>
          <w:iCs/>
        </w:rPr>
        <w:t>,</w:t>
      </w:r>
      <w:r w:rsidRPr="00D25B26">
        <w:t xml:space="preserve"> </w:t>
      </w:r>
      <w:r w:rsidRPr="00D25B26">
        <w:lastRenderedPageBreak/>
        <w:t xml:space="preserve">the compliment of </w:t>
      </w:r>
      <m:oMath>
        <m:r>
          <m:rPr>
            <m:sty m:val="bi"/>
          </m:rPr>
          <w:rPr>
            <w:rFonts w:ascii="Cambria Math" w:hAnsi="Cambria Math"/>
          </w:rPr>
          <m:t>A</m:t>
        </m:r>
        <m:d>
          <m:dPr>
            <m:ctrlPr>
              <w:rPr>
                <w:rFonts w:ascii="Cambria Math" w:hAnsi="Cambria Math"/>
              </w:rPr>
            </m:ctrlPr>
          </m:dPr>
          <m:e>
            <m:r>
              <m:rPr>
                <m:sty m:val="bi"/>
              </m:rPr>
              <w:rPr>
                <w:rFonts w:ascii="Cambria Math" w:hAnsi="Cambria Math"/>
              </w:rPr>
              <m:t>t</m:t>
            </m:r>
          </m:e>
        </m:d>
        <m:r>
          <m:rPr>
            <m:sty m:val="p"/>
          </m:rPr>
          <w:rPr>
            <w:rFonts w:ascii="Cambria Math" w:hAnsi="Cambria Math"/>
          </w:rPr>
          <m:t>,</m:t>
        </m:r>
      </m:oMath>
      <w:r w:rsidRPr="00D25B26">
        <w:t xml:space="preserve"> which reflects the proportion of accumulator values, at time </w:t>
      </w:r>
      <m:oMath>
        <m:r>
          <m:rPr>
            <m:sty m:val="bi"/>
          </m:rPr>
          <w:rPr>
            <w:rFonts w:ascii="Cambria Math" w:hAnsi="Cambria Math"/>
          </w:rPr>
          <m:t>t</m:t>
        </m:r>
      </m:oMath>
      <w:r w:rsidRPr="00D25B26">
        <w:t>, across an ensemble of trials that are lower than the threshold.</w:t>
      </w:r>
    </w:p>
    <w:p w14:paraId="261E561F" w14:textId="77777777" w:rsidR="00721757" w:rsidRPr="00D25B26" w:rsidRDefault="00721757" w:rsidP="00721757">
      <w:pPr>
        <w:pStyle w:val="BodyText1"/>
      </w:pPr>
      <m:oMath>
        <m:r>
          <m:rPr>
            <m:sty m:val="bi"/>
          </m:rPr>
          <w:rPr>
            <w:rFonts w:ascii="Cambria Math" w:hAnsi="Cambria Math"/>
          </w:rPr>
          <m:t>A</m:t>
        </m:r>
        <m:d>
          <m:dPr>
            <m:ctrlPr>
              <w:rPr>
                <w:rFonts w:ascii="Cambria Math" w:hAnsi="Cambria Math"/>
                <w:iCs/>
              </w:rPr>
            </m:ctrlPr>
          </m:dPr>
          <m:e>
            <m:r>
              <m:rPr>
                <m:sty m:val="bi"/>
              </m:rPr>
              <w:rPr>
                <w:rFonts w:ascii="Cambria Math" w:hAnsi="Cambria Math"/>
              </w:rPr>
              <m:t>t</m:t>
            </m:r>
          </m:e>
        </m:d>
        <m:r>
          <m:rPr>
            <m:sty m:val="p"/>
          </m:rPr>
          <w:rPr>
            <w:rFonts w:ascii="Cambria Math" w:hAnsi="Cambria Math"/>
          </w:rPr>
          <m:t>=</m:t>
        </m:r>
        <m:nary>
          <m:naryPr>
            <m:limLoc m:val="subSup"/>
            <m:ctrlPr>
              <w:rPr>
                <w:rFonts w:ascii="Cambria Math" w:hAnsi="Cambria Math"/>
                <w:iCs/>
              </w:rPr>
            </m:ctrlPr>
          </m:naryPr>
          <m:sub>
            <m:r>
              <m:rPr>
                <m:sty m:val="bi"/>
              </m:rPr>
              <w:rPr>
                <w:rFonts w:ascii="Cambria Math" w:hAnsi="Cambria Math"/>
              </w:rPr>
              <m:t>T</m:t>
            </m:r>
          </m:sub>
          <m:sup>
            <m:r>
              <m:rPr>
                <m:sty m:val="p"/>
              </m:rPr>
              <w:rPr>
                <w:rFonts w:ascii="Cambria Math" w:hAnsi="Cambria Math"/>
              </w:rPr>
              <m:t>∞</m:t>
            </m:r>
          </m:sup>
          <m:e>
            <m:r>
              <m:rPr>
                <m:sty m:val="bi"/>
              </m:rPr>
              <w:rPr>
                <w:rFonts w:ascii="Cambria Math" w:hAnsi="Cambria Math"/>
              </w:rPr>
              <m:t>P</m:t>
            </m:r>
            <m:r>
              <m:rPr>
                <m:sty m:val="p"/>
              </m:rPr>
              <w:rPr>
                <w:rFonts w:ascii="Cambria Math" w:hAnsi="Cambria Math"/>
              </w:rPr>
              <m:t>(</m:t>
            </m:r>
            <m:r>
              <m:rPr>
                <m:sty m:val="bi"/>
              </m:rPr>
              <w:rPr>
                <w:rFonts w:ascii="Cambria Math" w:hAnsi="Cambria Math"/>
              </w:rPr>
              <m:t>v</m:t>
            </m:r>
            <m:r>
              <m:rPr>
                <m:sty m:val="p"/>
              </m:rPr>
              <w:rPr>
                <w:rFonts w:ascii="Cambria Math" w:hAnsi="Cambria Math"/>
              </w:rPr>
              <m:t>,</m:t>
            </m:r>
            <m:r>
              <m:rPr>
                <m:sty m:val="bi"/>
              </m:rPr>
              <w:rPr>
                <w:rFonts w:ascii="Cambria Math" w:hAnsi="Cambria Math"/>
              </w:rPr>
              <m:t>t</m:t>
            </m:r>
            <m:r>
              <m:rPr>
                <m:sty m:val="p"/>
              </m:rPr>
              <w:rPr>
                <w:rFonts w:ascii="Cambria Math" w:hAnsi="Cambria Math"/>
              </w:rPr>
              <m:t>)</m:t>
            </m:r>
            <m:r>
              <m:rPr>
                <m:sty m:val="bi"/>
              </m:rPr>
              <w:rPr>
                <w:rFonts w:ascii="Cambria Math" w:hAnsi="Cambria Math"/>
              </w:rPr>
              <m:t>dv</m:t>
            </m:r>
          </m:e>
        </m:nary>
      </m:oMath>
      <w:r>
        <w:rPr>
          <w:iCs/>
        </w:rPr>
        <w:tab/>
      </w:r>
      <w:r>
        <w:rPr>
          <w:iCs/>
        </w:rPr>
        <w:tab/>
      </w:r>
      <w:r>
        <w:rPr>
          <w:iCs/>
        </w:rPr>
        <w:tab/>
      </w:r>
      <w:r>
        <w:rPr>
          <w:iCs/>
        </w:rPr>
        <w:tab/>
      </w:r>
      <w:r>
        <w:rPr>
          <w:iCs/>
        </w:rPr>
        <w:tab/>
      </w:r>
      <w:r>
        <w:rPr>
          <w:iCs/>
        </w:rPr>
        <w:tab/>
      </w:r>
      <w:r>
        <w:rPr>
          <w:iCs/>
        </w:rPr>
        <w:tab/>
      </w:r>
      <w:r>
        <w:rPr>
          <w:iCs/>
        </w:rPr>
        <w:tab/>
      </w:r>
      <w:r>
        <w:rPr>
          <w:iCs/>
        </w:rPr>
        <w:tab/>
      </w:r>
      <w:r>
        <w:rPr>
          <w:iCs/>
        </w:rPr>
        <w:tab/>
        <w:t>(7)</w:t>
      </w:r>
    </w:p>
    <w:p w14:paraId="74DA977C" w14:textId="77777777" w:rsidR="00721757" w:rsidRPr="00D25B26" w:rsidRDefault="00721757" w:rsidP="00721757">
      <w:pPr>
        <w:pStyle w:val="NoteLevel1"/>
        <w:rPr>
          <w:iCs/>
        </w:rPr>
      </w:pPr>
      <m:oMath>
        <m:r>
          <m:rPr>
            <m:sty m:val="bi"/>
          </m:rPr>
          <w:rPr>
            <w:rFonts w:ascii="Cambria Math" w:hAnsi="Cambria Math"/>
          </w:rPr>
          <m:t>B</m:t>
        </m:r>
        <m:d>
          <m:dPr>
            <m:ctrlPr>
              <w:rPr>
                <w:rFonts w:ascii="Cambria Math" w:hAnsi="Cambria Math"/>
                <w:iCs/>
              </w:rPr>
            </m:ctrlPr>
          </m:dPr>
          <m:e>
            <m:r>
              <m:rPr>
                <m:sty m:val="bi"/>
              </m:rPr>
              <w:rPr>
                <w:rFonts w:ascii="Cambria Math" w:hAnsi="Cambria Math"/>
              </w:rPr>
              <m:t>t</m:t>
            </m:r>
          </m:e>
        </m:d>
        <m:r>
          <m:rPr>
            <m:sty m:val="p"/>
          </m:rPr>
          <w:rPr>
            <w:rFonts w:ascii="Cambria Math" w:hAnsi="Cambria Math"/>
          </w:rPr>
          <m:t>=</m:t>
        </m:r>
        <m:r>
          <m:rPr>
            <m:sty m:val="b"/>
          </m:rPr>
          <w:rPr>
            <w:rFonts w:ascii="Cambria Math" w:hAnsi="Cambria Math"/>
          </w:rPr>
          <m:t>1</m:t>
        </m:r>
        <m:r>
          <m:rPr>
            <m:sty m:val="p"/>
          </m:rPr>
          <w:rPr>
            <w:rFonts w:ascii="Cambria Math" w:hAnsi="Cambria Math"/>
          </w:rPr>
          <m:t>-</m:t>
        </m:r>
        <m:r>
          <m:rPr>
            <m:sty m:val="bi"/>
          </m:rPr>
          <w:rPr>
            <w:rFonts w:ascii="Cambria Math" w:hAnsi="Cambria Math"/>
          </w:rPr>
          <m:t>A</m:t>
        </m:r>
        <m:r>
          <m:rPr>
            <m:sty m:val="p"/>
          </m:rPr>
          <w:rPr>
            <w:rFonts w:ascii="Cambria Math" w:hAnsi="Cambria Math"/>
          </w:rPr>
          <m:t>(</m:t>
        </m:r>
        <m:r>
          <m:rPr>
            <m:sty m:val="bi"/>
          </m:rPr>
          <w:rPr>
            <w:rFonts w:ascii="Cambria Math" w:hAnsi="Cambria Math"/>
          </w:rPr>
          <m:t>t</m:t>
        </m:r>
        <m:r>
          <m:rPr>
            <m:sty m:val="p"/>
          </m:rPr>
          <w:rPr>
            <w:rFonts w:ascii="Cambria Math" w:hAnsi="Cambria Math"/>
          </w:rPr>
          <m:t>)</m:t>
        </m:r>
      </m:oMath>
      <w:r>
        <w:tab/>
      </w:r>
      <w:r>
        <w:tab/>
      </w:r>
      <w:r>
        <w:tab/>
      </w:r>
      <w:r>
        <w:tab/>
      </w:r>
      <w:r>
        <w:tab/>
      </w:r>
      <w:r>
        <w:tab/>
      </w:r>
      <w:r>
        <w:tab/>
      </w:r>
      <w:r>
        <w:tab/>
      </w:r>
      <w:r>
        <w:tab/>
      </w:r>
      <w:r>
        <w:tab/>
        <w:t>(8)</w:t>
      </w:r>
    </w:p>
    <w:p w14:paraId="00F2610B" w14:textId="77777777" w:rsidR="00721757" w:rsidRPr="00D25B26" w:rsidRDefault="00721757" w:rsidP="00721757">
      <w:pPr>
        <w:pStyle w:val="BodyText1"/>
      </w:pPr>
      <w:r w:rsidRPr="00D25B26">
        <w:t xml:space="preserve">Finally, the probability of the accumulator value exceeding the threshold at time </w:t>
      </w:r>
      <m:oMath>
        <m:r>
          <m:rPr>
            <m:sty m:val="bi"/>
          </m:rPr>
          <w:rPr>
            <w:rFonts w:ascii="Cambria Math" w:hAnsi="Cambria Math"/>
          </w:rPr>
          <m:t>t</m:t>
        </m:r>
      </m:oMath>
      <w:r w:rsidRPr="00D25B26">
        <w:t xml:space="preserve"> is equal to the probability that the accumulator value is greater than the threshold at </w:t>
      </w:r>
      <m:oMath>
        <m:r>
          <m:rPr>
            <m:sty m:val="bi"/>
          </m:rPr>
          <w:rPr>
            <w:rFonts w:ascii="Cambria Math" w:hAnsi="Cambria Math"/>
          </w:rPr>
          <m:t>t</m:t>
        </m:r>
      </m:oMath>
      <w:r w:rsidRPr="00D25B26">
        <w:t xml:space="preserve"> multiplied by the probability that the accumulator has not had a value greater than the threshold at any time in the past. That is:</w:t>
      </w:r>
    </w:p>
    <w:p w14:paraId="6D81932C" w14:textId="77777777" w:rsidR="00721757" w:rsidRPr="00D25B26" w:rsidRDefault="00721757" w:rsidP="00721757">
      <w:pPr>
        <w:pStyle w:val="NoteLevel1"/>
        <w:rPr>
          <w:iCs/>
        </w:rPr>
      </w:pPr>
      <m:oMath>
        <m:r>
          <m:rPr>
            <m:sty m:val="bi"/>
          </m:rPr>
          <w:rPr>
            <w:rFonts w:ascii="Cambria Math" w:hAnsi="Cambria Math"/>
          </w:rPr>
          <m:t>R</m:t>
        </m:r>
        <m:d>
          <m:dPr>
            <m:ctrlPr>
              <w:rPr>
                <w:rFonts w:ascii="Cambria Math" w:hAnsi="Cambria Math"/>
                <w:iCs/>
              </w:rPr>
            </m:ctrlPr>
          </m:dPr>
          <m:e>
            <m:r>
              <m:rPr>
                <m:sty m:val="bi"/>
              </m:rPr>
              <w:rPr>
                <w:rFonts w:ascii="Cambria Math" w:hAnsi="Cambria Math"/>
              </w:rPr>
              <m:t>t</m:t>
            </m:r>
          </m:e>
        </m:d>
        <m:r>
          <m:rPr>
            <m:sty m:val="p"/>
          </m:rPr>
          <w:rPr>
            <w:rFonts w:ascii="Cambria Math" w:hAnsi="Cambria Math"/>
          </w:rPr>
          <m:t>=</m:t>
        </m:r>
        <m:r>
          <m:rPr>
            <m:sty m:val="bi"/>
          </m:rPr>
          <w:rPr>
            <w:rFonts w:ascii="Cambria Math" w:hAnsi="Cambria Math"/>
          </w:rPr>
          <m:t>A</m:t>
        </m:r>
        <m:d>
          <m:dPr>
            <m:ctrlPr>
              <w:rPr>
                <w:rFonts w:ascii="Cambria Math" w:hAnsi="Cambria Math"/>
                <w:iCs/>
              </w:rPr>
            </m:ctrlPr>
          </m:dPr>
          <m:e>
            <m:r>
              <m:rPr>
                <m:sty m:val="bi"/>
              </m:rPr>
              <w:rPr>
                <w:rFonts w:ascii="Cambria Math" w:hAnsi="Cambria Math"/>
              </w:rPr>
              <m:t>t</m:t>
            </m:r>
          </m:e>
        </m:d>
        <m:r>
          <m:rPr>
            <m:sty m:val="p"/>
          </m:rPr>
          <w:rPr>
            <w:rFonts w:ascii="Cambria Math" w:hAnsi="Cambria Math"/>
          </w:rPr>
          <m:t>∙</m:t>
        </m:r>
        <m:nary>
          <m:naryPr>
            <m:chr m:val="∏"/>
            <m:limLoc m:val="undOvr"/>
            <m:ctrlPr>
              <w:rPr>
                <w:rFonts w:ascii="Cambria Math" w:hAnsi="Cambria Math"/>
                <w:iCs/>
              </w:rPr>
            </m:ctrlPr>
          </m:naryPr>
          <m:sub>
            <m:sSup>
              <m:sSupPr>
                <m:ctrlPr>
                  <w:rPr>
                    <w:rFonts w:ascii="Cambria Math" w:hAnsi="Cambria Math"/>
                    <w:iCs/>
                  </w:rPr>
                </m:ctrlPr>
              </m:sSupPr>
              <m:e>
                <m:r>
                  <m:rPr>
                    <m:sty m:val="bi"/>
                  </m:rPr>
                  <w:rPr>
                    <w:rFonts w:ascii="Cambria Math" w:hAnsi="Cambria Math"/>
                  </w:rPr>
                  <m:t>t</m:t>
                </m:r>
              </m:e>
              <m:sup>
                <m:r>
                  <m:rPr>
                    <m:sty m:val="p"/>
                  </m:rPr>
                  <w:rPr>
                    <w:rFonts w:ascii="Cambria Math" w:hAnsi="Cambria Math"/>
                  </w:rPr>
                  <m:t>'</m:t>
                </m:r>
              </m:sup>
            </m:sSup>
            <m:r>
              <m:rPr>
                <m:sty m:val="p"/>
              </m:rPr>
              <w:rPr>
                <w:rFonts w:ascii="Cambria Math" w:hAnsi="Cambria Math"/>
              </w:rPr>
              <m:t>=</m:t>
            </m:r>
            <m:r>
              <m:rPr>
                <m:sty m:val="b"/>
              </m:rPr>
              <w:rPr>
                <w:rFonts w:ascii="Cambria Math" w:hAnsi="Cambria Math"/>
              </w:rPr>
              <m:t>0</m:t>
            </m:r>
          </m:sub>
          <m:sup>
            <m:sSup>
              <m:sSupPr>
                <m:ctrlPr>
                  <w:rPr>
                    <w:rFonts w:ascii="Cambria Math" w:hAnsi="Cambria Math"/>
                    <w:iCs/>
                  </w:rPr>
                </m:ctrlPr>
              </m:sSupPr>
              <m:e>
                <m:r>
                  <m:rPr>
                    <m:sty m:val="bi"/>
                  </m:rPr>
                  <w:rPr>
                    <w:rFonts w:ascii="Cambria Math" w:hAnsi="Cambria Math"/>
                  </w:rPr>
                  <m:t>t</m:t>
                </m:r>
              </m:e>
              <m:sup>
                <m:r>
                  <m:rPr>
                    <m:sty m:val="p"/>
                  </m:rPr>
                  <w:rPr>
                    <w:rFonts w:ascii="Cambria Math" w:hAnsi="Cambria Math"/>
                  </w:rPr>
                  <m:t>'</m:t>
                </m:r>
              </m:sup>
            </m:sSup>
            <m:r>
              <m:rPr>
                <m:sty m:val="p"/>
              </m:rPr>
              <w:rPr>
                <w:rFonts w:ascii="Cambria Math" w:hAnsi="Cambria Math"/>
              </w:rPr>
              <m:t>=</m:t>
            </m:r>
            <m:r>
              <m:rPr>
                <m:sty m:val="bi"/>
              </m:rPr>
              <w:rPr>
                <w:rFonts w:ascii="Cambria Math" w:hAnsi="Cambria Math"/>
              </w:rPr>
              <m:t>t</m:t>
            </m:r>
            <m:r>
              <m:rPr>
                <m:sty m:val="p"/>
              </m:rPr>
              <w:rPr>
                <w:rFonts w:ascii="Cambria Math" w:hAnsi="Cambria Math"/>
              </w:rPr>
              <m:t>-</m:t>
            </m:r>
            <m:r>
              <m:rPr>
                <m:sty m:val="b"/>
              </m:rPr>
              <w:rPr>
                <w:rFonts w:ascii="Cambria Math" w:hAnsi="Cambria Math"/>
              </w:rPr>
              <m:t>1</m:t>
            </m:r>
          </m:sup>
          <m:e>
            <m:r>
              <m:rPr>
                <m:sty m:val="bi"/>
              </m:rPr>
              <w:rPr>
                <w:rFonts w:ascii="Cambria Math" w:hAnsi="Cambria Math"/>
              </w:rPr>
              <m:t>B</m:t>
            </m:r>
            <m:d>
              <m:dPr>
                <m:ctrlPr>
                  <w:rPr>
                    <w:rFonts w:ascii="Cambria Math" w:hAnsi="Cambria Math"/>
                    <w:iCs/>
                  </w:rPr>
                </m:ctrlPr>
              </m:dPr>
              <m:e>
                <m:sSup>
                  <m:sSupPr>
                    <m:ctrlPr>
                      <w:rPr>
                        <w:rFonts w:ascii="Cambria Math" w:hAnsi="Cambria Math"/>
                        <w:iCs/>
                      </w:rPr>
                    </m:ctrlPr>
                  </m:sSupPr>
                  <m:e>
                    <m:r>
                      <m:rPr>
                        <m:sty m:val="bi"/>
                      </m:rPr>
                      <w:rPr>
                        <w:rFonts w:ascii="Cambria Math" w:hAnsi="Cambria Math"/>
                      </w:rPr>
                      <m:t>t</m:t>
                    </m:r>
                  </m:e>
                  <m:sup>
                    <m:r>
                      <m:rPr>
                        <m:sty m:val="p"/>
                      </m:rPr>
                      <w:rPr>
                        <w:rFonts w:ascii="Cambria Math" w:hAnsi="Cambria Math"/>
                      </w:rPr>
                      <m:t>'</m:t>
                    </m:r>
                  </m:sup>
                </m:sSup>
              </m:e>
            </m:d>
          </m:e>
        </m:nary>
      </m:oMath>
      <w:r>
        <w:rPr>
          <w:iCs/>
        </w:rPr>
        <w:tab/>
      </w:r>
      <w:r>
        <w:rPr>
          <w:iCs/>
        </w:rPr>
        <w:tab/>
      </w:r>
      <w:r>
        <w:rPr>
          <w:iCs/>
        </w:rPr>
        <w:tab/>
      </w:r>
      <w:r>
        <w:rPr>
          <w:iCs/>
        </w:rPr>
        <w:tab/>
      </w:r>
      <w:r>
        <w:rPr>
          <w:iCs/>
        </w:rPr>
        <w:tab/>
      </w:r>
      <w:r>
        <w:rPr>
          <w:iCs/>
        </w:rPr>
        <w:tab/>
      </w:r>
      <w:r>
        <w:rPr>
          <w:iCs/>
        </w:rPr>
        <w:tab/>
      </w:r>
      <w:r>
        <w:rPr>
          <w:iCs/>
        </w:rPr>
        <w:tab/>
      </w:r>
      <w:r>
        <w:rPr>
          <w:iCs/>
        </w:rPr>
        <w:tab/>
        <w:t>(9)</w:t>
      </w:r>
    </w:p>
    <w:p w14:paraId="1EF7F753" w14:textId="77777777" w:rsidR="00721757" w:rsidRPr="00D25B26" w:rsidRDefault="00721757" w:rsidP="00721757">
      <w:pPr>
        <w:pStyle w:val="NoteLevel1"/>
        <w:outlineLvl w:val="9"/>
      </w:pPr>
      <w:r w:rsidRPr="00D25B26">
        <w:t>We note that this general approach to determining the probability distributions of drift diffusion threshold crossings can be simply altered to account for two boundary conditions as in a typical drift diffusion model.</w:t>
      </w:r>
    </w:p>
    <w:p w14:paraId="29D7DF3B" w14:textId="77777777" w:rsidR="00721757" w:rsidRPr="00D25B26" w:rsidRDefault="00721757" w:rsidP="00721757">
      <w:pPr>
        <w:pStyle w:val="NoteLevel1"/>
        <w:rPr>
          <w:b/>
        </w:rPr>
      </w:pPr>
      <w:r w:rsidRPr="00D25B26">
        <w:t>An exact expression for the probability distributions of reaction times and errors in a high-dimensional race model framework</w:t>
      </w:r>
    </w:p>
    <w:p w14:paraId="599B9720" w14:textId="77777777" w:rsidR="00721757" w:rsidRPr="00D25B26" w:rsidRDefault="00721757" w:rsidP="00721757">
      <w:pPr>
        <w:pStyle w:val="NoteLevel1"/>
        <w:rPr>
          <w:rFonts w:ascii="Helvetica" w:hAnsi="Helvetica"/>
        </w:rPr>
      </w:pPr>
    </w:p>
    <w:p w14:paraId="41018569" w14:textId="77777777" w:rsidR="00721757" w:rsidRDefault="00721757" w:rsidP="00721757">
      <w:pPr>
        <w:pStyle w:val="NoteLevel1"/>
      </w:pPr>
      <w:r w:rsidRPr="00D25B26">
        <w:t xml:space="preserve">For our purposes we were concerned with determining the distribution of reaction times and errors when a group of accumulators, indexed by </w:t>
      </w:r>
      <m:oMath>
        <m:r>
          <m:rPr>
            <m:sty m:val="bi"/>
          </m:rPr>
          <w:rPr>
            <w:rFonts w:ascii="Cambria Math" w:hAnsi="Cambria Math"/>
          </w:rPr>
          <m:t>i</m:t>
        </m:r>
      </m:oMath>
      <w:r w:rsidRPr="00D25B26">
        <w:t>, race toward a common threshold. The formulation outlined above may be expanded to account for this situation. Equation (3) can be rewritten as</w:t>
      </w:r>
    </w:p>
    <w:p w14:paraId="7267DE5D" w14:textId="77777777" w:rsidR="00721757" w:rsidRDefault="00721757" w:rsidP="00721757">
      <w:pPr>
        <w:pStyle w:val="ListParagraph"/>
      </w:pPr>
    </w:p>
    <w:p w14:paraId="15CA9218" w14:textId="77777777" w:rsidR="00721757" w:rsidRPr="00D25B26" w:rsidRDefault="00721757" w:rsidP="00721757">
      <w:pPr>
        <w:pStyle w:val="NoteLevel1"/>
      </w:pPr>
    </w:p>
    <w:p w14:paraId="17536362" w14:textId="77777777" w:rsidR="00721757" w:rsidRPr="00D25B26" w:rsidRDefault="00AD2AD0" w:rsidP="00721757">
      <w:pPr>
        <w:pStyle w:val="NoteLevel1"/>
      </w:pPr>
      <m:oMath>
        <m:sSub>
          <m:sSubPr>
            <m:ctrlPr>
              <w:rPr>
                <w:rFonts w:ascii="Cambria Math" w:hAnsi="Cambria Math"/>
              </w:rPr>
            </m:ctrlPr>
          </m:sSubPr>
          <m:e>
            <m:r>
              <m:rPr>
                <m:sty m:val="bi"/>
              </m:rPr>
              <w:rPr>
                <w:rFonts w:ascii="Cambria Math" w:hAnsi="Cambria Math"/>
              </w:rPr>
              <m:t>P</m:t>
            </m:r>
          </m:e>
          <m:sub>
            <m:r>
              <m:rPr>
                <m:sty m:val="bi"/>
              </m:rPr>
              <w:rPr>
                <w:rFonts w:ascii="Cambria Math" w:hAnsi="Cambria Math"/>
              </w:rPr>
              <m:t>i</m:t>
            </m:r>
          </m:sub>
        </m:sSub>
        <m:d>
          <m:dPr>
            <m:ctrlPr>
              <w:rPr>
                <w:rFonts w:ascii="Cambria Math" w:hAnsi="Cambria Math"/>
              </w:rPr>
            </m:ctrlPr>
          </m:dPr>
          <m:e>
            <m:r>
              <m:rPr>
                <m:sty m:val="bi"/>
              </m:rPr>
              <w:rPr>
                <w:rFonts w:ascii="Cambria Math" w:hAnsi="Cambria Math"/>
              </w:rPr>
              <m:t>v</m:t>
            </m:r>
            <m:r>
              <m:rPr>
                <m:sty m:val="p"/>
              </m:rPr>
              <w:rPr>
                <w:rFonts w:ascii="Cambria Math" w:hAnsi="Cambria Math"/>
              </w:rPr>
              <m:t>,</m:t>
            </m:r>
            <m:r>
              <m:rPr>
                <m:sty m:val="bi"/>
              </m:rPr>
              <w:rPr>
                <w:rFonts w:ascii="Cambria Math" w:hAnsi="Cambria Math"/>
              </w:rPr>
              <m:t>t</m:t>
            </m:r>
          </m:e>
        </m:d>
        <m:r>
          <m:rPr>
            <m:sty m:val="p"/>
          </m:rPr>
          <w:rPr>
            <w:rFonts w:ascii="Cambria Math" w:hAnsi="Cambria Math"/>
          </w:rPr>
          <m:t>=</m:t>
        </m:r>
        <m:f>
          <m:fPr>
            <m:ctrlPr>
              <w:rPr>
                <w:rFonts w:ascii="Cambria Math" w:hAnsi="Cambria Math"/>
              </w:rPr>
            </m:ctrlPr>
          </m:fPr>
          <m:num>
            <m:r>
              <m:rPr>
                <m:sty m:val="p"/>
              </m:rPr>
              <w:rPr>
                <w:rFonts w:ascii="Cambria Math" w:hAnsi="Cambria Math"/>
              </w:rPr>
              <m:t>(</m:t>
            </m:r>
            <m:r>
              <m:rPr>
                <m:sty m:val="b"/>
              </m:rPr>
              <w:rPr>
                <w:rFonts w:ascii="Cambria Math" w:hAnsi="Cambria Math"/>
              </w:rPr>
              <m:t>1</m:t>
            </m:r>
            <m:r>
              <m:rPr>
                <m:sty m:val="p"/>
              </m:rPr>
              <w:rPr>
                <w:rFonts w:ascii="Cambria Math" w:hAnsi="Cambria Math"/>
              </w:rPr>
              <m:t>-</m:t>
            </m:r>
            <m:r>
              <m:rPr>
                <m:sty m:val="bi"/>
              </m:rPr>
              <w:rPr>
                <w:rFonts w:ascii="Cambria Math" w:hAnsi="Cambria Math"/>
              </w:rPr>
              <m:t>U</m:t>
            </m:r>
            <m:r>
              <m:rPr>
                <m:sty m:val="p"/>
              </m:rPr>
              <w:rPr>
                <w:rFonts w:ascii="Cambria Math" w:hAnsi="Cambria Math"/>
              </w:rPr>
              <m:t>(</m:t>
            </m:r>
            <m:r>
              <m:rPr>
                <m:sty m:val="bi"/>
              </m:rPr>
              <w:rPr>
                <w:rFonts w:ascii="Cambria Math" w:hAnsi="Cambria Math"/>
              </w:rPr>
              <m:t>v</m:t>
            </m:r>
            <m:r>
              <m:rPr>
                <m:sty m:val="p"/>
              </m:rPr>
              <w:rPr>
                <w:rFonts w:ascii="Cambria Math" w:hAnsi="Cambria Math"/>
              </w:rPr>
              <m:t>,</m:t>
            </m:r>
            <m:r>
              <m:rPr>
                <m:sty m:val="bi"/>
              </m:rPr>
              <w:rPr>
                <w:rFonts w:ascii="Cambria Math" w:hAnsi="Cambria Math"/>
              </w:rPr>
              <m:t>T</m:t>
            </m:r>
            <m:r>
              <m:rPr>
                <m:sty m:val="p"/>
              </m:rPr>
              <w:rPr>
                <w:rFonts w:ascii="Cambria Math" w:hAnsi="Cambria Math"/>
              </w:rPr>
              <m:t>))∙</m:t>
            </m:r>
            <m:sSub>
              <m:sSubPr>
                <m:ctrlPr>
                  <w:rPr>
                    <w:rFonts w:ascii="Cambria Math" w:hAnsi="Cambria Math"/>
                    <w:iCs/>
                  </w:rPr>
                </m:ctrlPr>
              </m:sSubPr>
              <m:e>
                <m:r>
                  <m:rPr>
                    <m:sty m:val="bi"/>
                  </m:rPr>
                  <w:rPr>
                    <w:rFonts w:ascii="Cambria Math" w:hAnsi="Cambria Math"/>
                  </w:rPr>
                  <m:t>P</m:t>
                </m:r>
              </m:e>
              <m:sub>
                <m:r>
                  <m:rPr>
                    <m:sty m:val="bi"/>
                  </m:rPr>
                  <w:rPr>
                    <w:rFonts w:ascii="Cambria Math" w:hAnsi="Cambria Math"/>
                  </w:rPr>
                  <m:t>i</m:t>
                </m:r>
              </m:sub>
            </m:sSub>
            <m:d>
              <m:dPr>
                <m:ctrlPr>
                  <w:rPr>
                    <w:rFonts w:ascii="Cambria Math" w:hAnsi="Cambria Math"/>
                  </w:rPr>
                </m:ctrlPr>
              </m:dPr>
              <m:e>
                <m:r>
                  <w:rPr>
                    <w:rFonts w:ascii="Cambria Math" w:hAnsi="Cambria Math"/>
                  </w:rPr>
                  <m:t>v</m:t>
                </m:r>
                <m:r>
                  <m:rPr>
                    <m:sty m:val="p"/>
                  </m:rPr>
                  <w:rPr>
                    <w:rFonts w:ascii="Cambria Math" w:hAnsi="Cambria Math"/>
                  </w:rPr>
                  <m:t>,</m:t>
                </m:r>
                <m:r>
                  <m:rPr>
                    <m:sty m:val="bi"/>
                  </m:rPr>
                  <w:rPr>
                    <w:rFonts w:ascii="Cambria Math" w:hAnsi="Cambria Math"/>
                  </w:rPr>
                  <m:t>t</m:t>
                </m:r>
                <m:r>
                  <m:rPr>
                    <m:sty m:val="p"/>
                  </m:rPr>
                  <w:rPr>
                    <w:rFonts w:ascii="Cambria Math" w:hAnsi="Cambria Math"/>
                  </w:rPr>
                  <m:t>-</m:t>
                </m:r>
                <m:r>
                  <m:rPr>
                    <m:sty m:val="b"/>
                  </m:rPr>
                  <w:rPr>
                    <w:rFonts w:ascii="Cambria Math" w:hAnsi="Cambria Math"/>
                  </w:rPr>
                  <m:t>1</m:t>
                </m:r>
              </m:e>
            </m:d>
          </m:num>
          <m:den>
            <m:nary>
              <m:naryPr>
                <m:limLoc m:val="subSup"/>
                <m:ctrlPr>
                  <w:rPr>
                    <w:rFonts w:ascii="Cambria Math" w:hAnsi="Cambria Math"/>
                  </w:rPr>
                </m:ctrlPr>
              </m:naryPr>
              <m:sub>
                <m:r>
                  <m:rPr>
                    <m:sty m:val="p"/>
                  </m:rPr>
                  <w:rPr>
                    <w:rFonts w:ascii="Cambria Math" w:hAnsi="Cambria Math"/>
                  </w:rPr>
                  <m:t>-∞</m:t>
                </m:r>
              </m:sub>
              <m:sup>
                <m:r>
                  <m:rPr>
                    <m:sty m:val="p"/>
                  </m:rPr>
                  <w:rPr>
                    <w:rFonts w:ascii="Cambria Math" w:hAnsi="Cambria Math"/>
                  </w:rPr>
                  <m:t>∞</m:t>
                </m:r>
              </m:sup>
              <m:e>
                <m:r>
                  <m:rPr>
                    <m:sty m:val="p"/>
                  </m:rPr>
                  <w:rPr>
                    <w:rFonts w:ascii="Cambria Math" w:hAnsi="Cambria Math"/>
                  </w:rPr>
                  <m:t>(</m:t>
                </m:r>
                <m:r>
                  <m:rPr>
                    <m:sty m:val="b"/>
                  </m:rPr>
                  <w:rPr>
                    <w:rFonts w:ascii="Cambria Math" w:hAnsi="Cambria Math"/>
                  </w:rPr>
                  <m:t>1</m:t>
                </m:r>
                <m:r>
                  <m:rPr>
                    <m:sty m:val="p"/>
                  </m:rPr>
                  <w:rPr>
                    <w:rFonts w:ascii="Cambria Math" w:hAnsi="Cambria Math"/>
                  </w:rPr>
                  <m:t>-</m:t>
                </m:r>
                <m:r>
                  <m:rPr>
                    <m:sty m:val="bi"/>
                  </m:rPr>
                  <w:rPr>
                    <w:rFonts w:ascii="Cambria Math" w:hAnsi="Cambria Math"/>
                  </w:rPr>
                  <m:t>U</m:t>
                </m:r>
                <m:r>
                  <m:rPr>
                    <m:sty m:val="p"/>
                  </m:rPr>
                  <w:rPr>
                    <w:rFonts w:ascii="Cambria Math" w:hAnsi="Cambria Math"/>
                  </w:rPr>
                  <m:t>(</m:t>
                </m:r>
                <m:r>
                  <m:rPr>
                    <m:sty m:val="bi"/>
                  </m:rPr>
                  <w:rPr>
                    <w:rFonts w:ascii="Cambria Math" w:hAnsi="Cambria Math"/>
                  </w:rPr>
                  <m:t>v</m:t>
                </m:r>
                <m:r>
                  <m:rPr>
                    <m:sty m:val="p"/>
                  </m:rPr>
                  <w:rPr>
                    <w:rFonts w:ascii="Cambria Math" w:hAnsi="Cambria Math"/>
                  </w:rPr>
                  <m:t>,</m:t>
                </m:r>
                <m:r>
                  <m:rPr>
                    <m:sty m:val="bi"/>
                  </m:rPr>
                  <w:rPr>
                    <w:rFonts w:ascii="Cambria Math" w:hAnsi="Cambria Math"/>
                  </w:rPr>
                  <m:t>T</m:t>
                </m:r>
                <m:r>
                  <m:rPr>
                    <m:sty m:val="p"/>
                  </m:rPr>
                  <w:rPr>
                    <w:rFonts w:ascii="Cambria Math" w:hAnsi="Cambria Math"/>
                  </w:rPr>
                  <m:t>))∙</m:t>
                </m:r>
                <m:sSub>
                  <m:sSubPr>
                    <m:ctrlPr>
                      <w:rPr>
                        <w:rFonts w:ascii="Cambria Math" w:hAnsi="Cambria Math"/>
                        <w:iCs/>
                      </w:rPr>
                    </m:ctrlPr>
                  </m:sSubPr>
                  <m:e>
                    <m:r>
                      <m:rPr>
                        <m:sty m:val="bi"/>
                      </m:rPr>
                      <w:rPr>
                        <w:rFonts w:ascii="Cambria Math" w:hAnsi="Cambria Math"/>
                      </w:rPr>
                      <m:t>P</m:t>
                    </m:r>
                  </m:e>
                  <m:sub>
                    <m:r>
                      <m:rPr>
                        <m:sty m:val="bi"/>
                      </m:rPr>
                      <w:rPr>
                        <w:rFonts w:ascii="Cambria Math" w:hAnsi="Cambria Math"/>
                      </w:rPr>
                      <m:t>i</m:t>
                    </m:r>
                  </m:sub>
                </m:sSub>
                <m:d>
                  <m:dPr>
                    <m:ctrlPr>
                      <w:rPr>
                        <w:rFonts w:ascii="Cambria Math" w:hAnsi="Cambria Math"/>
                      </w:rPr>
                    </m:ctrlPr>
                  </m:dPr>
                  <m:e>
                    <m:r>
                      <m:rPr>
                        <m:sty m:val="bi"/>
                      </m:rPr>
                      <w:rPr>
                        <w:rFonts w:ascii="Cambria Math" w:hAnsi="Cambria Math"/>
                      </w:rPr>
                      <m:t>v</m:t>
                    </m:r>
                    <m:r>
                      <m:rPr>
                        <m:sty m:val="p"/>
                      </m:rPr>
                      <w:rPr>
                        <w:rFonts w:ascii="Cambria Math" w:hAnsi="Cambria Math"/>
                      </w:rPr>
                      <m:t>,</m:t>
                    </m:r>
                    <m:r>
                      <m:rPr>
                        <m:sty m:val="bi"/>
                      </m:rPr>
                      <w:rPr>
                        <w:rFonts w:ascii="Cambria Math" w:hAnsi="Cambria Math"/>
                      </w:rPr>
                      <m:t>t</m:t>
                    </m:r>
                    <m:r>
                      <m:rPr>
                        <m:sty m:val="p"/>
                      </m:rPr>
                      <w:rPr>
                        <w:rFonts w:ascii="Cambria Math" w:hAnsi="Cambria Math"/>
                      </w:rPr>
                      <m:t>-</m:t>
                    </m:r>
                    <m:r>
                      <m:rPr>
                        <m:sty m:val="b"/>
                      </m:rPr>
                      <w:rPr>
                        <w:rFonts w:ascii="Cambria Math" w:hAnsi="Cambria Math"/>
                      </w:rPr>
                      <m:t>1</m:t>
                    </m:r>
                  </m:e>
                </m:d>
              </m:e>
            </m:nary>
          </m:den>
        </m:f>
        <m:r>
          <m:rPr>
            <m:sty m:val="p"/>
          </m:rPr>
          <w:rPr>
            <w:rFonts w:ascii="Cambria Math" w:hAnsi="Cambria Math"/>
          </w:rPr>
          <m:t>*</m:t>
        </m:r>
        <m:r>
          <m:rPr>
            <m:sty m:val="bi"/>
          </m:rPr>
          <w:rPr>
            <w:rFonts w:ascii="Cambria Math" w:hAnsi="Cambria Math"/>
          </w:rPr>
          <m:t>G</m:t>
        </m:r>
        <m:d>
          <m:dPr>
            <m:ctrlPr>
              <w:rPr>
                <w:rFonts w:ascii="Cambria Math" w:hAnsi="Cambria Math"/>
              </w:rPr>
            </m:ctrlPr>
          </m:dPr>
          <m:e>
            <m:r>
              <m:rPr>
                <m:sty m:val="bi"/>
              </m:rPr>
              <w:rPr>
                <w:rFonts w:ascii="Cambria Math" w:hAnsi="Cambria Math"/>
              </w:rPr>
              <m:t>v</m:t>
            </m:r>
            <m:r>
              <m:rPr>
                <m:sty m:val="p"/>
              </m:rPr>
              <w:rPr>
                <w:rFonts w:ascii="Cambria Math" w:hAnsi="Cambria Math"/>
              </w:rPr>
              <m:t>,</m:t>
            </m:r>
            <m:sSub>
              <m:sSubPr>
                <m:ctrlPr>
                  <w:rPr>
                    <w:rFonts w:ascii="Cambria Math" w:hAnsi="Cambria Math"/>
                    <w:iCs/>
                  </w:rPr>
                </m:ctrlPr>
              </m:sSubPr>
              <m:e>
                <m:r>
                  <m:rPr>
                    <m:sty m:val="bi"/>
                  </m:rPr>
                  <w:rPr>
                    <w:rFonts w:ascii="Cambria Math" w:hAnsi="Cambria Math"/>
                  </w:rPr>
                  <m:t>μ</m:t>
                </m:r>
              </m:e>
              <m:sub>
                <m:r>
                  <m:rPr>
                    <m:sty m:val="bi"/>
                  </m:rPr>
                  <w:rPr>
                    <w:rFonts w:ascii="Cambria Math" w:hAnsi="Cambria Math"/>
                  </w:rPr>
                  <m:t>i</m:t>
                </m:r>
              </m:sub>
            </m:sSub>
            <m:r>
              <m:rPr>
                <m:sty m:val="p"/>
              </m:rPr>
              <w:rPr>
                <w:rFonts w:ascii="Cambria Math" w:hAnsi="Cambria Math"/>
              </w:rPr>
              <m:t>,</m:t>
            </m:r>
            <m:sSub>
              <m:sSubPr>
                <m:ctrlPr>
                  <w:rPr>
                    <w:rFonts w:ascii="Cambria Math" w:hAnsi="Cambria Math"/>
                    <w:iCs/>
                  </w:rPr>
                </m:ctrlPr>
              </m:sSubPr>
              <m:e>
                <m:r>
                  <m:rPr>
                    <m:sty m:val="bi"/>
                  </m:rPr>
                  <w:rPr>
                    <w:rFonts w:ascii="Cambria Math" w:hAnsi="Cambria Math"/>
                  </w:rPr>
                  <m:t>σ</m:t>
                </m:r>
              </m:e>
              <m:sub>
                <m:r>
                  <m:rPr>
                    <m:sty m:val="bi"/>
                  </m:rPr>
                  <w:rPr>
                    <w:rFonts w:ascii="Cambria Math" w:hAnsi="Cambria Math"/>
                  </w:rPr>
                  <m:t>i</m:t>
                </m:r>
              </m:sub>
            </m:sSub>
          </m:e>
        </m:d>
      </m:oMath>
      <w:r w:rsidR="00721757">
        <w:tab/>
      </w:r>
      <w:r w:rsidR="00721757">
        <w:tab/>
      </w:r>
      <w:r w:rsidR="00721757">
        <w:tab/>
      </w:r>
      <w:r w:rsidR="00721757">
        <w:tab/>
      </w:r>
      <w:r w:rsidR="00721757">
        <w:tab/>
        <w:t>(10)</w:t>
      </w:r>
    </w:p>
    <w:p w14:paraId="75187712" w14:textId="77777777" w:rsidR="00721757" w:rsidRPr="00D25B26" w:rsidRDefault="00721757" w:rsidP="00721757">
      <w:pPr>
        <w:pStyle w:val="BodyText1"/>
      </w:pPr>
      <w:r w:rsidRPr="00D25B26">
        <w:t xml:space="preserve">The same logic as before dictates that the probability of a particular accumulator </w:t>
      </w:r>
      <m:oMath>
        <m:r>
          <m:rPr>
            <m:sty m:val="bi"/>
          </m:rPr>
          <w:rPr>
            <w:rFonts w:ascii="Cambria Math" w:hAnsi="Cambria Math"/>
          </w:rPr>
          <m:t>i</m:t>
        </m:r>
      </m:oMath>
      <w:r w:rsidRPr="00D25B26">
        <w:t xml:space="preserve"> having a value that is greater than or equal to the threshold at time </w:t>
      </w:r>
      <m:oMath>
        <m:r>
          <m:rPr>
            <m:sty m:val="bi"/>
          </m:rPr>
          <w:rPr>
            <w:rFonts w:ascii="Cambria Math" w:hAnsi="Cambria Math"/>
          </w:rPr>
          <m:t>t</m:t>
        </m:r>
      </m:oMath>
      <w:r w:rsidRPr="00D25B26">
        <w:t xml:space="preserve"> </w:t>
      </w:r>
      <w:r>
        <w:tab/>
      </w:r>
      <w:r w:rsidRPr="00D25B26">
        <w:t>is given by:</w:t>
      </w:r>
    </w:p>
    <w:p w14:paraId="469CF0E3" w14:textId="77777777" w:rsidR="00721757" w:rsidRPr="00D25B26" w:rsidRDefault="00AD2AD0" w:rsidP="00721757">
      <w:pPr>
        <w:pStyle w:val="NoteLevel1"/>
        <w:rPr>
          <w:iCs/>
        </w:rPr>
      </w:pPr>
      <m:oMath>
        <m:sSub>
          <m:sSubPr>
            <m:ctrlPr>
              <w:rPr>
                <w:rFonts w:ascii="Cambria Math" w:hAnsi="Cambria Math"/>
                <w:iCs/>
              </w:rPr>
            </m:ctrlPr>
          </m:sSubPr>
          <m:e>
            <m:r>
              <m:rPr>
                <m:sty m:val="bi"/>
              </m:rPr>
              <w:rPr>
                <w:rFonts w:ascii="Cambria Math" w:hAnsi="Cambria Math"/>
              </w:rPr>
              <m:t>A</m:t>
            </m:r>
          </m:e>
          <m:sub>
            <m:r>
              <m:rPr>
                <m:sty m:val="bi"/>
              </m:rPr>
              <w:rPr>
                <w:rFonts w:ascii="Cambria Math" w:hAnsi="Cambria Math"/>
              </w:rPr>
              <m:t>i</m:t>
            </m:r>
          </m:sub>
        </m:sSub>
        <m:d>
          <m:dPr>
            <m:ctrlPr>
              <w:rPr>
                <w:rFonts w:ascii="Cambria Math" w:hAnsi="Cambria Math"/>
                <w:iCs/>
              </w:rPr>
            </m:ctrlPr>
          </m:dPr>
          <m:e>
            <m:r>
              <m:rPr>
                <m:sty m:val="bi"/>
              </m:rPr>
              <w:rPr>
                <w:rFonts w:ascii="Cambria Math" w:hAnsi="Cambria Math"/>
              </w:rPr>
              <m:t>t</m:t>
            </m:r>
          </m:e>
        </m:d>
        <m:r>
          <m:rPr>
            <m:sty m:val="p"/>
          </m:rPr>
          <w:rPr>
            <w:rFonts w:ascii="Cambria Math" w:hAnsi="Cambria Math"/>
          </w:rPr>
          <m:t>=</m:t>
        </m:r>
        <m:nary>
          <m:naryPr>
            <m:limLoc m:val="subSup"/>
            <m:ctrlPr>
              <w:rPr>
                <w:rFonts w:ascii="Cambria Math" w:hAnsi="Cambria Math"/>
                <w:iCs/>
              </w:rPr>
            </m:ctrlPr>
          </m:naryPr>
          <m:sub>
            <m:r>
              <m:rPr>
                <m:sty m:val="bi"/>
              </m:rPr>
              <w:rPr>
                <w:rFonts w:ascii="Cambria Math" w:hAnsi="Cambria Math"/>
              </w:rPr>
              <m:t>T</m:t>
            </m:r>
          </m:sub>
          <m:sup>
            <m:r>
              <m:rPr>
                <m:sty m:val="p"/>
              </m:rPr>
              <w:rPr>
                <w:rFonts w:ascii="Cambria Math" w:hAnsi="Cambria Math"/>
              </w:rPr>
              <m:t>∞</m:t>
            </m:r>
          </m:sup>
          <m:e>
            <m:sSub>
              <m:sSubPr>
                <m:ctrlPr>
                  <w:rPr>
                    <w:rFonts w:ascii="Cambria Math" w:hAnsi="Cambria Math"/>
                    <w:iCs/>
                  </w:rPr>
                </m:ctrlPr>
              </m:sSubPr>
              <m:e>
                <m:r>
                  <m:rPr>
                    <m:sty m:val="bi"/>
                  </m:rPr>
                  <w:rPr>
                    <w:rFonts w:ascii="Cambria Math" w:hAnsi="Cambria Math"/>
                  </w:rPr>
                  <m:t>P</m:t>
                </m:r>
              </m:e>
              <m:sub>
                <m:r>
                  <m:rPr>
                    <m:sty m:val="bi"/>
                  </m:rPr>
                  <w:rPr>
                    <w:rFonts w:ascii="Cambria Math" w:hAnsi="Cambria Math"/>
                  </w:rPr>
                  <m:t>i</m:t>
                </m:r>
              </m:sub>
            </m:sSub>
            <m:r>
              <m:rPr>
                <m:sty m:val="p"/>
              </m:rPr>
              <w:rPr>
                <w:rFonts w:ascii="Cambria Math" w:hAnsi="Cambria Math"/>
              </w:rPr>
              <m:t>(</m:t>
            </m:r>
            <m:r>
              <m:rPr>
                <m:sty m:val="bi"/>
              </m:rPr>
              <w:rPr>
                <w:rFonts w:ascii="Cambria Math" w:hAnsi="Cambria Math"/>
              </w:rPr>
              <m:t>v</m:t>
            </m:r>
            <m:r>
              <m:rPr>
                <m:sty m:val="p"/>
              </m:rPr>
              <w:rPr>
                <w:rFonts w:ascii="Cambria Math" w:hAnsi="Cambria Math"/>
              </w:rPr>
              <m:t>,</m:t>
            </m:r>
            <m:r>
              <m:rPr>
                <m:sty m:val="bi"/>
              </m:rPr>
              <w:rPr>
                <w:rFonts w:ascii="Cambria Math" w:hAnsi="Cambria Math"/>
              </w:rPr>
              <m:t>t</m:t>
            </m:r>
            <m:r>
              <m:rPr>
                <m:sty m:val="p"/>
              </m:rPr>
              <w:rPr>
                <w:rFonts w:ascii="Cambria Math" w:hAnsi="Cambria Math"/>
              </w:rPr>
              <m:t>)</m:t>
            </m:r>
            <m:r>
              <m:rPr>
                <m:sty m:val="bi"/>
              </m:rPr>
              <w:rPr>
                <w:rFonts w:ascii="Cambria Math" w:hAnsi="Cambria Math"/>
              </w:rPr>
              <m:t>dv</m:t>
            </m:r>
          </m:e>
        </m:nary>
      </m:oMath>
      <w:r w:rsidR="00721757">
        <w:rPr>
          <w:iCs/>
        </w:rPr>
        <w:tab/>
      </w:r>
      <w:r w:rsidR="00721757">
        <w:rPr>
          <w:iCs/>
        </w:rPr>
        <w:tab/>
      </w:r>
      <w:r w:rsidR="00721757">
        <w:rPr>
          <w:iCs/>
        </w:rPr>
        <w:tab/>
      </w:r>
      <w:r w:rsidR="00721757">
        <w:rPr>
          <w:iCs/>
        </w:rPr>
        <w:tab/>
      </w:r>
      <w:r w:rsidR="00721757">
        <w:rPr>
          <w:iCs/>
        </w:rPr>
        <w:tab/>
      </w:r>
      <w:r w:rsidR="00721757">
        <w:rPr>
          <w:iCs/>
        </w:rPr>
        <w:tab/>
      </w:r>
      <w:r w:rsidR="00721757">
        <w:rPr>
          <w:iCs/>
        </w:rPr>
        <w:tab/>
      </w:r>
      <w:r w:rsidR="00721757">
        <w:rPr>
          <w:iCs/>
        </w:rPr>
        <w:tab/>
        <w:t>(11)</w:t>
      </w:r>
    </w:p>
    <w:p w14:paraId="0DD21E58" w14:textId="77777777" w:rsidR="00721757" w:rsidRPr="00D25B26" w:rsidRDefault="00721757" w:rsidP="00721757">
      <w:pPr>
        <w:pStyle w:val="BodyText1"/>
      </w:pPr>
      <w:r w:rsidRPr="00D25B26">
        <w:rPr>
          <w:iCs/>
        </w:rPr>
        <w:t xml:space="preserve">Similarly, the probability that accumulator </w:t>
      </w:r>
      <m:oMath>
        <m:r>
          <m:rPr>
            <m:sty m:val="bi"/>
          </m:rPr>
          <w:rPr>
            <w:rFonts w:ascii="Cambria Math" w:hAnsi="Cambria Math"/>
          </w:rPr>
          <m:t>i</m:t>
        </m:r>
      </m:oMath>
      <w:r w:rsidRPr="00D25B26">
        <w:t xml:space="preserve"> has a value below the threshold is given by:</w:t>
      </w:r>
    </w:p>
    <w:p w14:paraId="50E2BC55" w14:textId="77777777" w:rsidR="00721757" w:rsidRPr="003C1A43" w:rsidRDefault="00AD2AD0" w:rsidP="00721757">
      <w:pPr>
        <w:pStyle w:val="NoteLevel1"/>
        <w:rPr>
          <w:rFonts w:ascii="Helvetica" w:hAnsi="Helvetica"/>
          <w:iCs/>
        </w:rPr>
      </w:pPr>
      <m:oMath>
        <m:sSub>
          <m:sSubPr>
            <m:ctrlPr>
              <w:rPr>
                <w:rFonts w:ascii="Cambria Math" w:hAnsi="Cambria Math"/>
                <w:iCs/>
              </w:rPr>
            </m:ctrlPr>
          </m:sSubPr>
          <m:e>
            <m:r>
              <m:rPr>
                <m:sty m:val="bi"/>
              </m:rPr>
              <w:rPr>
                <w:rFonts w:ascii="Cambria Math" w:hAnsi="Cambria Math"/>
              </w:rPr>
              <m:t>B</m:t>
            </m:r>
          </m:e>
          <m:sub>
            <m:r>
              <m:rPr>
                <m:sty m:val="bi"/>
              </m:rPr>
              <w:rPr>
                <w:rFonts w:ascii="Cambria Math" w:hAnsi="Cambria Math"/>
              </w:rPr>
              <m:t>i</m:t>
            </m:r>
          </m:sub>
        </m:sSub>
        <m:d>
          <m:dPr>
            <m:ctrlPr>
              <w:rPr>
                <w:rFonts w:ascii="Cambria Math" w:hAnsi="Cambria Math"/>
                <w:iCs/>
              </w:rPr>
            </m:ctrlPr>
          </m:dPr>
          <m:e>
            <m:r>
              <m:rPr>
                <m:sty m:val="bi"/>
              </m:rPr>
              <w:rPr>
                <w:rFonts w:ascii="Cambria Math" w:hAnsi="Cambria Math"/>
              </w:rPr>
              <m:t>t</m:t>
            </m:r>
          </m:e>
        </m:d>
        <m:r>
          <m:rPr>
            <m:sty m:val="p"/>
          </m:rPr>
          <w:rPr>
            <w:rFonts w:ascii="Cambria Math" w:hAnsi="Cambria Math"/>
          </w:rPr>
          <m:t>=</m:t>
        </m:r>
        <m:r>
          <m:rPr>
            <m:sty m:val="b"/>
          </m:rPr>
          <w:rPr>
            <w:rFonts w:ascii="Cambria Math" w:hAnsi="Cambria Math"/>
          </w:rPr>
          <m:t>1</m:t>
        </m:r>
        <m:r>
          <m:rPr>
            <m:sty m:val="p"/>
          </m:rPr>
          <w:rPr>
            <w:rFonts w:ascii="Cambria Math" w:hAnsi="Cambria Math"/>
          </w:rPr>
          <m:t>-</m:t>
        </m:r>
        <m:sSub>
          <m:sSubPr>
            <m:ctrlPr>
              <w:rPr>
                <w:rFonts w:ascii="Cambria Math" w:hAnsi="Cambria Math"/>
                <w:iCs/>
              </w:rPr>
            </m:ctrlPr>
          </m:sSubPr>
          <m:e>
            <m:r>
              <m:rPr>
                <m:sty m:val="bi"/>
              </m:rPr>
              <w:rPr>
                <w:rFonts w:ascii="Cambria Math" w:hAnsi="Cambria Math"/>
              </w:rPr>
              <m:t>A</m:t>
            </m:r>
          </m:e>
          <m:sub>
            <m:r>
              <m:rPr>
                <m:sty m:val="bi"/>
              </m:rPr>
              <w:rPr>
                <w:rFonts w:ascii="Cambria Math" w:hAnsi="Cambria Math"/>
              </w:rPr>
              <m:t>i</m:t>
            </m:r>
          </m:sub>
        </m:sSub>
        <m:r>
          <m:rPr>
            <m:sty m:val="p"/>
          </m:rPr>
          <w:rPr>
            <w:rFonts w:ascii="Cambria Math" w:hAnsi="Cambria Math"/>
          </w:rPr>
          <m:t>(</m:t>
        </m:r>
        <m:r>
          <m:rPr>
            <m:sty m:val="bi"/>
          </m:rPr>
          <w:rPr>
            <w:rFonts w:ascii="Cambria Math" w:hAnsi="Cambria Math"/>
          </w:rPr>
          <m:t>t</m:t>
        </m:r>
        <m:r>
          <m:rPr>
            <m:sty m:val="p"/>
          </m:rPr>
          <w:rPr>
            <w:rFonts w:ascii="Cambria Math" w:hAnsi="Cambria Math"/>
          </w:rPr>
          <m:t>)</m:t>
        </m:r>
      </m:oMath>
      <w:r w:rsidR="00721757">
        <w:rPr>
          <w:rFonts w:ascii="Helvetica" w:hAnsi="Helvetica"/>
        </w:rPr>
        <w:tab/>
      </w:r>
      <w:r w:rsidR="00721757">
        <w:rPr>
          <w:rFonts w:ascii="Helvetica" w:hAnsi="Helvetica"/>
        </w:rPr>
        <w:tab/>
      </w:r>
      <w:r w:rsidR="00721757">
        <w:rPr>
          <w:rFonts w:ascii="Helvetica" w:hAnsi="Helvetica"/>
        </w:rPr>
        <w:tab/>
      </w:r>
      <w:r w:rsidR="00721757">
        <w:rPr>
          <w:rFonts w:ascii="Helvetica" w:hAnsi="Helvetica"/>
        </w:rPr>
        <w:tab/>
      </w:r>
      <w:r w:rsidR="00721757">
        <w:rPr>
          <w:rFonts w:ascii="Helvetica" w:hAnsi="Helvetica"/>
        </w:rPr>
        <w:tab/>
      </w:r>
      <w:r w:rsidR="00721757">
        <w:rPr>
          <w:rFonts w:ascii="Helvetica" w:hAnsi="Helvetica"/>
        </w:rPr>
        <w:tab/>
      </w:r>
      <w:r w:rsidR="00721757">
        <w:rPr>
          <w:rFonts w:ascii="Helvetica" w:hAnsi="Helvetica"/>
        </w:rPr>
        <w:tab/>
      </w:r>
      <w:r w:rsidR="00721757">
        <w:rPr>
          <w:rFonts w:ascii="Helvetica" w:hAnsi="Helvetica"/>
        </w:rPr>
        <w:tab/>
      </w:r>
      <w:r w:rsidR="00721757">
        <w:rPr>
          <w:rFonts w:ascii="Helvetica" w:hAnsi="Helvetica"/>
        </w:rPr>
        <w:tab/>
        <w:t>(12)</w:t>
      </w:r>
    </w:p>
    <w:p w14:paraId="255FE2B8" w14:textId="77777777" w:rsidR="00721757" w:rsidRPr="00D25B26" w:rsidRDefault="00721757" w:rsidP="00721757">
      <w:pPr>
        <w:pStyle w:val="NoteLevel1"/>
        <w:rPr>
          <w:rFonts w:ascii="Helvetica" w:hAnsi="Helvetica"/>
          <w:iCs/>
        </w:rPr>
      </w:pPr>
    </w:p>
    <w:p w14:paraId="6A897E83" w14:textId="77777777" w:rsidR="00721757" w:rsidRPr="00D25B26" w:rsidRDefault="00721757" w:rsidP="00721757">
      <w:pPr>
        <w:pStyle w:val="NoteLevel1"/>
        <w:rPr>
          <w:rFonts w:ascii="Helvetica" w:hAnsi="Helvetica"/>
        </w:rPr>
      </w:pPr>
      <w:r w:rsidRPr="00D25B26">
        <w:rPr>
          <w:rFonts w:ascii="Helvetica" w:hAnsi="Helvetica"/>
          <w:iCs/>
        </w:rPr>
        <w:t>A simulated trial in a race model is terminated when at least one accumulator crosses the threshold. Therefore, we must determine the probability,</w:t>
      </w:r>
      <m:oMath>
        <m:r>
          <m:rPr>
            <m:sty m:val="p"/>
          </m:rPr>
          <w:rPr>
            <w:rFonts w:ascii="Cambria Math" w:hAnsi="Cambria Math"/>
          </w:rPr>
          <m:t xml:space="preserve"> </m:t>
        </m:r>
        <m:r>
          <m:rPr>
            <m:sty m:val="bi"/>
          </m:rPr>
          <w:rPr>
            <w:rFonts w:ascii="Cambria Math" w:hAnsi="Cambria Math"/>
          </w:rPr>
          <m:t>A</m:t>
        </m:r>
        <m:r>
          <m:rPr>
            <m:sty m:val="p"/>
          </m:rPr>
          <w:rPr>
            <w:rFonts w:ascii="Cambria Math" w:hAnsi="Cambria Math"/>
          </w:rPr>
          <m:t>(</m:t>
        </m:r>
        <m:r>
          <m:rPr>
            <m:sty m:val="bi"/>
          </m:rPr>
          <w:rPr>
            <w:rFonts w:ascii="Cambria Math" w:hAnsi="Cambria Math"/>
          </w:rPr>
          <m:t>t</m:t>
        </m:r>
        <m:r>
          <m:rPr>
            <m:sty m:val="p"/>
          </m:rPr>
          <w:rPr>
            <w:rFonts w:ascii="Cambria Math" w:hAnsi="Cambria Math"/>
          </w:rPr>
          <m:t>)</m:t>
        </m:r>
      </m:oMath>
      <w:r w:rsidRPr="00D25B26">
        <w:rPr>
          <w:rFonts w:ascii="Helvetica" w:hAnsi="Helvetica"/>
          <w:iCs/>
        </w:rPr>
        <w:t>, that one or more accumulators will cross the threshold at time</w:t>
      </w:r>
      <m:oMath>
        <m:r>
          <m:rPr>
            <m:sty m:val="p"/>
          </m:rPr>
          <w:rPr>
            <w:rFonts w:ascii="Cambria Math" w:hAnsi="Cambria Math"/>
          </w:rPr>
          <m:t xml:space="preserve"> </m:t>
        </m:r>
        <m:r>
          <m:rPr>
            <m:sty m:val="bi"/>
          </m:rPr>
          <w:rPr>
            <w:rFonts w:ascii="Cambria Math" w:hAnsi="Cambria Math"/>
          </w:rPr>
          <m:t>t</m:t>
        </m:r>
      </m:oMath>
      <w:r w:rsidRPr="00D25B26">
        <w:rPr>
          <w:rFonts w:ascii="Helvetica" w:hAnsi="Helvetica"/>
        </w:rPr>
        <w:t xml:space="preserve">. </w:t>
      </w:r>
      <w:r w:rsidRPr="00D25B26">
        <w:rPr>
          <w:rFonts w:ascii="Helvetica" w:hAnsi="Helvetica"/>
          <w:iCs/>
        </w:rPr>
        <w:t>This can be equivalently interpreted as one minus the probability that none of the accumulators will cross the threshold at time</w:t>
      </w:r>
      <m:oMath>
        <m:r>
          <m:rPr>
            <m:sty m:val="p"/>
          </m:rPr>
          <w:rPr>
            <w:rFonts w:ascii="Cambria Math" w:hAnsi="Cambria Math"/>
          </w:rPr>
          <m:t xml:space="preserve"> </m:t>
        </m:r>
        <m:r>
          <m:rPr>
            <m:sty m:val="bi"/>
          </m:rPr>
          <w:rPr>
            <w:rFonts w:ascii="Cambria Math" w:hAnsi="Cambria Math"/>
          </w:rPr>
          <m:t>t</m:t>
        </m:r>
      </m:oMath>
      <w:r w:rsidRPr="00D25B26">
        <w:rPr>
          <w:rFonts w:ascii="Helvetica" w:hAnsi="Helvetica"/>
        </w:rPr>
        <w:t>, or:</w:t>
      </w:r>
    </w:p>
    <w:p w14:paraId="37C76758" w14:textId="77777777" w:rsidR="00721757" w:rsidRPr="00D25B26" w:rsidRDefault="00721757" w:rsidP="00721757">
      <w:pPr>
        <w:pStyle w:val="NoteLevel1"/>
        <w:rPr>
          <w:rFonts w:ascii="Helvetica" w:hAnsi="Helvetica"/>
        </w:rPr>
      </w:pPr>
      <m:oMath>
        <m:r>
          <m:rPr>
            <m:sty m:val="bi"/>
          </m:rPr>
          <w:rPr>
            <w:rFonts w:ascii="Cambria Math" w:hAnsi="Cambria Math"/>
          </w:rPr>
          <m:t>A</m:t>
        </m:r>
        <m:d>
          <m:dPr>
            <m:ctrlPr>
              <w:rPr>
                <w:rFonts w:ascii="Cambria Math" w:hAnsi="Cambria Math"/>
                <w:iCs/>
              </w:rPr>
            </m:ctrlPr>
          </m:dPr>
          <m:e>
            <m:r>
              <m:rPr>
                <m:sty m:val="bi"/>
              </m:rPr>
              <w:rPr>
                <w:rFonts w:ascii="Cambria Math" w:hAnsi="Cambria Math"/>
              </w:rPr>
              <m:t>t</m:t>
            </m:r>
          </m:e>
        </m:d>
        <m:r>
          <m:rPr>
            <m:sty m:val="p"/>
          </m:rPr>
          <w:rPr>
            <w:rFonts w:ascii="Cambria Math" w:hAnsi="Cambria Math"/>
          </w:rPr>
          <m:t>=</m:t>
        </m:r>
        <m:r>
          <m:rPr>
            <m:sty m:val="b"/>
          </m:rPr>
          <w:rPr>
            <w:rFonts w:ascii="Cambria Math" w:hAnsi="Cambria Math"/>
          </w:rPr>
          <m:t>1</m:t>
        </m:r>
        <m:r>
          <m:rPr>
            <m:sty m:val="p"/>
          </m:rPr>
          <w:rPr>
            <w:rFonts w:ascii="Cambria Math" w:hAnsi="Cambria Math"/>
          </w:rPr>
          <m:t>-</m:t>
        </m:r>
        <m:nary>
          <m:naryPr>
            <m:chr m:val="∏"/>
            <m:limLoc m:val="undOvr"/>
            <m:supHide m:val="1"/>
            <m:ctrlPr>
              <w:rPr>
                <w:rFonts w:ascii="Cambria Math" w:hAnsi="Cambria Math"/>
                <w:iCs/>
              </w:rPr>
            </m:ctrlPr>
          </m:naryPr>
          <m:sub>
            <m:r>
              <m:rPr>
                <m:sty m:val="bi"/>
              </m:rPr>
              <w:rPr>
                <w:rFonts w:ascii="Cambria Math" w:hAnsi="Cambria Math"/>
              </w:rPr>
              <m:t>i</m:t>
            </m:r>
          </m:sub>
          <m:sup/>
          <m:e>
            <m:sSub>
              <m:sSubPr>
                <m:ctrlPr>
                  <w:rPr>
                    <w:rFonts w:ascii="Cambria Math" w:hAnsi="Cambria Math"/>
                    <w:iCs/>
                  </w:rPr>
                </m:ctrlPr>
              </m:sSubPr>
              <m:e>
                <m:r>
                  <m:rPr>
                    <m:sty m:val="bi"/>
                  </m:rPr>
                  <w:rPr>
                    <w:rFonts w:ascii="Cambria Math" w:hAnsi="Cambria Math"/>
                  </w:rPr>
                  <m:t>B</m:t>
                </m:r>
              </m:e>
              <m:sub>
                <m:r>
                  <m:rPr>
                    <m:sty m:val="bi"/>
                  </m:rPr>
                  <w:rPr>
                    <w:rFonts w:ascii="Cambria Math" w:hAnsi="Cambria Math"/>
                  </w:rPr>
                  <m:t>i</m:t>
                </m:r>
              </m:sub>
            </m:sSub>
            <m:r>
              <m:rPr>
                <m:sty m:val="p"/>
              </m:rPr>
              <w:rPr>
                <w:rFonts w:ascii="Cambria Math" w:hAnsi="Cambria Math"/>
              </w:rPr>
              <m:t>(</m:t>
            </m:r>
            <m:r>
              <m:rPr>
                <m:sty m:val="bi"/>
              </m:rPr>
              <w:rPr>
                <w:rFonts w:ascii="Cambria Math" w:hAnsi="Cambria Math"/>
              </w:rPr>
              <m:t>t</m:t>
            </m:r>
            <m:r>
              <m:rPr>
                <m:sty m:val="p"/>
              </m:rPr>
              <w:rPr>
                <w:rFonts w:ascii="Cambria Math" w:hAnsi="Cambria Math"/>
              </w:rPr>
              <m:t>)</m:t>
            </m:r>
          </m:e>
        </m:nary>
      </m:oMath>
      <w:r>
        <w:rPr>
          <w:rFonts w:ascii="Helvetica" w:hAnsi="Helvetica"/>
          <w:iCs/>
        </w:rPr>
        <w:tab/>
      </w:r>
      <w:r>
        <w:rPr>
          <w:rFonts w:ascii="Helvetica" w:hAnsi="Helvetica"/>
          <w:iCs/>
        </w:rPr>
        <w:tab/>
      </w:r>
      <w:r>
        <w:rPr>
          <w:rFonts w:ascii="Helvetica" w:hAnsi="Helvetica"/>
          <w:iCs/>
        </w:rPr>
        <w:tab/>
      </w:r>
      <w:r>
        <w:rPr>
          <w:rFonts w:ascii="Helvetica" w:hAnsi="Helvetica"/>
          <w:iCs/>
        </w:rPr>
        <w:tab/>
      </w:r>
      <w:r>
        <w:rPr>
          <w:rFonts w:ascii="Helvetica" w:hAnsi="Helvetica"/>
          <w:iCs/>
        </w:rPr>
        <w:tab/>
      </w:r>
      <w:r>
        <w:rPr>
          <w:rFonts w:ascii="Helvetica" w:hAnsi="Helvetica"/>
          <w:iCs/>
        </w:rPr>
        <w:tab/>
      </w:r>
      <w:r>
        <w:rPr>
          <w:rFonts w:ascii="Helvetica" w:hAnsi="Helvetica"/>
          <w:iCs/>
        </w:rPr>
        <w:tab/>
      </w:r>
      <w:r>
        <w:rPr>
          <w:rFonts w:ascii="Helvetica" w:hAnsi="Helvetica"/>
          <w:iCs/>
        </w:rPr>
        <w:tab/>
      </w:r>
      <w:r>
        <w:rPr>
          <w:rFonts w:ascii="Helvetica" w:hAnsi="Helvetica"/>
          <w:iCs/>
        </w:rPr>
        <w:tab/>
      </w:r>
      <w:r>
        <w:rPr>
          <w:rFonts w:ascii="Helvetica" w:hAnsi="Helvetica"/>
          <w:iCs/>
        </w:rPr>
        <w:tab/>
        <w:t>(13)</w:t>
      </w:r>
    </w:p>
    <w:p w14:paraId="77D46931" w14:textId="77777777" w:rsidR="00721757" w:rsidRPr="00D25B26" w:rsidRDefault="00721757" w:rsidP="00721757">
      <w:pPr>
        <w:pStyle w:val="BodyText1"/>
      </w:pPr>
      <w:r w:rsidRPr="00D25B26">
        <w:t>The probability,</w:t>
      </w:r>
      <m:oMath>
        <m:r>
          <m:rPr>
            <m:sty m:val="p"/>
          </m:rPr>
          <w:rPr>
            <w:rFonts w:ascii="Cambria Math" w:hAnsi="Cambria Math"/>
          </w:rPr>
          <m:t xml:space="preserve"> </m:t>
        </m:r>
        <m:r>
          <m:rPr>
            <m:sty m:val="bi"/>
          </m:rPr>
          <w:rPr>
            <w:rFonts w:ascii="Cambria Math" w:hAnsi="Cambria Math"/>
          </w:rPr>
          <m:t>R</m:t>
        </m:r>
        <m:d>
          <m:dPr>
            <m:ctrlPr>
              <w:rPr>
                <w:rFonts w:ascii="Cambria Math" w:hAnsi="Cambria Math"/>
              </w:rPr>
            </m:ctrlPr>
          </m:dPr>
          <m:e>
            <m:r>
              <m:rPr>
                <m:sty m:val="bi"/>
              </m:rPr>
              <w:rPr>
                <w:rFonts w:ascii="Cambria Math" w:hAnsi="Cambria Math"/>
              </w:rPr>
              <m:t>t</m:t>
            </m:r>
          </m:e>
        </m:d>
      </m:oMath>
      <w:r w:rsidRPr="00D25B26">
        <w:t xml:space="preserve">, of a threshold crossing by any accumulator occurring at time </w:t>
      </w:r>
      <m:oMath>
        <m:r>
          <m:rPr>
            <m:sty m:val="bi"/>
          </m:rPr>
          <w:rPr>
            <w:rFonts w:ascii="Cambria Math" w:hAnsi="Cambria Math"/>
          </w:rPr>
          <m:t>t</m:t>
        </m:r>
      </m:oMath>
      <w:r w:rsidRPr="00D25B26">
        <w:t xml:space="preserve"> is equal to the probability that some accumulators have crossed the threshold multiplied by the probability that none of the accumulators have crossed the threshold up to that point. That is:</w:t>
      </w:r>
    </w:p>
    <w:p w14:paraId="2AD46EEB" w14:textId="77777777" w:rsidR="00721757" w:rsidRPr="00D25B26" w:rsidRDefault="00721757" w:rsidP="00721757">
      <w:pPr>
        <w:pStyle w:val="NoteLevel1"/>
        <w:rPr>
          <w:rFonts w:ascii="Helvetica" w:hAnsi="Helvetica"/>
          <w:iCs/>
        </w:rPr>
      </w:pPr>
      <m:oMath>
        <m:r>
          <m:rPr>
            <m:sty m:val="bi"/>
          </m:rPr>
          <w:rPr>
            <w:rFonts w:ascii="Cambria Math" w:hAnsi="Cambria Math"/>
          </w:rPr>
          <m:t>R</m:t>
        </m:r>
        <m:d>
          <m:dPr>
            <m:ctrlPr>
              <w:rPr>
                <w:rFonts w:ascii="Cambria Math" w:hAnsi="Cambria Math"/>
                <w:iCs/>
              </w:rPr>
            </m:ctrlPr>
          </m:dPr>
          <m:e>
            <m:r>
              <m:rPr>
                <m:sty m:val="bi"/>
              </m:rPr>
              <w:rPr>
                <w:rFonts w:ascii="Cambria Math" w:hAnsi="Cambria Math"/>
              </w:rPr>
              <m:t>t</m:t>
            </m:r>
          </m:e>
        </m:d>
        <m:r>
          <m:rPr>
            <m:sty m:val="p"/>
          </m:rPr>
          <w:rPr>
            <w:rFonts w:ascii="Cambria Math" w:hAnsi="Cambria Math"/>
          </w:rPr>
          <m:t>=</m:t>
        </m:r>
        <m:r>
          <m:rPr>
            <m:sty m:val="bi"/>
          </m:rPr>
          <w:rPr>
            <w:rFonts w:ascii="Cambria Math" w:hAnsi="Cambria Math"/>
          </w:rPr>
          <m:t>A</m:t>
        </m:r>
        <m:d>
          <m:dPr>
            <m:ctrlPr>
              <w:rPr>
                <w:rFonts w:ascii="Cambria Math" w:hAnsi="Cambria Math"/>
                <w:iCs/>
              </w:rPr>
            </m:ctrlPr>
          </m:dPr>
          <m:e>
            <m:r>
              <m:rPr>
                <m:sty m:val="bi"/>
              </m:rPr>
              <w:rPr>
                <w:rFonts w:ascii="Cambria Math" w:hAnsi="Cambria Math"/>
              </w:rPr>
              <m:t>t</m:t>
            </m:r>
          </m:e>
        </m:d>
        <m:r>
          <m:rPr>
            <m:sty m:val="p"/>
          </m:rPr>
          <w:rPr>
            <w:rFonts w:ascii="Cambria Math" w:hAnsi="Cambria Math"/>
          </w:rPr>
          <m:t>∙</m:t>
        </m:r>
        <m:nary>
          <m:naryPr>
            <m:chr m:val="∏"/>
            <m:limLoc m:val="undOvr"/>
            <m:supHide m:val="1"/>
            <m:ctrlPr>
              <w:rPr>
                <w:rFonts w:ascii="Cambria Math" w:hAnsi="Cambria Math"/>
                <w:iCs/>
              </w:rPr>
            </m:ctrlPr>
          </m:naryPr>
          <m:sub>
            <m:r>
              <m:rPr>
                <m:sty m:val="bi"/>
              </m:rPr>
              <w:rPr>
                <w:rFonts w:ascii="Cambria Math" w:hAnsi="Cambria Math"/>
              </w:rPr>
              <m:t>i</m:t>
            </m:r>
          </m:sub>
          <m:sup/>
          <m:e>
            <m:nary>
              <m:naryPr>
                <m:chr m:val="∏"/>
                <m:limLoc m:val="undOvr"/>
                <m:ctrlPr>
                  <w:rPr>
                    <w:rFonts w:ascii="Cambria Math" w:hAnsi="Cambria Math"/>
                    <w:iCs/>
                  </w:rPr>
                </m:ctrlPr>
              </m:naryPr>
              <m:sub>
                <m:sSup>
                  <m:sSupPr>
                    <m:ctrlPr>
                      <w:rPr>
                        <w:rFonts w:ascii="Cambria Math" w:hAnsi="Cambria Math"/>
                        <w:iCs/>
                      </w:rPr>
                    </m:ctrlPr>
                  </m:sSupPr>
                  <m:e>
                    <m:r>
                      <m:rPr>
                        <m:sty m:val="bi"/>
                      </m:rPr>
                      <w:rPr>
                        <w:rFonts w:ascii="Cambria Math" w:hAnsi="Cambria Math"/>
                      </w:rPr>
                      <m:t>t</m:t>
                    </m:r>
                  </m:e>
                  <m:sup>
                    <m:r>
                      <m:rPr>
                        <m:sty m:val="p"/>
                      </m:rPr>
                      <w:rPr>
                        <w:rFonts w:ascii="Cambria Math" w:hAnsi="Cambria Math"/>
                      </w:rPr>
                      <m:t>'</m:t>
                    </m:r>
                  </m:sup>
                </m:sSup>
                <m:r>
                  <m:rPr>
                    <m:sty m:val="p"/>
                  </m:rPr>
                  <w:rPr>
                    <w:rFonts w:ascii="Cambria Math" w:hAnsi="Cambria Math"/>
                  </w:rPr>
                  <m:t>=</m:t>
                </m:r>
                <m:r>
                  <m:rPr>
                    <m:sty m:val="b"/>
                  </m:rPr>
                  <w:rPr>
                    <w:rFonts w:ascii="Cambria Math" w:hAnsi="Cambria Math"/>
                  </w:rPr>
                  <m:t>0</m:t>
                </m:r>
              </m:sub>
              <m:sup>
                <m:sSup>
                  <m:sSupPr>
                    <m:ctrlPr>
                      <w:rPr>
                        <w:rFonts w:ascii="Cambria Math" w:hAnsi="Cambria Math"/>
                        <w:iCs/>
                      </w:rPr>
                    </m:ctrlPr>
                  </m:sSupPr>
                  <m:e>
                    <m:r>
                      <m:rPr>
                        <m:sty m:val="bi"/>
                      </m:rPr>
                      <w:rPr>
                        <w:rFonts w:ascii="Cambria Math" w:hAnsi="Cambria Math"/>
                      </w:rPr>
                      <m:t>t</m:t>
                    </m:r>
                  </m:e>
                  <m:sup>
                    <m:r>
                      <m:rPr>
                        <m:sty m:val="p"/>
                      </m:rPr>
                      <w:rPr>
                        <w:rFonts w:ascii="Cambria Math" w:hAnsi="Cambria Math"/>
                      </w:rPr>
                      <m:t>'</m:t>
                    </m:r>
                  </m:sup>
                </m:sSup>
                <m:r>
                  <m:rPr>
                    <m:sty m:val="p"/>
                  </m:rPr>
                  <w:rPr>
                    <w:rFonts w:ascii="Cambria Math" w:hAnsi="Cambria Math"/>
                  </w:rPr>
                  <m:t>=</m:t>
                </m:r>
                <m:r>
                  <m:rPr>
                    <m:sty m:val="bi"/>
                  </m:rPr>
                  <w:rPr>
                    <w:rFonts w:ascii="Cambria Math" w:hAnsi="Cambria Math"/>
                  </w:rPr>
                  <m:t>t</m:t>
                </m:r>
                <m:r>
                  <m:rPr>
                    <m:sty m:val="p"/>
                  </m:rPr>
                  <w:rPr>
                    <w:rFonts w:ascii="Cambria Math" w:hAnsi="Cambria Math"/>
                  </w:rPr>
                  <m:t>-</m:t>
                </m:r>
                <m:r>
                  <m:rPr>
                    <m:sty m:val="b"/>
                  </m:rPr>
                  <w:rPr>
                    <w:rFonts w:ascii="Cambria Math" w:hAnsi="Cambria Math"/>
                  </w:rPr>
                  <m:t>1</m:t>
                </m:r>
              </m:sup>
              <m:e>
                <m:sSub>
                  <m:sSubPr>
                    <m:ctrlPr>
                      <w:rPr>
                        <w:rFonts w:ascii="Cambria Math" w:hAnsi="Cambria Math"/>
                        <w:iCs/>
                      </w:rPr>
                    </m:ctrlPr>
                  </m:sSubPr>
                  <m:e>
                    <m:r>
                      <m:rPr>
                        <m:sty m:val="bi"/>
                      </m:rPr>
                      <w:rPr>
                        <w:rFonts w:ascii="Cambria Math" w:hAnsi="Cambria Math"/>
                      </w:rPr>
                      <m:t>B</m:t>
                    </m:r>
                  </m:e>
                  <m:sub>
                    <m:r>
                      <m:rPr>
                        <m:sty m:val="bi"/>
                      </m:rPr>
                      <w:rPr>
                        <w:rFonts w:ascii="Cambria Math" w:hAnsi="Cambria Math"/>
                      </w:rPr>
                      <m:t>i</m:t>
                    </m:r>
                  </m:sub>
                </m:sSub>
                <m:r>
                  <m:rPr>
                    <m:sty m:val="p"/>
                  </m:rPr>
                  <w:rPr>
                    <w:rFonts w:ascii="Cambria Math" w:hAnsi="Cambria Math"/>
                  </w:rPr>
                  <m:t>(</m:t>
                </m:r>
                <m:sSup>
                  <m:sSupPr>
                    <m:ctrlPr>
                      <w:rPr>
                        <w:rFonts w:ascii="Cambria Math" w:hAnsi="Cambria Math"/>
                        <w:iCs/>
                      </w:rPr>
                    </m:ctrlPr>
                  </m:sSupPr>
                  <m:e>
                    <m:r>
                      <m:rPr>
                        <m:sty m:val="bi"/>
                      </m:rPr>
                      <w:rPr>
                        <w:rFonts w:ascii="Cambria Math" w:hAnsi="Cambria Math"/>
                      </w:rPr>
                      <m:t>t</m:t>
                    </m:r>
                  </m:e>
                  <m:sup>
                    <m:r>
                      <m:rPr>
                        <m:sty m:val="p"/>
                      </m:rPr>
                      <w:rPr>
                        <w:rFonts w:ascii="Cambria Math" w:hAnsi="Cambria Math"/>
                      </w:rPr>
                      <m:t>'</m:t>
                    </m:r>
                  </m:sup>
                </m:sSup>
                <m:r>
                  <m:rPr>
                    <m:sty m:val="p"/>
                  </m:rPr>
                  <w:rPr>
                    <w:rFonts w:ascii="Cambria Math" w:hAnsi="Cambria Math"/>
                  </w:rPr>
                  <m:t>)</m:t>
                </m:r>
              </m:e>
            </m:nary>
          </m:e>
        </m:nary>
      </m:oMath>
      <w:r>
        <w:rPr>
          <w:rFonts w:ascii="Helvetica" w:hAnsi="Helvetica"/>
          <w:iCs/>
        </w:rPr>
        <w:tab/>
      </w:r>
      <w:r>
        <w:rPr>
          <w:rFonts w:ascii="Helvetica" w:hAnsi="Helvetica"/>
          <w:iCs/>
        </w:rPr>
        <w:tab/>
      </w:r>
      <w:r>
        <w:rPr>
          <w:rFonts w:ascii="Helvetica" w:hAnsi="Helvetica"/>
          <w:iCs/>
        </w:rPr>
        <w:tab/>
      </w:r>
      <w:r>
        <w:rPr>
          <w:rFonts w:ascii="Helvetica" w:hAnsi="Helvetica"/>
          <w:iCs/>
        </w:rPr>
        <w:tab/>
      </w:r>
      <w:r>
        <w:rPr>
          <w:rFonts w:ascii="Helvetica" w:hAnsi="Helvetica"/>
          <w:iCs/>
        </w:rPr>
        <w:tab/>
      </w:r>
      <w:r>
        <w:rPr>
          <w:rFonts w:ascii="Helvetica" w:hAnsi="Helvetica"/>
          <w:iCs/>
        </w:rPr>
        <w:tab/>
      </w:r>
      <w:r>
        <w:rPr>
          <w:rFonts w:ascii="Helvetica" w:hAnsi="Helvetica"/>
          <w:iCs/>
        </w:rPr>
        <w:tab/>
      </w:r>
      <w:r>
        <w:rPr>
          <w:rFonts w:ascii="Helvetica" w:hAnsi="Helvetica"/>
          <w:iCs/>
        </w:rPr>
        <w:tab/>
        <w:t>(14)</w:t>
      </w:r>
    </w:p>
    <w:p w14:paraId="32AFF96D" w14:textId="77777777" w:rsidR="00721757" w:rsidRPr="00D25B26" w:rsidRDefault="00721757" w:rsidP="00721757">
      <w:pPr>
        <w:pStyle w:val="BodyText1"/>
      </w:pPr>
      <w:r w:rsidRPr="00D25B26">
        <w:t xml:space="preserve">In our simulations, a memory-guided saccade is generated to the location that corresponds to whichever accumulator reaches the threshold value first. The way that the distribution of responses changes across time determines the nature of the speed-accuracy trade-off for a given set of parameters. The distribution of responses at each time point can be determined from </w:t>
      </w: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i</m:t>
            </m:r>
          </m:sub>
        </m:sSub>
        <m:d>
          <m:dPr>
            <m:ctrlPr>
              <w:rPr>
                <w:rFonts w:ascii="Cambria Math" w:hAnsi="Cambria Math"/>
              </w:rPr>
            </m:ctrlPr>
          </m:dPr>
          <m:e>
            <m:r>
              <m:rPr>
                <m:sty m:val="bi"/>
              </m:rPr>
              <w:rPr>
                <w:rFonts w:ascii="Cambria Math" w:hAnsi="Cambria Math"/>
              </w:rPr>
              <m:t>t</m:t>
            </m:r>
          </m:e>
        </m:d>
      </m:oMath>
      <w:r w:rsidRPr="00D25B26">
        <w:t xml:space="preserve">. Specifically, assuming that there is at least one non-zero value in </w:t>
      </w: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i</m:t>
            </m:r>
          </m:sub>
        </m:sSub>
        <m:d>
          <m:dPr>
            <m:ctrlPr>
              <w:rPr>
                <w:rFonts w:ascii="Cambria Math" w:hAnsi="Cambria Math"/>
              </w:rPr>
            </m:ctrlPr>
          </m:dPr>
          <m:e>
            <m:r>
              <m:rPr>
                <m:sty m:val="bi"/>
              </m:rPr>
              <w:rPr>
                <w:rFonts w:ascii="Cambria Math" w:hAnsi="Cambria Math"/>
              </w:rPr>
              <m:t>t</m:t>
            </m:r>
          </m:e>
        </m:d>
      </m:oMath>
      <w:r w:rsidRPr="00D25B26">
        <w:t xml:space="preserve"> for a given </w:t>
      </w:r>
      <m:oMath>
        <m:r>
          <m:rPr>
            <m:sty m:val="bi"/>
          </m:rPr>
          <w:rPr>
            <w:rFonts w:ascii="Cambria Math" w:hAnsi="Cambria Math"/>
          </w:rPr>
          <m:t>t</m:t>
        </m:r>
      </m:oMath>
      <w:r w:rsidRPr="00D25B26">
        <w:t>, the distribution of responses is given by:</w:t>
      </w:r>
    </w:p>
    <w:p w14:paraId="24008C16" w14:textId="77777777" w:rsidR="00721757" w:rsidRDefault="00721757" w:rsidP="00721757">
      <w:pPr>
        <w:pStyle w:val="BodyText1"/>
      </w:pPr>
      <m:oMath>
        <m:r>
          <m:rPr>
            <m:sty m:val="bi"/>
          </m:rPr>
          <w:rPr>
            <w:rFonts w:ascii="Cambria Math" w:hAnsi="Cambria Math"/>
          </w:rPr>
          <m:t>M</m:t>
        </m:r>
        <m:d>
          <m:dPr>
            <m:ctrlPr>
              <w:rPr>
                <w:rFonts w:ascii="Cambria Math" w:hAnsi="Cambria Math"/>
                <w:iCs/>
              </w:rPr>
            </m:ctrlPr>
          </m:dPr>
          <m:e>
            <m:r>
              <m:rPr>
                <m:sty m:val="bi"/>
              </m:rPr>
              <w:rPr>
                <w:rFonts w:ascii="Cambria Math" w:hAnsi="Cambria Math"/>
              </w:rPr>
              <m:t>i</m:t>
            </m:r>
            <m:r>
              <m:rPr>
                <m:sty m:val="p"/>
              </m:rPr>
              <w:rPr>
                <w:rFonts w:ascii="Cambria Math" w:hAnsi="Cambria Math"/>
              </w:rPr>
              <m:t>,</m:t>
            </m:r>
            <m:r>
              <m:rPr>
                <m:sty m:val="bi"/>
              </m:rPr>
              <w:rPr>
                <w:rFonts w:ascii="Cambria Math" w:hAnsi="Cambria Math"/>
              </w:rPr>
              <m:t>t</m:t>
            </m:r>
          </m:e>
        </m:d>
        <m:r>
          <m:rPr>
            <m:sty m:val="p"/>
          </m:rPr>
          <w:rPr>
            <w:rFonts w:ascii="Cambria Math" w:hAnsi="Cambria Math"/>
          </w:rPr>
          <m:t>=</m:t>
        </m:r>
        <m:f>
          <m:fPr>
            <m:ctrlPr>
              <w:rPr>
                <w:rFonts w:ascii="Cambria Math" w:hAnsi="Cambria Math"/>
                <w:bCs/>
                <w:iCs/>
              </w:rPr>
            </m:ctrlPr>
          </m:fPr>
          <m:num>
            <m:sSub>
              <m:sSubPr>
                <m:ctrlPr>
                  <w:rPr>
                    <w:rFonts w:ascii="Cambria Math" w:hAnsi="Cambria Math"/>
                    <w:iCs/>
                  </w:rPr>
                </m:ctrlPr>
              </m:sSubPr>
              <m:e>
                <m:r>
                  <m:rPr>
                    <m:sty m:val="bi"/>
                  </m:rPr>
                  <w:rPr>
                    <w:rFonts w:ascii="Cambria Math" w:hAnsi="Cambria Math"/>
                  </w:rPr>
                  <m:t>A</m:t>
                </m:r>
              </m:e>
              <m:sub>
                <m:r>
                  <m:rPr>
                    <m:sty m:val="bi"/>
                  </m:rPr>
                  <w:rPr>
                    <w:rFonts w:ascii="Cambria Math" w:hAnsi="Cambria Math"/>
                  </w:rPr>
                  <m:t>i</m:t>
                </m:r>
              </m:sub>
            </m:sSub>
            <m:d>
              <m:dPr>
                <m:ctrlPr>
                  <w:rPr>
                    <w:rFonts w:ascii="Cambria Math" w:hAnsi="Cambria Math"/>
                    <w:iCs/>
                  </w:rPr>
                </m:ctrlPr>
              </m:dPr>
              <m:e>
                <m:r>
                  <m:rPr>
                    <m:sty m:val="bi"/>
                  </m:rPr>
                  <w:rPr>
                    <w:rFonts w:ascii="Cambria Math" w:hAnsi="Cambria Math"/>
                  </w:rPr>
                  <m:t>t</m:t>
                </m:r>
              </m:e>
            </m:d>
          </m:num>
          <m:den>
            <m:nary>
              <m:naryPr>
                <m:chr m:val="∑"/>
                <m:limLoc m:val="undOvr"/>
                <m:supHide m:val="1"/>
                <m:ctrlPr>
                  <w:rPr>
                    <w:rFonts w:ascii="Cambria Math" w:hAnsi="Cambria Math"/>
                    <w:bCs/>
                    <w:iCs/>
                  </w:rPr>
                </m:ctrlPr>
              </m:naryPr>
              <m:sub>
                <m:r>
                  <m:rPr>
                    <m:sty m:val="bi"/>
                  </m:rPr>
                  <w:rPr>
                    <w:rFonts w:ascii="Cambria Math" w:hAnsi="Cambria Math"/>
                  </w:rPr>
                  <m:t>i</m:t>
                </m:r>
              </m:sub>
              <m:sup/>
              <m:e>
                <m:sSub>
                  <m:sSubPr>
                    <m:ctrlPr>
                      <w:rPr>
                        <w:rFonts w:ascii="Cambria Math" w:hAnsi="Cambria Math"/>
                        <w:iCs/>
                      </w:rPr>
                    </m:ctrlPr>
                  </m:sSubPr>
                  <m:e>
                    <m:r>
                      <m:rPr>
                        <m:sty m:val="bi"/>
                      </m:rPr>
                      <w:rPr>
                        <w:rFonts w:ascii="Cambria Math" w:hAnsi="Cambria Math"/>
                      </w:rPr>
                      <m:t>A</m:t>
                    </m:r>
                  </m:e>
                  <m:sub>
                    <m:r>
                      <m:rPr>
                        <m:sty m:val="bi"/>
                      </m:rPr>
                      <w:rPr>
                        <w:rFonts w:ascii="Cambria Math" w:hAnsi="Cambria Math"/>
                      </w:rPr>
                      <m:t>i</m:t>
                    </m:r>
                  </m:sub>
                </m:sSub>
                <m:d>
                  <m:dPr>
                    <m:ctrlPr>
                      <w:rPr>
                        <w:rFonts w:ascii="Cambria Math" w:hAnsi="Cambria Math"/>
                        <w:iCs/>
                      </w:rPr>
                    </m:ctrlPr>
                  </m:dPr>
                  <m:e>
                    <m:r>
                      <m:rPr>
                        <m:sty m:val="bi"/>
                      </m:rPr>
                      <w:rPr>
                        <w:rFonts w:ascii="Cambria Math" w:hAnsi="Cambria Math"/>
                      </w:rPr>
                      <m:t>t</m:t>
                    </m:r>
                  </m:e>
                </m:d>
              </m:e>
            </m:nary>
          </m:den>
        </m:f>
      </m:oMath>
      <w:r>
        <w:rPr>
          <w:bCs/>
          <w:iCs/>
        </w:rPr>
        <w:tab/>
      </w:r>
      <w:r>
        <w:rPr>
          <w:bCs/>
          <w:iCs/>
        </w:rPr>
        <w:tab/>
      </w:r>
      <w:r>
        <w:rPr>
          <w:bCs/>
          <w:iCs/>
        </w:rPr>
        <w:tab/>
      </w:r>
      <w:r>
        <w:rPr>
          <w:bCs/>
          <w:iCs/>
        </w:rPr>
        <w:tab/>
      </w:r>
      <w:r>
        <w:rPr>
          <w:bCs/>
          <w:iCs/>
        </w:rPr>
        <w:tab/>
      </w:r>
      <w:r>
        <w:rPr>
          <w:bCs/>
          <w:iCs/>
        </w:rPr>
        <w:tab/>
      </w:r>
      <w:r>
        <w:rPr>
          <w:bCs/>
          <w:iCs/>
        </w:rPr>
        <w:tab/>
      </w:r>
      <w:r>
        <w:rPr>
          <w:bCs/>
          <w:iCs/>
        </w:rPr>
        <w:tab/>
      </w:r>
      <w:r>
        <w:rPr>
          <w:bCs/>
          <w:iCs/>
        </w:rPr>
        <w:tab/>
      </w:r>
      <w:r>
        <w:rPr>
          <w:bCs/>
          <w:iCs/>
        </w:rPr>
        <w:tab/>
        <w:t>(15)</w:t>
      </w:r>
    </w:p>
    <w:p w14:paraId="440AF864" w14:textId="77777777" w:rsidR="00721757" w:rsidRPr="00D25B26" w:rsidRDefault="00721757" w:rsidP="00721757">
      <w:pPr>
        <w:pStyle w:val="BodyText1"/>
      </w:pPr>
      <w:r w:rsidRPr="00D25B26">
        <w:t xml:space="preserve">Where </w:t>
      </w:r>
      <m:oMath>
        <m:r>
          <m:rPr>
            <m:sty m:val="bi"/>
          </m:rPr>
          <w:rPr>
            <w:rFonts w:ascii="Cambria Math" w:hAnsi="Cambria Math"/>
          </w:rPr>
          <m:t>M</m:t>
        </m:r>
        <m:d>
          <m:dPr>
            <m:ctrlPr>
              <w:rPr>
                <w:rFonts w:ascii="Cambria Math" w:hAnsi="Cambria Math"/>
              </w:rPr>
            </m:ctrlPr>
          </m:dPr>
          <m:e>
            <m:r>
              <m:rPr>
                <m:sty m:val="bi"/>
              </m:rPr>
              <w:rPr>
                <w:rFonts w:ascii="Cambria Math" w:hAnsi="Cambria Math"/>
              </w:rPr>
              <m:t>i</m:t>
            </m:r>
            <m:r>
              <m:rPr>
                <m:sty m:val="p"/>
              </m:rPr>
              <w:rPr>
                <w:rFonts w:ascii="Cambria Math" w:hAnsi="Cambria Math"/>
              </w:rPr>
              <m:t>,</m:t>
            </m:r>
            <m:r>
              <m:rPr>
                <m:sty m:val="bi"/>
              </m:rPr>
              <w:rPr>
                <w:rFonts w:ascii="Cambria Math" w:hAnsi="Cambria Math"/>
              </w:rPr>
              <m:t>t</m:t>
            </m:r>
          </m:e>
        </m:d>
      </m:oMath>
      <w:r w:rsidRPr="00D25B26">
        <w:t xml:space="preserve"> is the probability of accumulator </w:t>
      </w:r>
      <m:oMath>
        <m:r>
          <m:rPr>
            <m:sty m:val="bi"/>
          </m:rPr>
          <w:rPr>
            <w:rFonts w:ascii="Cambria Math" w:hAnsi="Cambria Math"/>
          </w:rPr>
          <m:t>i</m:t>
        </m:r>
      </m:oMath>
      <w:r w:rsidRPr="00D25B26">
        <w:t xml:space="preserve"> crossing the threshold, thus completing a trial, at time </w:t>
      </w:r>
      <m:oMath>
        <m:r>
          <m:rPr>
            <m:sty m:val="bi"/>
          </m:rPr>
          <w:rPr>
            <w:rFonts w:ascii="Cambria Math" w:hAnsi="Cambria Math"/>
          </w:rPr>
          <m:t>t</m:t>
        </m:r>
      </m:oMath>
      <w:r w:rsidRPr="00D25B26">
        <w:t>.</w:t>
      </w:r>
    </w:p>
    <w:p w14:paraId="73E7EA58" w14:textId="77777777" w:rsidR="00721757" w:rsidRPr="00D25B26" w:rsidRDefault="00721757" w:rsidP="00721757">
      <w:pPr>
        <w:pStyle w:val="BodyText1"/>
        <w:rPr>
          <w:b/>
        </w:rPr>
      </w:pPr>
      <w:r w:rsidRPr="00D25B26">
        <w:t>Computing the response distributions for ensembles of trials with variable drift rate and response threshold.</w:t>
      </w:r>
    </w:p>
    <w:p w14:paraId="23161FE4" w14:textId="77777777" w:rsidR="00721757" w:rsidRPr="00D25B26" w:rsidRDefault="00721757" w:rsidP="00721757">
      <w:pPr>
        <w:pStyle w:val="BodyText1"/>
      </w:pPr>
      <w:r w:rsidRPr="00D25B26">
        <w:lastRenderedPageBreak/>
        <w:t>Response distributions arising from ensembles of trials with variable threshold and drift rates were determined by taking the weighted sum of response distributions, computed separately across a range of gain and threshold values. For instance, in order to determine the reaction time histogram that would result from the response threshold varying across trials, with a uniform distribution, between 10 and 20, we first computed the histograms resulting from threshold values at the ends of the interval, 10 and 20. If the Pearson’s correlation coefficient between the histograms was less than 0.925 then we would recursively bisected the interval and compute reaction time histograms until all adjacent histograms were correlated with a value greater than 0.925. To illustrate: the first bisection would require computing the reaction time distribution at a threshold of 15. The second bisection would compute RT distributions at threshold values of 12.5 and 17.5. Thus, after the second round, RT distributions would have been computed at evenly spaced threshold values of 10, 12.5, 15, 17.5 and 20. This same procedure was followed for gain (drift rate) variability. The correlation coefficient threshold of 0.925, the value at which recursive bisection was halted, was selected because it provided close agreement between numerically computed and simulated speed-accuracy curves (</w:t>
      </w:r>
      <w:r>
        <w:t>S1 Fig</w:t>
      </w:r>
      <w:r w:rsidRPr="00D25B26">
        <w:t>).</w:t>
      </w:r>
    </w:p>
    <w:p w14:paraId="22D2334A" w14:textId="77777777" w:rsidR="00721757" w:rsidRPr="00D25B26" w:rsidRDefault="00721757" w:rsidP="00721757">
      <w:pPr>
        <w:pStyle w:val="NoteLevel1"/>
        <w:rPr>
          <w:rFonts w:ascii="Helvetica" w:hAnsi="Helvetica"/>
        </w:rPr>
      </w:pPr>
    </w:p>
    <w:p w14:paraId="75065FF7" w14:textId="77777777" w:rsidR="00D56CE9" w:rsidRDefault="00AD2AD0"/>
    <w:sectPr w:rsidR="00D56CE9" w:rsidSect="00A306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A86BC0"/>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cs="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cs="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757"/>
    <w:rsid w:val="00206730"/>
    <w:rsid w:val="00266112"/>
    <w:rsid w:val="00333EAF"/>
    <w:rsid w:val="00721757"/>
    <w:rsid w:val="00A30606"/>
    <w:rsid w:val="00AD2A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44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next w:val="Normal"/>
    <w:link w:val="Heading2Char"/>
    <w:autoRedefine/>
    <w:uiPriority w:val="9"/>
    <w:unhideWhenUsed/>
    <w:qFormat/>
    <w:rsid w:val="00721757"/>
    <w:pPr>
      <w:keepNext/>
      <w:keepLines/>
      <w:spacing w:before="200" w:line="276" w:lineRule="auto"/>
      <w:outlineLvl w:val="1"/>
    </w:pPr>
    <w:rPr>
      <w:rFonts w:ascii="Helvetica" w:eastAsiaTheme="majorEastAsia" w:hAnsi="Helvetica" w:cstheme="majorBidi"/>
      <w:b/>
      <w:bCs/>
      <w:sz w:val="32"/>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21757"/>
    <w:rPr>
      <w:rFonts w:ascii="Helvetica" w:eastAsiaTheme="majorEastAsia" w:hAnsi="Helvetica" w:cstheme="majorBidi"/>
      <w:b/>
      <w:bCs/>
      <w:sz w:val="32"/>
      <w:lang w:eastAsia="ja-JP"/>
    </w:rPr>
  </w:style>
  <w:style w:type="paragraph" w:customStyle="1" w:styleId="BodyText1">
    <w:name w:val="Body Text1"/>
    <w:autoRedefine/>
    <w:qFormat/>
    <w:rsid w:val="00721757"/>
    <w:pPr>
      <w:spacing w:before="200" w:after="200" w:line="480" w:lineRule="auto"/>
      <w:jc w:val="both"/>
    </w:pPr>
    <w:rPr>
      <w:rFonts w:ascii="Helvetica" w:eastAsia="Times New Roman" w:hAnsi="Helvetica"/>
      <w:color w:val="000000"/>
    </w:rPr>
  </w:style>
  <w:style w:type="paragraph" w:styleId="ListParagraph">
    <w:name w:val="List Paragraph"/>
    <w:basedOn w:val="Normal"/>
    <w:uiPriority w:val="34"/>
    <w:qFormat/>
    <w:rsid w:val="00721757"/>
    <w:pPr>
      <w:ind w:left="720"/>
      <w:contextualSpacing/>
    </w:pPr>
    <w:rPr>
      <w:rFonts w:ascii="Times New Roman" w:eastAsiaTheme="minorEastAsia" w:hAnsi="Times New Roman" w:cs="Times New Roman"/>
    </w:rPr>
  </w:style>
  <w:style w:type="paragraph" w:customStyle="1" w:styleId="NoteLevel1">
    <w:name w:val="Note Level 1"/>
    <w:basedOn w:val="Normal"/>
    <w:uiPriority w:val="99"/>
    <w:unhideWhenUsed/>
    <w:rsid w:val="00721757"/>
    <w:pPr>
      <w:keepNext/>
      <w:numPr>
        <w:numId w:val="1"/>
      </w:numPr>
      <w:contextualSpacing/>
      <w:outlineLvl w:val="0"/>
    </w:pPr>
    <w:rPr>
      <w:rFonts w:ascii="Verdana" w:eastAsiaTheme="minorEastAsia" w:hAnsi="Verdana" w:cs="Times New Roman"/>
    </w:rPr>
  </w:style>
  <w:style w:type="paragraph" w:customStyle="1" w:styleId="NoteLevel2">
    <w:name w:val="Note Level 2"/>
    <w:basedOn w:val="Normal"/>
    <w:uiPriority w:val="99"/>
    <w:semiHidden/>
    <w:unhideWhenUsed/>
    <w:rsid w:val="00721757"/>
    <w:pPr>
      <w:keepNext/>
      <w:numPr>
        <w:ilvl w:val="1"/>
        <w:numId w:val="1"/>
      </w:numPr>
      <w:contextualSpacing/>
      <w:outlineLvl w:val="1"/>
    </w:pPr>
    <w:rPr>
      <w:rFonts w:ascii="Verdana" w:eastAsiaTheme="minorEastAsia" w:hAnsi="Verdana" w:cs="Times New Roman"/>
    </w:rPr>
  </w:style>
  <w:style w:type="paragraph" w:customStyle="1" w:styleId="NoteLevel3">
    <w:name w:val="Note Level 3"/>
    <w:basedOn w:val="Normal"/>
    <w:uiPriority w:val="99"/>
    <w:semiHidden/>
    <w:unhideWhenUsed/>
    <w:rsid w:val="00721757"/>
    <w:pPr>
      <w:keepNext/>
      <w:numPr>
        <w:ilvl w:val="2"/>
        <w:numId w:val="1"/>
      </w:numPr>
      <w:contextualSpacing/>
      <w:outlineLvl w:val="2"/>
    </w:pPr>
    <w:rPr>
      <w:rFonts w:ascii="Verdana" w:eastAsiaTheme="minorEastAsia" w:hAnsi="Verdana" w:cs="Times New Roman"/>
    </w:rPr>
  </w:style>
  <w:style w:type="paragraph" w:customStyle="1" w:styleId="NoteLevel4">
    <w:name w:val="Note Level 4"/>
    <w:basedOn w:val="Normal"/>
    <w:uiPriority w:val="99"/>
    <w:semiHidden/>
    <w:unhideWhenUsed/>
    <w:rsid w:val="00721757"/>
    <w:pPr>
      <w:keepNext/>
      <w:numPr>
        <w:ilvl w:val="3"/>
        <w:numId w:val="1"/>
      </w:numPr>
      <w:contextualSpacing/>
      <w:outlineLvl w:val="3"/>
    </w:pPr>
    <w:rPr>
      <w:rFonts w:ascii="Verdana" w:eastAsiaTheme="minorEastAsia" w:hAnsi="Verdana" w:cs="Times New Roman"/>
    </w:rPr>
  </w:style>
  <w:style w:type="paragraph" w:customStyle="1" w:styleId="NoteLevel5">
    <w:name w:val="Note Level 5"/>
    <w:basedOn w:val="Normal"/>
    <w:uiPriority w:val="99"/>
    <w:semiHidden/>
    <w:unhideWhenUsed/>
    <w:rsid w:val="00721757"/>
    <w:pPr>
      <w:keepNext/>
      <w:numPr>
        <w:ilvl w:val="4"/>
        <w:numId w:val="1"/>
      </w:numPr>
      <w:contextualSpacing/>
      <w:outlineLvl w:val="4"/>
    </w:pPr>
    <w:rPr>
      <w:rFonts w:ascii="Verdana" w:eastAsiaTheme="minorEastAsia" w:hAnsi="Verdana" w:cs="Times New Roman"/>
    </w:rPr>
  </w:style>
  <w:style w:type="paragraph" w:customStyle="1" w:styleId="NoteLevel6">
    <w:name w:val="Note Level 6"/>
    <w:basedOn w:val="Normal"/>
    <w:uiPriority w:val="99"/>
    <w:semiHidden/>
    <w:unhideWhenUsed/>
    <w:rsid w:val="00721757"/>
    <w:pPr>
      <w:keepNext/>
      <w:numPr>
        <w:ilvl w:val="5"/>
        <w:numId w:val="1"/>
      </w:numPr>
      <w:contextualSpacing/>
      <w:outlineLvl w:val="5"/>
    </w:pPr>
    <w:rPr>
      <w:rFonts w:ascii="Verdana" w:eastAsiaTheme="minorEastAsia" w:hAnsi="Verdana" w:cs="Times New Roman"/>
    </w:rPr>
  </w:style>
  <w:style w:type="paragraph" w:customStyle="1" w:styleId="NoteLevel7">
    <w:name w:val="Note Level 7"/>
    <w:basedOn w:val="Normal"/>
    <w:uiPriority w:val="99"/>
    <w:semiHidden/>
    <w:unhideWhenUsed/>
    <w:rsid w:val="00721757"/>
    <w:pPr>
      <w:keepNext/>
      <w:numPr>
        <w:ilvl w:val="6"/>
        <w:numId w:val="1"/>
      </w:numPr>
      <w:contextualSpacing/>
      <w:outlineLvl w:val="6"/>
    </w:pPr>
    <w:rPr>
      <w:rFonts w:ascii="Verdana" w:eastAsiaTheme="minorEastAsia" w:hAnsi="Verdana" w:cs="Times New Roman"/>
    </w:rPr>
  </w:style>
  <w:style w:type="paragraph" w:customStyle="1" w:styleId="NoteLevel8">
    <w:name w:val="Note Level 8"/>
    <w:basedOn w:val="Normal"/>
    <w:uiPriority w:val="99"/>
    <w:semiHidden/>
    <w:unhideWhenUsed/>
    <w:rsid w:val="00721757"/>
    <w:pPr>
      <w:keepNext/>
      <w:numPr>
        <w:ilvl w:val="7"/>
        <w:numId w:val="1"/>
      </w:numPr>
      <w:contextualSpacing/>
      <w:outlineLvl w:val="7"/>
    </w:pPr>
    <w:rPr>
      <w:rFonts w:ascii="Verdana" w:eastAsiaTheme="minorEastAsia" w:hAnsi="Verdana" w:cs="Times New Roman"/>
    </w:rPr>
  </w:style>
  <w:style w:type="paragraph" w:customStyle="1" w:styleId="NoteLevel9">
    <w:name w:val="Note Level 9"/>
    <w:basedOn w:val="Normal"/>
    <w:uiPriority w:val="99"/>
    <w:semiHidden/>
    <w:unhideWhenUsed/>
    <w:rsid w:val="00721757"/>
    <w:pPr>
      <w:keepNext/>
      <w:numPr>
        <w:ilvl w:val="8"/>
        <w:numId w:val="1"/>
      </w:numPr>
      <w:contextualSpacing/>
      <w:outlineLvl w:val="8"/>
    </w:pPr>
    <w:rPr>
      <w:rFonts w:ascii="Verdana" w:eastAsiaTheme="minorEastAsia" w:hAnsi="Verdana" w:cs="Times New Roman"/>
    </w:rPr>
  </w:style>
  <w:style w:type="paragraph" w:styleId="BalloonText">
    <w:name w:val="Balloon Text"/>
    <w:basedOn w:val="Normal"/>
    <w:link w:val="BalloonTextChar"/>
    <w:uiPriority w:val="99"/>
    <w:semiHidden/>
    <w:unhideWhenUsed/>
    <w:rsid w:val="00AD2AD0"/>
    <w:rPr>
      <w:rFonts w:ascii="Tahoma" w:hAnsi="Tahoma" w:cs="Tahoma"/>
      <w:sz w:val="16"/>
      <w:szCs w:val="16"/>
    </w:rPr>
  </w:style>
  <w:style w:type="character" w:customStyle="1" w:styleId="BalloonTextChar">
    <w:name w:val="Balloon Text Char"/>
    <w:basedOn w:val="DefaultParagraphFont"/>
    <w:link w:val="BalloonText"/>
    <w:uiPriority w:val="99"/>
    <w:semiHidden/>
    <w:rsid w:val="00AD2AD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next w:val="Normal"/>
    <w:link w:val="Heading2Char"/>
    <w:autoRedefine/>
    <w:uiPriority w:val="9"/>
    <w:unhideWhenUsed/>
    <w:qFormat/>
    <w:rsid w:val="00721757"/>
    <w:pPr>
      <w:keepNext/>
      <w:keepLines/>
      <w:spacing w:before="200" w:line="276" w:lineRule="auto"/>
      <w:outlineLvl w:val="1"/>
    </w:pPr>
    <w:rPr>
      <w:rFonts w:ascii="Helvetica" w:eastAsiaTheme="majorEastAsia" w:hAnsi="Helvetica" w:cstheme="majorBidi"/>
      <w:b/>
      <w:bCs/>
      <w:sz w:val="32"/>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21757"/>
    <w:rPr>
      <w:rFonts w:ascii="Helvetica" w:eastAsiaTheme="majorEastAsia" w:hAnsi="Helvetica" w:cstheme="majorBidi"/>
      <w:b/>
      <w:bCs/>
      <w:sz w:val="32"/>
      <w:lang w:eastAsia="ja-JP"/>
    </w:rPr>
  </w:style>
  <w:style w:type="paragraph" w:customStyle="1" w:styleId="BodyText1">
    <w:name w:val="Body Text1"/>
    <w:autoRedefine/>
    <w:qFormat/>
    <w:rsid w:val="00721757"/>
    <w:pPr>
      <w:spacing w:before="200" w:after="200" w:line="480" w:lineRule="auto"/>
      <w:jc w:val="both"/>
    </w:pPr>
    <w:rPr>
      <w:rFonts w:ascii="Helvetica" w:eastAsia="Times New Roman" w:hAnsi="Helvetica"/>
      <w:color w:val="000000"/>
    </w:rPr>
  </w:style>
  <w:style w:type="paragraph" w:styleId="ListParagraph">
    <w:name w:val="List Paragraph"/>
    <w:basedOn w:val="Normal"/>
    <w:uiPriority w:val="34"/>
    <w:qFormat/>
    <w:rsid w:val="00721757"/>
    <w:pPr>
      <w:ind w:left="720"/>
      <w:contextualSpacing/>
    </w:pPr>
    <w:rPr>
      <w:rFonts w:ascii="Times New Roman" w:eastAsiaTheme="minorEastAsia" w:hAnsi="Times New Roman" w:cs="Times New Roman"/>
    </w:rPr>
  </w:style>
  <w:style w:type="paragraph" w:customStyle="1" w:styleId="NoteLevel1">
    <w:name w:val="Note Level 1"/>
    <w:basedOn w:val="Normal"/>
    <w:uiPriority w:val="99"/>
    <w:unhideWhenUsed/>
    <w:rsid w:val="00721757"/>
    <w:pPr>
      <w:keepNext/>
      <w:numPr>
        <w:numId w:val="1"/>
      </w:numPr>
      <w:contextualSpacing/>
      <w:outlineLvl w:val="0"/>
    </w:pPr>
    <w:rPr>
      <w:rFonts w:ascii="Verdana" w:eastAsiaTheme="minorEastAsia" w:hAnsi="Verdana" w:cs="Times New Roman"/>
    </w:rPr>
  </w:style>
  <w:style w:type="paragraph" w:customStyle="1" w:styleId="NoteLevel2">
    <w:name w:val="Note Level 2"/>
    <w:basedOn w:val="Normal"/>
    <w:uiPriority w:val="99"/>
    <w:semiHidden/>
    <w:unhideWhenUsed/>
    <w:rsid w:val="00721757"/>
    <w:pPr>
      <w:keepNext/>
      <w:numPr>
        <w:ilvl w:val="1"/>
        <w:numId w:val="1"/>
      </w:numPr>
      <w:contextualSpacing/>
      <w:outlineLvl w:val="1"/>
    </w:pPr>
    <w:rPr>
      <w:rFonts w:ascii="Verdana" w:eastAsiaTheme="minorEastAsia" w:hAnsi="Verdana" w:cs="Times New Roman"/>
    </w:rPr>
  </w:style>
  <w:style w:type="paragraph" w:customStyle="1" w:styleId="NoteLevel3">
    <w:name w:val="Note Level 3"/>
    <w:basedOn w:val="Normal"/>
    <w:uiPriority w:val="99"/>
    <w:semiHidden/>
    <w:unhideWhenUsed/>
    <w:rsid w:val="00721757"/>
    <w:pPr>
      <w:keepNext/>
      <w:numPr>
        <w:ilvl w:val="2"/>
        <w:numId w:val="1"/>
      </w:numPr>
      <w:contextualSpacing/>
      <w:outlineLvl w:val="2"/>
    </w:pPr>
    <w:rPr>
      <w:rFonts w:ascii="Verdana" w:eastAsiaTheme="minorEastAsia" w:hAnsi="Verdana" w:cs="Times New Roman"/>
    </w:rPr>
  </w:style>
  <w:style w:type="paragraph" w:customStyle="1" w:styleId="NoteLevel4">
    <w:name w:val="Note Level 4"/>
    <w:basedOn w:val="Normal"/>
    <w:uiPriority w:val="99"/>
    <w:semiHidden/>
    <w:unhideWhenUsed/>
    <w:rsid w:val="00721757"/>
    <w:pPr>
      <w:keepNext/>
      <w:numPr>
        <w:ilvl w:val="3"/>
        <w:numId w:val="1"/>
      </w:numPr>
      <w:contextualSpacing/>
      <w:outlineLvl w:val="3"/>
    </w:pPr>
    <w:rPr>
      <w:rFonts w:ascii="Verdana" w:eastAsiaTheme="minorEastAsia" w:hAnsi="Verdana" w:cs="Times New Roman"/>
    </w:rPr>
  </w:style>
  <w:style w:type="paragraph" w:customStyle="1" w:styleId="NoteLevel5">
    <w:name w:val="Note Level 5"/>
    <w:basedOn w:val="Normal"/>
    <w:uiPriority w:val="99"/>
    <w:semiHidden/>
    <w:unhideWhenUsed/>
    <w:rsid w:val="00721757"/>
    <w:pPr>
      <w:keepNext/>
      <w:numPr>
        <w:ilvl w:val="4"/>
        <w:numId w:val="1"/>
      </w:numPr>
      <w:contextualSpacing/>
      <w:outlineLvl w:val="4"/>
    </w:pPr>
    <w:rPr>
      <w:rFonts w:ascii="Verdana" w:eastAsiaTheme="minorEastAsia" w:hAnsi="Verdana" w:cs="Times New Roman"/>
    </w:rPr>
  </w:style>
  <w:style w:type="paragraph" w:customStyle="1" w:styleId="NoteLevel6">
    <w:name w:val="Note Level 6"/>
    <w:basedOn w:val="Normal"/>
    <w:uiPriority w:val="99"/>
    <w:semiHidden/>
    <w:unhideWhenUsed/>
    <w:rsid w:val="00721757"/>
    <w:pPr>
      <w:keepNext/>
      <w:numPr>
        <w:ilvl w:val="5"/>
        <w:numId w:val="1"/>
      </w:numPr>
      <w:contextualSpacing/>
      <w:outlineLvl w:val="5"/>
    </w:pPr>
    <w:rPr>
      <w:rFonts w:ascii="Verdana" w:eastAsiaTheme="minorEastAsia" w:hAnsi="Verdana" w:cs="Times New Roman"/>
    </w:rPr>
  </w:style>
  <w:style w:type="paragraph" w:customStyle="1" w:styleId="NoteLevel7">
    <w:name w:val="Note Level 7"/>
    <w:basedOn w:val="Normal"/>
    <w:uiPriority w:val="99"/>
    <w:semiHidden/>
    <w:unhideWhenUsed/>
    <w:rsid w:val="00721757"/>
    <w:pPr>
      <w:keepNext/>
      <w:numPr>
        <w:ilvl w:val="6"/>
        <w:numId w:val="1"/>
      </w:numPr>
      <w:contextualSpacing/>
      <w:outlineLvl w:val="6"/>
    </w:pPr>
    <w:rPr>
      <w:rFonts w:ascii="Verdana" w:eastAsiaTheme="minorEastAsia" w:hAnsi="Verdana" w:cs="Times New Roman"/>
    </w:rPr>
  </w:style>
  <w:style w:type="paragraph" w:customStyle="1" w:styleId="NoteLevel8">
    <w:name w:val="Note Level 8"/>
    <w:basedOn w:val="Normal"/>
    <w:uiPriority w:val="99"/>
    <w:semiHidden/>
    <w:unhideWhenUsed/>
    <w:rsid w:val="00721757"/>
    <w:pPr>
      <w:keepNext/>
      <w:numPr>
        <w:ilvl w:val="7"/>
        <w:numId w:val="1"/>
      </w:numPr>
      <w:contextualSpacing/>
      <w:outlineLvl w:val="7"/>
    </w:pPr>
    <w:rPr>
      <w:rFonts w:ascii="Verdana" w:eastAsiaTheme="minorEastAsia" w:hAnsi="Verdana" w:cs="Times New Roman"/>
    </w:rPr>
  </w:style>
  <w:style w:type="paragraph" w:customStyle="1" w:styleId="NoteLevel9">
    <w:name w:val="Note Level 9"/>
    <w:basedOn w:val="Normal"/>
    <w:uiPriority w:val="99"/>
    <w:semiHidden/>
    <w:unhideWhenUsed/>
    <w:rsid w:val="00721757"/>
    <w:pPr>
      <w:keepNext/>
      <w:numPr>
        <w:ilvl w:val="8"/>
        <w:numId w:val="1"/>
      </w:numPr>
      <w:contextualSpacing/>
      <w:outlineLvl w:val="8"/>
    </w:pPr>
    <w:rPr>
      <w:rFonts w:ascii="Verdana" w:eastAsiaTheme="minorEastAsia" w:hAnsi="Verdana" w:cs="Times New Roman"/>
    </w:rPr>
  </w:style>
  <w:style w:type="paragraph" w:styleId="BalloonText">
    <w:name w:val="Balloon Text"/>
    <w:basedOn w:val="Normal"/>
    <w:link w:val="BalloonTextChar"/>
    <w:uiPriority w:val="99"/>
    <w:semiHidden/>
    <w:unhideWhenUsed/>
    <w:rsid w:val="00AD2AD0"/>
    <w:rPr>
      <w:rFonts w:ascii="Tahoma" w:hAnsi="Tahoma" w:cs="Tahoma"/>
      <w:sz w:val="16"/>
      <w:szCs w:val="16"/>
    </w:rPr>
  </w:style>
  <w:style w:type="character" w:customStyle="1" w:styleId="BalloonTextChar">
    <w:name w:val="Balloon Text Char"/>
    <w:basedOn w:val="DefaultParagraphFont"/>
    <w:link w:val="BalloonText"/>
    <w:uiPriority w:val="99"/>
    <w:semiHidden/>
    <w:rsid w:val="00AD2A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1173</Words>
  <Characters>6689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Washington University School of Medicine</Company>
  <LinksUpToDate>false</LinksUpToDate>
  <CharactersWithSpaces>7847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Montez, David</dc:creator>
  <cp:lastModifiedBy>Potts, Nathaniel</cp:lastModifiedBy>
  <cp:revision>2</cp:revision>
  <dcterms:created xsi:type="dcterms:W3CDTF">2019-04-13T17:58:00Z</dcterms:created>
  <dcterms:modified xsi:type="dcterms:W3CDTF">2019-04-13T17:58:00Z</dcterms:modified>
</cp:coreProperties>
</file>