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DC8" w:rsidRDefault="00B13DC8" w:rsidP="00B13DC8">
      <w:pPr>
        <w:rPr>
          <w:b/>
          <w:sz w:val="24"/>
          <w:szCs w:val="24"/>
        </w:rPr>
      </w:pPr>
      <w:r>
        <w:rPr>
          <w:b/>
          <w:sz w:val="24"/>
          <w:szCs w:val="24"/>
        </w:rPr>
        <w:t>Appendix:</w:t>
      </w:r>
    </w:p>
    <w:p w:rsidR="00B13DC8" w:rsidRPr="00473B5C" w:rsidRDefault="00B13DC8" w:rsidP="00B13DC8">
      <w:pPr>
        <w:rPr>
          <w:b/>
          <w:sz w:val="24"/>
          <w:szCs w:val="24"/>
        </w:rPr>
      </w:pPr>
      <w:r>
        <w:rPr>
          <w:b/>
          <w:sz w:val="24"/>
          <w:szCs w:val="24"/>
        </w:rPr>
        <w:t>Supplementary T</w:t>
      </w:r>
      <w:r w:rsidRPr="00473B5C">
        <w:rPr>
          <w:b/>
          <w:sz w:val="24"/>
          <w:szCs w:val="24"/>
        </w:rPr>
        <w:t xml:space="preserve">able 1: </w:t>
      </w:r>
      <w:r w:rsidRPr="00E65E26">
        <w:rPr>
          <w:sz w:val="24"/>
          <w:szCs w:val="24"/>
        </w:rPr>
        <w:t>Summary of Final Visit While on Study Drug</w:t>
      </w:r>
    </w:p>
    <w:p w:rsidR="00B13DC8" w:rsidRDefault="00B13DC8" w:rsidP="00B13DC8">
      <w:pPr>
        <w:rPr>
          <w:b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96"/>
        <w:gridCol w:w="3453"/>
        <w:gridCol w:w="3454"/>
      </w:tblGrid>
      <w:tr w:rsidR="00B13DC8" w:rsidTr="00D64517">
        <w:trPr>
          <w:jc w:val="center"/>
        </w:trPr>
        <w:tc>
          <w:tcPr>
            <w:tcW w:w="1096" w:type="dxa"/>
          </w:tcPr>
          <w:p w:rsidR="00B13DC8" w:rsidRPr="00D910E6" w:rsidRDefault="00B13DC8" w:rsidP="00D64517">
            <w:pPr>
              <w:rPr>
                <w:b/>
                <w:sz w:val="20"/>
                <w:szCs w:val="20"/>
              </w:rPr>
            </w:pPr>
            <w:r w:rsidRPr="00D910E6">
              <w:rPr>
                <w:b/>
                <w:sz w:val="20"/>
                <w:szCs w:val="20"/>
              </w:rPr>
              <w:t>Final Visit</w:t>
            </w:r>
          </w:p>
        </w:tc>
        <w:tc>
          <w:tcPr>
            <w:tcW w:w="3453" w:type="dxa"/>
          </w:tcPr>
          <w:p w:rsidR="00B13DC8" w:rsidRPr="00D910E6" w:rsidRDefault="00B13DC8" w:rsidP="00D64517">
            <w:pPr>
              <w:jc w:val="center"/>
              <w:rPr>
                <w:b/>
                <w:sz w:val="20"/>
                <w:szCs w:val="20"/>
              </w:rPr>
            </w:pPr>
            <w:r w:rsidRPr="00D910E6">
              <w:rPr>
                <w:b/>
                <w:sz w:val="20"/>
                <w:szCs w:val="20"/>
              </w:rPr>
              <w:t>Placebo</w:t>
            </w:r>
          </w:p>
        </w:tc>
        <w:tc>
          <w:tcPr>
            <w:tcW w:w="3454" w:type="dxa"/>
          </w:tcPr>
          <w:p w:rsidR="00B13DC8" w:rsidRPr="00D910E6" w:rsidRDefault="00B13DC8" w:rsidP="00D6451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910E6">
              <w:rPr>
                <w:b/>
                <w:sz w:val="20"/>
                <w:szCs w:val="20"/>
              </w:rPr>
              <w:t>Liraglutide</w:t>
            </w:r>
            <w:proofErr w:type="spellEnd"/>
          </w:p>
        </w:tc>
      </w:tr>
      <w:tr w:rsidR="00B13DC8" w:rsidTr="00D64517">
        <w:trPr>
          <w:jc w:val="center"/>
        </w:trPr>
        <w:tc>
          <w:tcPr>
            <w:tcW w:w="1096" w:type="dxa"/>
          </w:tcPr>
          <w:p w:rsidR="00B13DC8" w:rsidRDefault="00B13DC8" w:rsidP="00D645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Day 30</w:t>
            </w:r>
          </w:p>
        </w:tc>
        <w:tc>
          <w:tcPr>
            <w:tcW w:w="3453" w:type="dxa"/>
          </w:tcPr>
          <w:p w:rsidR="00B13DC8" w:rsidRDefault="00B13DC8" w:rsidP="00D645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16.9% (21)</w:t>
            </w:r>
          </w:p>
        </w:tc>
        <w:tc>
          <w:tcPr>
            <w:tcW w:w="3454" w:type="dxa"/>
          </w:tcPr>
          <w:p w:rsidR="00B13DC8" w:rsidRDefault="00B13DC8" w:rsidP="00D645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15.4% (19)</w:t>
            </w:r>
          </w:p>
        </w:tc>
      </w:tr>
      <w:tr w:rsidR="00B13DC8" w:rsidTr="00D64517">
        <w:trPr>
          <w:jc w:val="center"/>
        </w:trPr>
        <w:tc>
          <w:tcPr>
            <w:tcW w:w="1096" w:type="dxa"/>
          </w:tcPr>
          <w:p w:rsidR="00B13DC8" w:rsidRDefault="00B13DC8" w:rsidP="00D645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Day 90</w:t>
            </w:r>
          </w:p>
        </w:tc>
        <w:tc>
          <w:tcPr>
            <w:tcW w:w="3453" w:type="dxa"/>
          </w:tcPr>
          <w:p w:rsidR="00B13DC8" w:rsidRDefault="00B13DC8" w:rsidP="00D645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17.7% (22)</w:t>
            </w:r>
          </w:p>
        </w:tc>
        <w:tc>
          <w:tcPr>
            <w:tcW w:w="3454" w:type="dxa"/>
          </w:tcPr>
          <w:p w:rsidR="00B13DC8" w:rsidRDefault="00B13DC8" w:rsidP="00D645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18.7% (23)</w:t>
            </w:r>
          </w:p>
        </w:tc>
      </w:tr>
      <w:tr w:rsidR="00B13DC8" w:rsidTr="00D64517">
        <w:trPr>
          <w:jc w:val="center"/>
        </w:trPr>
        <w:tc>
          <w:tcPr>
            <w:tcW w:w="1096" w:type="dxa"/>
          </w:tcPr>
          <w:p w:rsidR="00B13DC8" w:rsidRDefault="00B13DC8" w:rsidP="00D645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Day 180</w:t>
            </w:r>
          </w:p>
        </w:tc>
        <w:tc>
          <w:tcPr>
            <w:tcW w:w="3453" w:type="dxa"/>
          </w:tcPr>
          <w:p w:rsidR="00B13DC8" w:rsidRDefault="00B13DC8" w:rsidP="00D645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65.3% (81)</w:t>
            </w:r>
          </w:p>
        </w:tc>
        <w:tc>
          <w:tcPr>
            <w:tcW w:w="3454" w:type="dxa"/>
          </w:tcPr>
          <w:p w:rsidR="00B13DC8" w:rsidRDefault="00B13DC8" w:rsidP="00D645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65.9% (81)</w:t>
            </w:r>
          </w:p>
        </w:tc>
      </w:tr>
    </w:tbl>
    <w:p w:rsidR="00B13DC8" w:rsidRDefault="00B13DC8" w:rsidP="00B13DC8">
      <w:pPr>
        <w:rPr>
          <w:b/>
          <w:sz w:val="24"/>
          <w:szCs w:val="24"/>
        </w:rPr>
      </w:pPr>
    </w:p>
    <w:p w:rsidR="00B13DC8" w:rsidRDefault="00B13DC8" w:rsidP="00B13DC8">
      <w:pPr>
        <w:spacing w:after="0"/>
        <w:rPr>
          <w:b/>
          <w:sz w:val="24"/>
          <w:szCs w:val="24"/>
        </w:rPr>
      </w:pPr>
    </w:p>
    <w:p w:rsidR="00B13DC8" w:rsidRDefault="00B13DC8" w:rsidP="00B13DC8">
      <w:pPr>
        <w:spacing w:after="0"/>
        <w:rPr>
          <w:b/>
          <w:sz w:val="24"/>
          <w:szCs w:val="24"/>
        </w:rPr>
      </w:pPr>
    </w:p>
    <w:p w:rsidR="00B13DC8" w:rsidRDefault="00B13DC8" w:rsidP="00B13DC8">
      <w:pPr>
        <w:spacing w:after="0"/>
        <w:rPr>
          <w:b/>
          <w:sz w:val="24"/>
          <w:szCs w:val="24"/>
        </w:rPr>
      </w:pPr>
    </w:p>
    <w:p w:rsidR="00B13DC8" w:rsidRDefault="00B13DC8" w:rsidP="00B13DC8">
      <w:pPr>
        <w:spacing w:after="0"/>
        <w:rPr>
          <w:b/>
          <w:sz w:val="24"/>
          <w:szCs w:val="24"/>
        </w:rPr>
      </w:pPr>
    </w:p>
    <w:p w:rsidR="00B13DC8" w:rsidRDefault="00B13DC8" w:rsidP="00B13DC8">
      <w:pPr>
        <w:spacing w:after="0"/>
        <w:rPr>
          <w:b/>
          <w:sz w:val="24"/>
          <w:szCs w:val="24"/>
        </w:rPr>
      </w:pPr>
    </w:p>
    <w:p w:rsidR="00B13DC8" w:rsidRDefault="00B13DC8" w:rsidP="00B13DC8">
      <w:pPr>
        <w:spacing w:after="0"/>
        <w:rPr>
          <w:b/>
          <w:sz w:val="24"/>
          <w:szCs w:val="24"/>
        </w:rPr>
      </w:pPr>
    </w:p>
    <w:p w:rsidR="00B13DC8" w:rsidRDefault="00B13DC8" w:rsidP="00B13DC8">
      <w:pPr>
        <w:spacing w:after="0"/>
        <w:rPr>
          <w:b/>
          <w:sz w:val="24"/>
          <w:szCs w:val="24"/>
        </w:rPr>
      </w:pPr>
    </w:p>
    <w:p w:rsidR="00B13DC8" w:rsidRDefault="00B13DC8" w:rsidP="00B13DC8">
      <w:pPr>
        <w:spacing w:after="0"/>
        <w:rPr>
          <w:b/>
          <w:sz w:val="24"/>
          <w:szCs w:val="24"/>
        </w:rPr>
      </w:pPr>
    </w:p>
    <w:p w:rsidR="00B13DC8" w:rsidRDefault="00B13DC8" w:rsidP="00B13DC8">
      <w:pPr>
        <w:spacing w:after="0"/>
        <w:rPr>
          <w:b/>
          <w:sz w:val="24"/>
          <w:szCs w:val="24"/>
        </w:rPr>
      </w:pPr>
    </w:p>
    <w:p w:rsidR="00B13DC8" w:rsidRDefault="00B13DC8" w:rsidP="00B13DC8">
      <w:pPr>
        <w:spacing w:after="0"/>
        <w:rPr>
          <w:b/>
          <w:sz w:val="24"/>
          <w:szCs w:val="24"/>
        </w:rPr>
      </w:pPr>
    </w:p>
    <w:p w:rsidR="00B13DC8" w:rsidRDefault="00B13DC8" w:rsidP="00B13DC8">
      <w:pPr>
        <w:spacing w:after="0"/>
        <w:rPr>
          <w:b/>
          <w:sz w:val="24"/>
          <w:szCs w:val="24"/>
        </w:rPr>
      </w:pPr>
    </w:p>
    <w:p w:rsidR="00B13DC8" w:rsidRDefault="00B13DC8" w:rsidP="00B13DC8">
      <w:pPr>
        <w:spacing w:after="0"/>
        <w:rPr>
          <w:b/>
          <w:sz w:val="24"/>
          <w:szCs w:val="24"/>
        </w:rPr>
      </w:pPr>
    </w:p>
    <w:p w:rsidR="00B13DC8" w:rsidRDefault="00B13DC8" w:rsidP="00B13DC8">
      <w:pPr>
        <w:spacing w:after="0"/>
        <w:rPr>
          <w:b/>
          <w:sz w:val="24"/>
          <w:szCs w:val="24"/>
        </w:rPr>
      </w:pPr>
    </w:p>
    <w:p w:rsidR="00B13DC8" w:rsidRDefault="00B13DC8" w:rsidP="00B13DC8">
      <w:pPr>
        <w:spacing w:after="0"/>
        <w:rPr>
          <w:b/>
          <w:sz w:val="24"/>
          <w:szCs w:val="24"/>
        </w:rPr>
      </w:pPr>
    </w:p>
    <w:p w:rsidR="00B13DC8" w:rsidRDefault="00B13DC8" w:rsidP="00B13DC8">
      <w:pPr>
        <w:spacing w:after="0"/>
        <w:rPr>
          <w:b/>
          <w:sz w:val="24"/>
          <w:szCs w:val="24"/>
        </w:rPr>
      </w:pPr>
    </w:p>
    <w:p w:rsidR="00B13DC8" w:rsidRDefault="00B13DC8" w:rsidP="00B13DC8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Supplementary Table 2: </w:t>
      </w:r>
      <w:proofErr w:type="spellStart"/>
      <w:r>
        <w:rPr>
          <w:b/>
          <w:sz w:val="24"/>
          <w:szCs w:val="24"/>
        </w:rPr>
        <w:t>Antihyperglycemic</w:t>
      </w:r>
      <w:proofErr w:type="spellEnd"/>
      <w:r>
        <w:rPr>
          <w:b/>
          <w:sz w:val="24"/>
          <w:szCs w:val="24"/>
        </w:rPr>
        <w:t xml:space="preserve"> drug use among patients with diabetes.</w:t>
      </w:r>
    </w:p>
    <w:p w:rsidR="00B13DC8" w:rsidRDefault="00B13DC8" w:rsidP="00B13DC8">
      <w:pPr>
        <w:spacing w:after="0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7"/>
        <w:gridCol w:w="2157"/>
        <w:gridCol w:w="2158"/>
        <w:gridCol w:w="2158"/>
      </w:tblGrid>
      <w:tr w:rsidR="00B13DC8" w:rsidTr="00D64517">
        <w:tc>
          <w:tcPr>
            <w:tcW w:w="2157" w:type="dxa"/>
          </w:tcPr>
          <w:p w:rsidR="00B13DC8" w:rsidRDefault="00B13DC8" w:rsidP="00D64517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7" w:type="dxa"/>
          </w:tcPr>
          <w:p w:rsidR="00B13DC8" w:rsidRDefault="00B13DC8" w:rsidP="00D64517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Liraglutide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(N=123)</w:t>
            </w:r>
          </w:p>
        </w:tc>
        <w:tc>
          <w:tcPr>
            <w:tcW w:w="2158" w:type="dxa"/>
          </w:tcPr>
          <w:p w:rsidR="00B13DC8" w:rsidRDefault="00B13DC8" w:rsidP="00D64517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Placebo (N=124)</w:t>
            </w:r>
          </w:p>
        </w:tc>
        <w:tc>
          <w:tcPr>
            <w:tcW w:w="2158" w:type="dxa"/>
          </w:tcPr>
          <w:p w:rsidR="00B13DC8" w:rsidRDefault="00B13DC8" w:rsidP="00D64517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Overall</w:t>
            </w:r>
          </w:p>
        </w:tc>
      </w:tr>
      <w:tr w:rsidR="00B13DC8" w:rsidTr="00D64517">
        <w:tc>
          <w:tcPr>
            <w:tcW w:w="2157" w:type="dxa"/>
          </w:tcPr>
          <w:p w:rsidR="00B13DC8" w:rsidRDefault="00B13DC8" w:rsidP="00D64517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Any glucose lowering drug</w:t>
            </w:r>
          </w:p>
        </w:tc>
        <w:tc>
          <w:tcPr>
            <w:tcW w:w="2157" w:type="dxa"/>
          </w:tcPr>
          <w:p w:rsidR="00B13DC8" w:rsidRDefault="00B13DC8" w:rsidP="00D64517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59 (48.0%)</w:t>
            </w:r>
          </w:p>
        </w:tc>
        <w:tc>
          <w:tcPr>
            <w:tcW w:w="2158" w:type="dxa"/>
          </w:tcPr>
          <w:p w:rsidR="00B13DC8" w:rsidRDefault="00B13DC8" w:rsidP="00D64517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69 (55.7%)</w:t>
            </w:r>
          </w:p>
        </w:tc>
        <w:tc>
          <w:tcPr>
            <w:tcW w:w="2158" w:type="dxa"/>
          </w:tcPr>
          <w:p w:rsidR="00B13DC8" w:rsidRDefault="00B13DC8" w:rsidP="00D64517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128 (51.8%)</w:t>
            </w:r>
          </w:p>
        </w:tc>
      </w:tr>
      <w:tr w:rsidR="00B13DC8" w:rsidTr="00D64517">
        <w:tc>
          <w:tcPr>
            <w:tcW w:w="2157" w:type="dxa"/>
          </w:tcPr>
          <w:p w:rsidR="00B13DC8" w:rsidRDefault="00B13DC8" w:rsidP="00D64517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Biguanide</w:t>
            </w:r>
            <w:proofErr w:type="spellEnd"/>
          </w:p>
        </w:tc>
        <w:tc>
          <w:tcPr>
            <w:tcW w:w="2157" w:type="dxa"/>
          </w:tcPr>
          <w:p w:rsidR="00B13DC8" w:rsidRDefault="00B13DC8" w:rsidP="00D64517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13 (10.6%)</w:t>
            </w:r>
          </w:p>
        </w:tc>
        <w:tc>
          <w:tcPr>
            <w:tcW w:w="2158" w:type="dxa"/>
          </w:tcPr>
          <w:p w:rsidR="00B13DC8" w:rsidRDefault="00B13DC8" w:rsidP="00D64517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12 (9.7%)</w:t>
            </w:r>
          </w:p>
        </w:tc>
        <w:tc>
          <w:tcPr>
            <w:tcW w:w="2158" w:type="dxa"/>
          </w:tcPr>
          <w:p w:rsidR="00B13DC8" w:rsidRDefault="00B13DC8" w:rsidP="00D64517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25 (10.1%)</w:t>
            </w:r>
          </w:p>
        </w:tc>
      </w:tr>
      <w:tr w:rsidR="00B13DC8" w:rsidTr="00D64517">
        <w:tc>
          <w:tcPr>
            <w:tcW w:w="2157" w:type="dxa"/>
          </w:tcPr>
          <w:p w:rsidR="00B13DC8" w:rsidRDefault="00B13DC8" w:rsidP="00D64517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Sulfonylurea</w:t>
            </w:r>
          </w:p>
        </w:tc>
        <w:tc>
          <w:tcPr>
            <w:tcW w:w="2157" w:type="dxa"/>
          </w:tcPr>
          <w:p w:rsidR="00B13DC8" w:rsidRDefault="00B13DC8" w:rsidP="00D64517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14 (11.4%)</w:t>
            </w:r>
          </w:p>
        </w:tc>
        <w:tc>
          <w:tcPr>
            <w:tcW w:w="2158" w:type="dxa"/>
          </w:tcPr>
          <w:p w:rsidR="00B13DC8" w:rsidRDefault="00B13DC8" w:rsidP="00D64517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13 (10.5%)</w:t>
            </w:r>
          </w:p>
        </w:tc>
        <w:tc>
          <w:tcPr>
            <w:tcW w:w="2158" w:type="dxa"/>
          </w:tcPr>
          <w:p w:rsidR="00B13DC8" w:rsidRDefault="00B13DC8" w:rsidP="00D64517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27 (10.9%)</w:t>
            </w:r>
          </w:p>
        </w:tc>
      </w:tr>
      <w:tr w:rsidR="00B13DC8" w:rsidTr="00D64517">
        <w:tc>
          <w:tcPr>
            <w:tcW w:w="2157" w:type="dxa"/>
          </w:tcPr>
          <w:p w:rsidR="00B13DC8" w:rsidRDefault="00B13DC8" w:rsidP="00D64517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Pramlinitide</w:t>
            </w:r>
            <w:proofErr w:type="spellEnd"/>
          </w:p>
        </w:tc>
        <w:tc>
          <w:tcPr>
            <w:tcW w:w="2157" w:type="dxa"/>
          </w:tcPr>
          <w:p w:rsidR="00B13DC8" w:rsidRDefault="00B13DC8" w:rsidP="00D64517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58" w:type="dxa"/>
          </w:tcPr>
          <w:p w:rsidR="00B13DC8" w:rsidRDefault="00B13DC8" w:rsidP="00D64517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58" w:type="dxa"/>
          </w:tcPr>
          <w:p w:rsidR="00B13DC8" w:rsidRDefault="00B13DC8" w:rsidP="00D64517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13DC8" w:rsidTr="00D64517">
        <w:tc>
          <w:tcPr>
            <w:tcW w:w="2157" w:type="dxa"/>
          </w:tcPr>
          <w:p w:rsidR="00B13DC8" w:rsidRDefault="00B13DC8" w:rsidP="00D64517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Thiazolidinedione</w:t>
            </w:r>
          </w:p>
        </w:tc>
        <w:tc>
          <w:tcPr>
            <w:tcW w:w="2157" w:type="dxa"/>
          </w:tcPr>
          <w:p w:rsidR="00B13DC8" w:rsidRDefault="00B13DC8" w:rsidP="00D64517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58" w:type="dxa"/>
          </w:tcPr>
          <w:p w:rsidR="00B13DC8" w:rsidRDefault="00B13DC8" w:rsidP="00D64517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58" w:type="dxa"/>
          </w:tcPr>
          <w:p w:rsidR="00B13DC8" w:rsidRDefault="00B13DC8" w:rsidP="00D64517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13DC8" w:rsidTr="00D64517">
        <w:tc>
          <w:tcPr>
            <w:tcW w:w="2157" w:type="dxa"/>
          </w:tcPr>
          <w:p w:rsidR="00B13DC8" w:rsidRDefault="00B13DC8" w:rsidP="00D64517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Non-Sulfonylurea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Secretagogues</w:t>
            </w:r>
            <w:proofErr w:type="spellEnd"/>
          </w:p>
        </w:tc>
        <w:tc>
          <w:tcPr>
            <w:tcW w:w="2157" w:type="dxa"/>
          </w:tcPr>
          <w:p w:rsidR="00B13DC8" w:rsidRDefault="00B13DC8" w:rsidP="00D64517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58" w:type="dxa"/>
          </w:tcPr>
          <w:p w:rsidR="00B13DC8" w:rsidRDefault="00B13DC8" w:rsidP="00D64517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58" w:type="dxa"/>
          </w:tcPr>
          <w:p w:rsidR="00B13DC8" w:rsidRDefault="00B13DC8" w:rsidP="00D64517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13DC8" w:rsidTr="00D64517">
        <w:tc>
          <w:tcPr>
            <w:tcW w:w="2157" w:type="dxa"/>
          </w:tcPr>
          <w:p w:rsidR="00B13DC8" w:rsidRDefault="00B13DC8" w:rsidP="00D64517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Alpha-Glucosidase Inhibitor</w:t>
            </w:r>
          </w:p>
        </w:tc>
        <w:tc>
          <w:tcPr>
            <w:tcW w:w="2157" w:type="dxa"/>
          </w:tcPr>
          <w:p w:rsidR="00B13DC8" w:rsidRDefault="00B13DC8" w:rsidP="00D64517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 (0.8%)</w:t>
            </w:r>
          </w:p>
        </w:tc>
        <w:tc>
          <w:tcPr>
            <w:tcW w:w="2158" w:type="dxa"/>
          </w:tcPr>
          <w:p w:rsidR="00B13DC8" w:rsidRDefault="00B13DC8" w:rsidP="00D64517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58" w:type="dxa"/>
          </w:tcPr>
          <w:p w:rsidR="00B13DC8" w:rsidRDefault="00B13DC8" w:rsidP="00D64517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13DC8" w:rsidTr="00D64517">
        <w:tc>
          <w:tcPr>
            <w:tcW w:w="2157" w:type="dxa"/>
          </w:tcPr>
          <w:p w:rsidR="00B13DC8" w:rsidRDefault="00B13DC8" w:rsidP="00D64517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Insulin</w:t>
            </w:r>
          </w:p>
        </w:tc>
        <w:tc>
          <w:tcPr>
            <w:tcW w:w="2157" w:type="dxa"/>
          </w:tcPr>
          <w:p w:rsidR="00B13DC8" w:rsidRDefault="00B13DC8" w:rsidP="00D64517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38 (30.9%)</w:t>
            </w:r>
          </w:p>
        </w:tc>
        <w:tc>
          <w:tcPr>
            <w:tcW w:w="2158" w:type="dxa"/>
          </w:tcPr>
          <w:p w:rsidR="00B13DC8" w:rsidRDefault="00B13DC8" w:rsidP="00D64517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52 (41.9%)</w:t>
            </w:r>
          </w:p>
        </w:tc>
        <w:tc>
          <w:tcPr>
            <w:tcW w:w="2158" w:type="dxa"/>
          </w:tcPr>
          <w:p w:rsidR="00B13DC8" w:rsidRDefault="00B13DC8" w:rsidP="00D64517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90 (36.4%)</w:t>
            </w:r>
          </w:p>
        </w:tc>
      </w:tr>
      <w:tr w:rsidR="00B13DC8" w:rsidTr="00D64517">
        <w:tc>
          <w:tcPr>
            <w:tcW w:w="2157" w:type="dxa"/>
          </w:tcPr>
          <w:p w:rsidR="00B13DC8" w:rsidRDefault="00B13DC8" w:rsidP="00D64517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GLP-1 Analogue</w:t>
            </w:r>
          </w:p>
        </w:tc>
        <w:tc>
          <w:tcPr>
            <w:tcW w:w="2157" w:type="dxa"/>
          </w:tcPr>
          <w:p w:rsidR="00B13DC8" w:rsidRDefault="00B13DC8" w:rsidP="00D64517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58" w:type="dxa"/>
          </w:tcPr>
          <w:p w:rsidR="00B13DC8" w:rsidRDefault="00B13DC8" w:rsidP="00D64517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58" w:type="dxa"/>
          </w:tcPr>
          <w:p w:rsidR="00B13DC8" w:rsidRDefault="00B13DC8" w:rsidP="00D64517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13DC8" w:rsidTr="00D64517">
        <w:tc>
          <w:tcPr>
            <w:tcW w:w="2157" w:type="dxa"/>
          </w:tcPr>
          <w:p w:rsidR="00B13DC8" w:rsidRDefault="00B13DC8" w:rsidP="00D64517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DPP-IV Inhibitor</w:t>
            </w:r>
          </w:p>
        </w:tc>
        <w:tc>
          <w:tcPr>
            <w:tcW w:w="2157" w:type="dxa"/>
          </w:tcPr>
          <w:p w:rsidR="00B13DC8" w:rsidRDefault="00B13DC8" w:rsidP="00D64517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 (0.8%)</w:t>
            </w:r>
          </w:p>
        </w:tc>
        <w:tc>
          <w:tcPr>
            <w:tcW w:w="2158" w:type="dxa"/>
          </w:tcPr>
          <w:p w:rsidR="00B13DC8" w:rsidRDefault="00B13DC8" w:rsidP="00D64517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2 (1.6%)</w:t>
            </w:r>
          </w:p>
        </w:tc>
        <w:tc>
          <w:tcPr>
            <w:tcW w:w="2158" w:type="dxa"/>
          </w:tcPr>
          <w:p w:rsidR="00B13DC8" w:rsidRDefault="00B13DC8" w:rsidP="00D64517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3 (1.2%)</w:t>
            </w:r>
          </w:p>
        </w:tc>
      </w:tr>
      <w:tr w:rsidR="00B13DC8" w:rsidTr="00D64517">
        <w:tc>
          <w:tcPr>
            <w:tcW w:w="2157" w:type="dxa"/>
          </w:tcPr>
          <w:p w:rsidR="00B13DC8" w:rsidRDefault="00B13DC8" w:rsidP="00D64517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SGLT-2 Inhibitor</w:t>
            </w:r>
          </w:p>
        </w:tc>
        <w:tc>
          <w:tcPr>
            <w:tcW w:w="2157" w:type="dxa"/>
          </w:tcPr>
          <w:p w:rsidR="00B13DC8" w:rsidRDefault="00B13DC8" w:rsidP="00D64517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58" w:type="dxa"/>
          </w:tcPr>
          <w:p w:rsidR="00B13DC8" w:rsidRDefault="00B13DC8" w:rsidP="00D64517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58" w:type="dxa"/>
          </w:tcPr>
          <w:p w:rsidR="00B13DC8" w:rsidRDefault="00B13DC8" w:rsidP="00D64517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B13DC8" w:rsidRDefault="00B13DC8" w:rsidP="00B13DC8">
      <w:pPr>
        <w:spacing w:after="0"/>
        <w:rPr>
          <w:b/>
          <w:sz w:val="24"/>
          <w:szCs w:val="24"/>
        </w:rPr>
      </w:pPr>
    </w:p>
    <w:p w:rsidR="00B13DC8" w:rsidRDefault="00B13DC8" w:rsidP="00B13DC8">
      <w:pPr>
        <w:spacing w:after="0"/>
        <w:rPr>
          <w:b/>
          <w:sz w:val="24"/>
          <w:szCs w:val="24"/>
        </w:rPr>
      </w:pPr>
    </w:p>
    <w:p w:rsidR="00B13DC8" w:rsidRDefault="00B13DC8" w:rsidP="00B13DC8">
      <w:pPr>
        <w:spacing w:after="0"/>
        <w:rPr>
          <w:b/>
          <w:sz w:val="24"/>
          <w:szCs w:val="24"/>
        </w:rPr>
      </w:pPr>
    </w:p>
    <w:p w:rsidR="00B13DC8" w:rsidRDefault="00B13DC8" w:rsidP="00B13DC8">
      <w:pPr>
        <w:spacing w:after="0"/>
        <w:rPr>
          <w:b/>
          <w:sz w:val="24"/>
          <w:szCs w:val="24"/>
        </w:rPr>
      </w:pPr>
    </w:p>
    <w:p w:rsidR="00B13DC8" w:rsidRDefault="00B13DC8" w:rsidP="00B13DC8">
      <w:pPr>
        <w:spacing w:after="0"/>
        <w:rPr>
          <w:b/>
          <w:sz w:val="24"/>
          <w:szCs w:val="24"/>
        </w:rPr>
      </w:pPr>
    </w:p>
    <w:p w:rsidR="00B13DC8" w:rsidRDefault="00B13DC8" w:rsidP="00B13DC8">
      <w:pPr>
        <w:spacing w:after="0"/>
        <w:rPr>
          <w:b/>
          <w:sz w:val="24"/>
          <w:szCs w:val="24"/>
        </w:rPr>
      </w:pPr>
    </w:p>
    <w:p w:rsidR="00B13DC8" w:rsidRDefault="00B13DC8" w:rsidP="00B13DC8">
      <w:pPr>
        <w:spacing w:after="0"/>
        <w:rPr>
          <w:b/>
          <w:sz w:val="24"/>
          <w:szCs w:val="24"/>
        </w:rPr>
      </w:pPr>
    </w:p>
    <w:p w:rsidR="00B13DC8" w:rsidRDefault="00B13DC8" w:rsidP="00B13DC8">
      <w:pPr>
        <w:spacing w:after="0"/>
        <w:rPr>
          <w:b/>
          <w:sz w:val="24"/>
          <w:szCs w:val="24"/>
        </w:rPr>
      </w:pPr>
    </w:p>
    <w:p w:rsidR="00B13DC8" w:rsidRDefault="00B13DC8" w:rsidP="00B13DC8">
      <w:pPr>
        <w:spacing w:after="0"/>
        <w:rPr>
          <w:b/>
          <w:sz w:val="24"/>
          <w:szCs w:val="24"/>
        </w:rPr>
      </w:pPr>
    </w:p>
    <w:p w:rsidR="00B13DC8" w:rsidRDefault="00B13DC8" w:rsidP="00B13DC8">
      <w:pPr>
        <w:spacing w:after="0"/>
        <w:rPr>
          <w:b/>
          <w:sz w:val="24"/>
          <w:szCs w:val="24"/>
        </w:rPr>
      </w:pPr>
    </w:p>
    <w:p w:rsidR="00B13DC8" w:rsidRDefault="00B13DC8" w:rsidP="00B13DC8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Supplementary Table 3: </w:t>
      </w:r>
      <w:r w:rsidRPr="00E65E26">
        <w:rPr>
          <w:sz w:val="24"/>
          <w:szCs w:val="24"/>
        </w:rPr>
        <w:t xml:space="preserve">Changes in Weight from baseline to last study visit for patients treated with </w:t>
      </w:r>
      <w:proofErr w:type="spellStart"/>
      <w:r w:rsidRPr="00E65E26">
        <w:rPr>
          <w:sz w:val="24"/>
          <w:szCs w:val="24"/>
        </w:rPr>
        <w:t>liraglutide</w:t>
      </w:r>
      <w:proofErr w:type="spellEnd"/>
      <w:r w:rsidRPr="00E65E26">
        <w:rPr>
          <w:sz w:val="24"/>
          <w:szCs w:val="24"/>
        </w:rPr>
        <w:t xml:space="preserve"> versus placebo among patients with a BMI &lt; median.</w:t>
      </w:r>
    </w:p>
    <w:p w:rsidR="00B13DC8" w:rsidRDefault="00B13DC8" w:rsidP="00B13DC8">
      <w:pPr>
        <w:spacing w:after="0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590"/>
        <w:gridCol w:w="2590"/>
        <w:gridCol w:w="2590"/>
        <w:gridCol w:w="3678"/>
      </w:tblGrid>
      <w:tr w:rsidR="00B13DC8" w:rsidTr="00D64517">
        <w:trPr>
          <w:jc w:val="center"/>
        </w:trPr>
        <w:tc>
          <w:tcPr>
            <w:tcW w:w="2590" w:type="dxa"/>
          </w:tcPr>
          <w:p w:rsidR="00B13DC8" w:rsidRDefault="00B13DC8" w:rsidP="00D64517"/>
        </w:tc>
        <w:tc>
          <w:tcPr>
            <w:tcW w:w="2590" w:type="dxa"/>
          </w:tcPr>
          <w:p w:rsidR="00B13DC8" w:rsidRDefault="00B13DC8" w:rsidP="00D64517">
            <w:pPr>
              <w:jc w:val="center"/>
            </w:pPr>
          </w:p>
          <w:p w:rsidR="00B13DC8" w:rsidRDefault="00B13DC8" w:rsidP="00D64517">
            <w:pPr>
              <w:jc w:val="center"/>
            </w:pPr>
            <w:proofErr w:type="spellStart"/>
            <w:r>
              <w:t>Liraglutide</w:t>
            </w:r>
            <w:proofErr w:type="spellEnd"/>
          </w:p>
          <w:p w:rsidR="00B13DC8" w:rsidRDefault="00B13DC8" w:rsidP="00D64517">
            <w:pPr>
              <w:jc w:val="center"/>
            </w:pPr>
            <w:r>
              <w:t>(n=64)</w:t>
            </w:r>
          </w:p>
        </w:tc>
        <w:tc>
          <w:tcPr>
            <w:tcW w:w="2590" w:type="dxa"/>
          </w:tcPr>
          <w:p w:rsidR="00B13DC8" w:rsidRDefault="00B13DC8" w:rsidP="00D64517">
            <w:pPr>
              <w:jc w:val="center"/>
            </w:pPr>
          </w:p>
          <w:p w:rsidR="00B13DC8" w:rsidRDefault="00B13DC8" w:rsidP="00D64517">
            <w:pPr>
              <w:jc w:val="center"/>
            </w:pPr>
            <w:r>
              <w:t>Placebo</w:t>
            </w:r>
          </w:p>
          <w:p w:rsidR="00B13DC8" w:rsidRDefault="00B13DC8" w:rsidP="00D64517">
            <w:pPr>
              <w:jc w:val="center"/>
            </w:pPr>
            <w:r>
              <w:t>(n=57)</w:t>
            </w:r>
          </w:p>
        </w:tc>
        <w:tc>
          <w:tcPr>
            <w:tcW w:w="3678" w:type="dxa"/>
          </w:tcPr>
          <w:p w:rsidR="00B13DC8" w:rsidRDefault="00B13DC8" w:rsidP="00D64517">
            <w:pPr>
              <w:jc w:val="center"/>
            </w:pPr>
            <w:r>
              <w:t>Treatment Difference &amp; 95% CI with p-value</w:t>
            </w:r>
          </w:p>
        </w:tc>
      </w:tr>
      <w:tr w:rsidR="00B13DC8" w:rsidTr="00D64517">
        <w:trPr>
          <w:jc w:val="center"/>
        </w:trPr>
        <w:tc>
          <w:tcPr>
            <w:tcW w:w="2590" w:type="dxa"/>
          </w:tcPr>
          <w:p w:rsidR="00B13DC8" w:rsidRDefault="00B13DC8" w:rsidP="00D64517">
            <w:pPr>
              <w:jc w:val="center"/>
            </w:pPr>
            <w:r>
              <w:t>Baseline Weight (</w:t>
            </w:r>
            <w:proofErr w:type="spellStart"/>
            <w:r>
              <w:t>lbs</w:t>
            </w:r>
            <w:proofErr w:type="spellEnd"/>
            <w:r>
              <w:t>)</w:t>
            </w:r>
          </w:p>
        </w:tc>
        <w:tc>
          <w:tcPr>
            <w:tcW w:w="2590" w:type="dxa"/>
          </w:tcPr>
          <w:p w:rsidR="00B13DC8" w:rsidRPr="00921791" w:rsidRDefault="00B13DC8" w:rsidP="00D64517">
            <w:pPr>
              <w:jc w:val="center"/>
            </w:pPr>
            <w:r w:rsidRPr="00921791">
              <w:t>185.8 (165.3, 201.3)</w:t>
            </w:r>
          </w:p>
        </w:tc>
        <w:tc>
          <w:tcPr>
            <w:tcW w:w="2590" w:type="dxa"/>
          </w:tcPr>
          <w:p w:rsidR="00B13DC8" w:rsidRPr="00921791" w:rsidRDefault="00B13DC8" w:rsidP="00D64517">
            <w:pPr>
              <w:jc w:val="center"/>
            </w:pPr>
            <w:r>
              <w:t>1</w:t>
            </w:r>
            <w:r w:rsidRPr="00921791">
              <w:t>68.2 (158.5, 199.6)</w:t>
            </w:r>
          </w:p>
        </w:tc>
        <w:tc>
          <w:tcPr>
            <w:tcW w:w="3678" w:type="dxa"/>
          </w:tcPr>
          <w:p w:rsidR="00B13DC8" w:rsidRPr="00C37F32" w:rsidRDefault="00B13DC8" w:rsidP="00D64517">
            <w:pPr>
              <w:jc w:val="center"/>
            </w:pPr>
          </w:p>
        </w:tc>
      </w:tr>
      <w:tr w:rsidR="00B13DC8" w:rsidTr="00D64517">
        <w:trPr>
          <w:jc w:val="center"/>
        </w:trPr>
        <w:tc>
          <w:tcPr>
            <w:tcW w:w="2590" w:type="dxa"/>
          </w:tcPr>
          <w:p w:rsidR="00B13DC8" w:rsidRDefault="00B13DC8" w:rsidP="00D64517">
            <w:pPr>
              <w:jc w:val="center"/>
            </w:pPr>
            <w:r>
              <w:t>Last Visit Weight (</w:t>
            </w:r>
            <w:proofErr w:type="spellStart"/>
            <w:r>
              <w:t>lbs</w:t>
            </w:r>
            <w:proofErr w:type="spellEnd"/>
            <w:r>
              <w:t>)</w:t>
            </w:r>
          </w:p>
          <w:p w:rsidR="00B13DC8" w:rsidRDefault="00B13DC8" w:rsidP="00D64517">
            <w:pPr>
              <w:jc w:val="center"/>
            </w:pPr>
          </w:p>
        </w:tc>
        <w:tc>
          <w:tcPr>
            <w:tcW w:w="2590" w:type="dxa"/>
          </w:tcPr>
          <w:p w:rsidR="00B13DC8" w:rsidRPr="00921791" w:rsidRDefault="00B13DC8" w:rsidP="00D64517">
            <w:pPr>
              <w:jc w:val="center"/>
            </w:pPr>
          </w:p>
          <w:p w:rsidR="00B13DC8" w:rsidRPr="00921791" w:rsidRDefault="00B13DC8" w:rsidP="00D64517">
            <w:pPr>
              <w:jc w:val="center"/>
            </w:pPr>
            <w:r w:rsidRPr="00921791">
              <w:t>183.0 (166.0, 199.1)</w:t>
            </w:r>
          </w:p>
        </w:tc>
        <w:tc>
          <w:tcPr>
            <w:tcW w:w="2590" w:type="dxa"/>
          </w:tcPr>
          <w:p w:rsidR="00B13DC8" w:rsidRPr="00921791" w:rsidRDefault="00B13DC8" w:rsidP="00D64517">
            <w:pPr>
              <w:jc w:val="center"/>
            </w:pPr>
          </w:p>
          <w:p w:rsidR="00B13DC8" w:rsidRPr="00921791" w:rsidRDefault="00B13DC8" w:rsidP="00D64517">
            <w:pPr>
              <w:jc w:val="center"/>
            </w:pPr>
            <w:r w:rsidRPr="00921791">
              <w:t>175.0 (162.0, 204.2)</w:t>
            </w:r>
          </w:p>
        </w:tc>
        <w:tc>
          <w:tcPr>
            <w:tcW w:w="3678" w:type="dxa"/>
          </w:tcPr>
          <w:p w:rsidR="00B13DC8" w:rsidRPr="00C37F32" w:rsidRDefault="00B13DC8" w:rsidP="00D64517">
            <w:pPr>
              <w:jc w:val="center"/>
            </w:pPr>
          </w:p>
        </w:tc>
      </w:tr>
      <w:tr w:rsidR="00B13DC8" w:rsidTr="00D64517">
        <w:trPr>
          <w:jc w:val="center"/>
        </w:trPr>
        <w:tc>
          <w:tcPr>
            <w:tcW w:w="2590" w:type="dxa"/>
          </w:tcPr>
          <w:p w:rsidR="00B13DC8" w:rsidRDefault="00B13DC8" w:rsidP="00D64517">
            <w:pPr>
              <w:jc w:val="center"/>
            </w:pPr>
            <w:r>
              <w:t>Weight Change</w:t>
            </w:r>
          </w:p>
        </w:tc>
        <w:tc>
          <w:tcPr>
            <w:tcW w:w="2590" w:type="dxa"/>
          </w:tcPr>
          <w:p w:rsidR="00B13DC8" w:rsidRPr="00921791" w:rsidRDefault="00B13DC8" w:rsidP="00D64517">
            <w:pPr>
              <w:jc w:val="center"/>
            </w:pPr>
            <w:r w:rsidRPr="00921791">
              <w:t>-1.00 (-7.97, 7.31)</w:t>
            </w:r>
          </w:p>
        </w:tc>
        <w:tc>
          <w:tcPr>
            <w:tcW w:w="2590" w:type="dxa"/>
          </w:tcPr>
          <w:p w:rsidR="00B13DC8" w:rsidRPr="00921791" w:rsidRDefault="00B13DC8" w:rsidP="00D64517">
            <w:pPr>
              <w:jc w:val="center"/>
            </w:pPr>
            <w:r w:rsidRPr="00921791">
              <w:t>5.73 (-1.42, 12.50)</w:t>
            </w:r>
          </w:p>
        </w:tc>
        <w:tc>
          <w:tcPr>
            <w:tcW w:w="3678" w:type="dxa"/>
          </w:tcPr>
          <w:p w:rsidR="00B13DC8" w:rsidRPr="00C37F32" w:rsidRDefault="00B13DC8" w:rsidP="00D64517">
            <w:pPr>
              <w:jc w:val="center"/>
            </w:pPr>
            <w:r>
              <w:t>-5.11 (-9.65, -0.58</w:t>
            </w:r>
            <w:r w:rsidRPr="00C37F32">
              <w:t>)</w:t>
            </w:r>
            <w:r>
              <w:t>; p=0.0274</w:t>
            </w:r>
          </w:p>
        </w:tc>
      </w:tr>
    </w:tbl>
    <w:p w:rsidR="00B13DC8" w:rsidRPr="00EE7F30" w:rsidRDefault="00B13DC8" w:rsidP="00B13DC8">
      <w:pPr>
        <w:rPr>
          <w:sz w:val="24"/>
          <w:szCs w:val="24"/>
        </w:rPr>
      </w:pPr>
      <w:r>
        <w:t xml:space="preserve">Additional covariate included baseline weight. </w:t>
      </w:r>
      <w:r w:rsidRPr="00EE7F30">
        <w:rPr>
          <w:sz w:val="24"/>
          <w:szCs w:val="24"/>
        </w:rPr>
        <w:t>Data presented as median with interquartile range unless otherwise specified.</w:t>
      </w:r>
    </w:p>
    <w:p w:rsidR="00B13DC8" w:rsidRDefault="00B13DC8" w:rsidP="00B13DC8"/>
    <w:p w:rsidR="00B13DC8" w:rsidRDefault="00B13DC8" w:rsidP="00B13DC8">
      <w:pPr>
        <w:spacing w:after="0"/>
        <w:rPr>
          <w:b/>
          <w:sz w:val="24"/>
          <w:szCs w:val="24"/>
        </w:rPr>
      </w:pPr>
    </w:p>
    <w:p w:rsidR="00B13DC8" w:rsidRDefault="00B13DC8" w:rsidP="00B13DC8">
      <w:pPr>
        <w:spacing w:after="0"/>
        <w:rPr>
          <w:b/>
          <w:sz w:val="24"/>
          <w:szCs w:val="24"/>
        </w:rPr>
      </w:pPr>
    </w:p>
    <w:p w:rsidR="00B13DC8" w:rsidRDefault="00B13DC8" w:rsidP="00B13DC8">
      <w:pPr>
        <w:spacing w:after="0"/>
        <w:rPr>
          <w:b/>
          <w:sz w:val="24"/>
          <w:szCs w:val="24"/>
        </w:rPr>
      </w:pPr>
    </w:p>
    <w:p w:rsidR="00B13DC8" w:rsidRDefault="00B13DC8" w:rsidP="00B13DC8">
      <w:pPr>
        <w:spacing w:after="0"/>
        <w:rPr>
          <w:b/>
          <w:sz w:val="24"/>
          <w:szCs w:val="24"/>
        </w:rPr>
      </w:pPr>
    </w:p>
    <w:p w:rsidR="00B13DC8" w:rsidRDefault="00B13DC8" w:rsidP="00B13DC8">
      <w:pPr>
        <w:spacing w:after="0"/>
        <w:rPr>
          <w:b/>
          <w:sz w:val="24"/>
          <w:szCs w:val="24"/>
        </w:rPr>
      </w:pPr>
    </w:p>
    <w:p w:rsidR="00B13DC8" w:rsidRDefault="00B13DC8" w:rsidP="00B13DC8">
      <w:pPr>
        <w:spacing w:after="0"/>
        <w:rPr>
          <w:b/>
          <w:sz w:val="24"/>
          <w:szCs w:val="24"/>
        </w:rPr>
      </w:pPr>
    </w:p>
    <w:p w:rsidR="00B13DC8" w:rsidRDefault="00B13DC8" w:rsidP="00B13DC8">
      <w:pPr>
        <w:spacing w:after="0"/>
        <w:rPr>
          <w:b/>
          <w:sz w:val="24"/>
          <w:szCs w:val="24"/>
        </w:rPr>
      </w:pPr>
    </w:p>
    <w:p w:rsidR="00B13DC8" w:rsidRDefault="00B13DC8" w:rsidP="00B13DC8">
      <w:pPr>
        <w:spacing w:after="0"/>
        <w:rPr>
          <w:b/>
          <w:sz w:val="24"/>
          <w:szCs w:val="24"/>
        </w:rPr>
      </w:pPr>
    </w:p>
    <w:p w:rsidR="00B13DC8" w:rsidRDefault="00B13DC8" w:rsidP="00B13DC8">
      <w:pPr>
        <w:spacing w:after="0"/>
        <w:rPr>
          <w:b/>
          <w:sz w:val="24"/>
          <w:szCs w:val="24"/>
        </w:rPr>
      </w:pPr>
    </w:p>
    <w:p w:rsidR="00B13DC8" w:rsidRDefault="00B13DC8" w:rsidP="00B13DC8">
      <w:pPr>
        <w:spacing w:after="0"/>
        <w:rPr>
          <w:b/>
          <w:sz w:val="24"/>
          <w:szCs w:val="24"/>
        </w:rPr>
      </w:pPr>
    </w:p>
    <w:p w:rsidR="00B13DC8" w:rsidRDefault="00B13DC8" w:rsidP="00B13DC8">
      <w:pPr>
        <w:spacing w:after="0"/>
        <w:rPr>
          <w:b/>
          <w:sz w:val="24"/>
          <w:szCs w:val="24"/>
        </w:rPr>
      </w:pPr>
    </w:p>
    <w:p w:rsidR="00B13DC8" w:rsidRDefault="00B13DC8" w:rsidP="00B13DC8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Supplementary Table 4: </w:t>
      </w:r>
      <w:r w:rsidRPr="00F5144E">
        <w:rPr>
          <w:sz w:val="24"/>
          <w:szCs w:val="24"/>
        </w:rPr>
        <w:t xml:space="preserve">Changes in Weight from baseline to last study visit for patients treated with </w:t>
      </w:r>
      <w:proofErr w:type="spellStart"/>
      <w:r w:rsidRPr="00F5144E">
        <w:rPr>
          <w:sz w:val="24"/>
          <w:szCs w:val="24"/>
        </w:rPr>
        <w:t>liraglutide</w:t>
      </w:r>
      <w:proofErr w:type="spellEnd"/>
      <w:r w:rsidRPr="00F5144E">
        <w:rPr>
          <w:sz w:val="24"/>
          <w:szCs w:val="24"/>
        </w:rPr>
        <w:t xml:space="preserve"> versus placebo among patients with a BMI </w:t>
      </w:r>
      <w:r w:rsidRPr="00F5144E">
        <w:rPr>
          <w:rFonts w:ascii="MS Gothic" w:eastAsia="MS Gothic" w:hAnsi="MS Gothic"/>
          <w:color w:val="000000"/>
          <w:sz w:val="24"/>
          <w:szCs w:val="24"/>
        </w:rPr>
        <w:t xml:space="preserve">≥ </w:t>
      </w:r>
      <w:r w:rsidRPr="00F5144E">
        <w:rPr>
          <w:sz w:val="24"/>
          <w:szCs w:val="24"/>
        </w:rPr>
        <w:t>median.</w:t>
      </w:r>
    </w:p>
    <w:p w:rsidR="00B13DC8" w:rsidRDefault="00B13DC8" w:rsidP="00B13DC8">
      <w:pPr>
        <w:spacing w:after="0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590"/>
        <w:gridCol w:w="2590"/>
        <w:gridCol w:w="2590"/>
        <w:gridCol w:w="3678"/>
      </w:tblGrid>
      <w:tr w:rsidR="00B13DC8" w:rsidTr="00D64517">
        <w:trPr>
          <w:jc w:val="center"/>
        </w:trPr>
        <w:tc>
          <w:tcPr>
            <w:tcW w:w="2590" w:type="dxa"/>
          </w:tcPr>
          <w:p w:rsidR="00B13DC8" w:rsidRDefault="00B13DC8" w:rsidP="00D64517"/>
        </w:tc>
        <w:tc>
          <w:tcPr>
            <w:tcW w:w="2590" w:type="dxa"/>
          </w:tcPr>
          <w:p w:rsidR="00B13DC8" w:rsidRDefault="00B13DC8" w:rsidP="00D64517">
            <w:pPr>
              <w:jc w:val="center"/>
            </w:pPr>
          </w:p>
          <w:p w:rsidR="00B13DC8" w:rsidRDefault="00B13DC8" w:rsidP="00D64517">
            <w:pPr>
              <w:jc w:val="center"/>
            </w:pPr>
            <w:proofErr w:type="spellStart"/>
            <w:r>
              <w:t>Liraglutide</w:t>
            </w:r>
            <w:proofErr w:type="spellEnd"/>
          </w:p>
          <w:p w:rsidR="00B13DC8" w:rsidRDefault="00B13DC8" w:rsidP="00D64517">
            <w:pPr>
              <w:jc w:val="center"/>
            </w:pPr>
            <w:r>
              <w:t>(n=55)</w:t>
            </w:r>
          </w:p>
        </w:tc>
        <w:tc>
          <w:tcPr>
            <w:tcW w:w="2590" w:type="dxa"/>
          </w:tcPr>
          <w:p w:rsidR="00B13DC8" w:rsidRDefault="00B13DC8" w:rsidP="00D64517">
            <w:pPr>
              <w:jc w:val="center"/>
            </w:pPr>
          </w:p>
          <w:p w:rsidR="00B13DC8" w:rsidRDefault="00B13DC8" w:rsidP="00D64517">
            <w:pPr>
              <w:jc w:val="center"/>
            </w:pPr>
            <w:r>
              <w:t>Placebo</w:t>
            </w:r>
          </w:p>
          <w:p w:rsidR="00B13DC8" w:rsidRDefault="00B13DC8" w:rsidP="00D64517">
            <w:pPr>
              <w:jc w:val="center"/>
            </w:pPr>
            <w:r>
              <w:t>(n=66)</w:t>
            </w:r>
          </w:p>
        </w:tc>
        <w:tc>
          <w:tcPr>
            <w:tcW w:w="3678" w:type="dxa"/>
          </w:tcPr>
          <w:p w:rsidR="00B13DC8" w:rsidRDefault="00B13DC8" w:rsidP="00D64517">
            <w:pPr>
              <w:jc w:val="center"/>
            </w:pPr>
            <w:r>
              <w:t>Treatment Difference &amp; 95% CI with p-value</w:t>
            </w:r>
          </w:p>
        </w:tc>
      </w:tr>
      <w:tr w:rsidR="00B13DC8" w:rsidTr="00D64517">
        <w:trPr>
          <w:jc w:val="center"/>
        </w:trPr>
        <w:tc>
          <w:tcPr>
            <w:tcW w:w="2590" w:type="dxa"/>
          </w:tcPr>
          <w:p w:rsidR="00B13DC8" w:rsidRDefault="00B13DC8" w:rsidP="00D64517">
            <w:r>
              <w:t>Baseline Weight (</w:t>
            </w:r>
            <w:proofErr w:type="spellStart"/>
            <w:r>
              <w:t>lbs</w:t>
            </w:r>
            <w:proofErr w:type="spellEnd"/>
            <w:r>
              <w:t>)</w:t>
            </w:r>
          </w:p>
        </w:tc>
        <w:tc>
          <w:tcPr>
            <w:tcW w:w="2590" w:type="dxa"/>
          </w:tcPr>
          <w:p w:rsidR="00B13DC8" w:rsidRPr="00921791" w:rsidRDefault="00B13DC8" w:rsidP="00D64517">
            <w:pPr>
              <w:jc w:val="center"/>
            </w:pPr>
            <w:r w:rsidRPr="00921791">
              <w:t>245.0 (222.7, 273.2)</w:t>
            </w:r>
          </w:p>
        </w:tc>
        <w:tc>
          <w:tcPr>
            <w:tcW w:w="2590" w:type="dxa"/>
          </w:tcPr>
          <w:p w:rsidR="00B13DC8" w:rsidRPr="0017725F" w:rsidRDefault="00B13DC8" w:rsidP="00D64517">
            <w:pPr>
              <w:jc w:val="center"/>
            </w:pPr>
            <w:r w:rsidRPr="0017725F">
              <w:t>250.0 (223.6, 279.6)</w:t>
            </w:r>
          </w:p>
        </w:tc>
        <w:tc>
          <w:tcPr>
            <w:tcW w:w="3678" w:type="dxa"/>
          </w:tcPr>
          <w:p w:rsidR="00B13DC8" w:rsidRPr="00C37F32" w:rsidRDefault="00B13DC8" w:rsidP="00D64517">
            <w:pPr>
              <w:jc w:val="center"/>
            </w:pPr>
          </w:p>
        </w:tc>
      </w:tr>
      <w:tr w:rsidR="00B13DC8" w:rsidTr="00D64517">
        <w:trPr>
          <w:jc w:val="center"/>
        </w:trPr>
        <w:tc>
          <w:tcPr>
            <w:tcW w:w="2590" w:type="dxa"/>
          </w:tcPr>
          <w:p w:rsidR="00B13DC8" w:rsidRDefault="00B13DC8" w:rsidP="00D64517">
            <w:r>
              <w:lastRenderedPageBreak/>
              <w:t>Last Visit Weight (</w:t>
            </w:r>
            <w:proofErr w:type="spellStart"/>
            <w:r>
              <w:t>lbs</w:t>
            </w:r>
            <w:proofErr w:type="spellEnd"/>
            <w:r>
              <w:t>)</w:t>
            </w:r>
          </w:p>
        </w:tc>
        <w:tc>
          <w:tcPr>
            <w:tcW w:w="2590" w:type="dxa"/>
          </w:tcPr>
          <w:p w:rsidR="00B13DC8" w:rsidRPr="00921791" w:rsidRDefault="00B13DC8" w:rsidP="00D64517">
            <w:pPr>
              <w:jc w:val="center"/>
            </w:pPr>
            <w:r w:rsidRPr="00921791">
              <w:t>249.4 (225.0, 271)</w:t>
            </w:r>
          </w:p>
        </w:tc>
        <w:tc>
          <w:tcPr>
            <w:tcW w:w="2590" w:type="dxa"/>
          </w:tcPr>
          <w:p w:rsidR="00B13DC8" w:rsidRPr="0017725F" w:rsidRDefault="00B13DC8" w:rsidP="00D64517">
            <w:pPr>
              <w:jc w:val="center"/>
            </w:pPr>
            <w:r w:rsidRPr="0017725F">
              <w:t>251.3 (221.4, 282.0)</w:t>
            </w:r>
          </w:p>
        </w:tc>
        <w:tc>
          <w:tcPr>
            <w:tcW w:w="3678" w:type="dxa"/>
          </w:tcPr>
          <w:p w:rsidR="00B13DC8" w:rsidRPr="00C37F32" w:rsidRDefault="00B13DC8" w:rsidP="00D64517">
            <w:pPr>
              <w:jc w:val="center"/>
            </w:pPr>
          </w:p>
        </w:tc>
      </w:tr>
      <w:tr w:rsidR="00B13DC8" w:rsidTr="00D64517">
        <w:trPr>
          <w:jc w:val="center"/>
        </w:trPr>
        <w:tc>
          <w:tcPr>
            <w:tcW w:w="2590" w:type="dxa"/>
          </w:tcPr>
          <w:p w:rsidR="00B13DC8" w:rsidRDefault="00B13DC8" w:rsidP="00D64517">
            <w:r>
              <w:t>Weight Change</w:t>
            </w:r>
          </w:p>
        </w:tc>
        <w:tc>
          <w:tcPr>
            <w:tcW w:w="2590" w:type="dxa"/>
          </w:tcPr>
          <w:p w:rsidR="00B13DC8" w:rsidRPr="00921791" w:rsidRDefault="00B13DC8" w:rsidP="00D64517">
            <w:r w:rsidRPr="00921791">
              <w:t>-0.40 (-11.69, 10.58)</w:t>
            </w:r>
          </w:p>
        </w:tc>
        <w:tc>
          <w:tcPr>
            <w:tcW w:w="2590" w:type="dxa"/>
          </w:tcPr>
          <w:p w:rsidR="00B13DC8" w:rsidRPr="0017725F" w:rsidRDefault="00B13DC8" w:rsidP="00D64517">
            <w:r w:rsidRPr="0017725F">
              <w:t>-0.77 (-9.40, 10.00)</w:t>
            </w:r>
          </w:p>
        </w:tc>
        <w:tc>
          <w:tcPr>
            <w:tcW w:w="3678" w:type="dxa"/>
          </w:tcPr>
          <w:p w:rsidR="00B13DC8" w:rsidRPr="00C37F32" w:rsidRDefault="00B13DC8" w:rsidP="00D64517">
            <w:pPr>
              <w:jc w:val="center"/>
            </w:pPr>
            <w:r>
              <w:t>-3.31 (-9.51, 2.89</w:t>
            </w:r>
            <w:r w:rsidRPr="00C37F32">
              <w:t>)</w:t>
            </w:r>
            <w:r>
              <w:t xml:space="preserve"> ;P=0.2926</w:t>
            </w:r>
          </w:p>
        </w:tc>
      </w:tr>
    </w:tbl>
    <w:p w:rsidR="00B13DC8" w:rsidRPr="00EE7F30" w:rsidRDefault="00B13DC8" w:rsidP="00B13DC8">
      <w:pPr>
        <w:rPr>
          <w:sz w:val="24"/>
          <w:szCs w:val="24"/>
        </w:rPr>
      </w:pPr>
      <w:r>
        <w:t xml:space="preserve">Additional covariate included baseline weight. </w:t>
      </w:r>
      <w:r w:rsidRPr="00EE7F30">
        <w:rPr>
          <w:sz w:val="24"/>
          <w:szCs w:val="24"/>
        </w:rPr>
        <w:t>Data presented as median with interquartile range unless otherwise specified.</w:t>
      </w:r>
    </w:p>
    <w:p w:rsidR="00B13DC8" w:rsidRDefault="00B13DC8" w:rsidP="00B13DC8">
      <w:pPr>
        <w:widowControl w:val="0"/>
        <w:tabs>
          <w:tab w:val="left" w:pos="640"/>
        </w:tabs>
        <w:autoSpaceDE w:val="0"/>
        <w:autoSpaceDN w:val="0"/>
        <w:adjustRightInd w:val="0"/>
        <w:spacing w:after="240" w:line="240" w:lineRule="auto"/>
        <w:ind w:left="640" w:hanging="640"/>
      </w:pPr>
    </w:p>
    <w:p w:rsidR="00B13DC8" w:rsidRDefault="00B13DC8" w:rsidP="00B13DC8">
      <w:pPr>
        <w:widowControl w:val="0"/>
        <w:tabs>
          <w:tab w:val="left" w:pos="640"/>
        </w:tabs>
        <w:autoSpaceDE w:val="0"/>
        <w:autoSpaceDN w:val="0"/>
        <w:adjustRightInd w:val="0"/>
        <w:spacing w:after="240" w:line="240" w:lineRule="auto"/>
        <w:ind w:left="640" w:hanging="640"/>
      </w:pPr>
    </w:p>
    <w:p w:rsidR="00B13DC8" w:rsidRDefault="00B13DC8" w:rsidP="00B13DC8">
      <w:pPr>
        <w:widowControl w:val="0"/>
        <w:tabs>
          <w:tab w:val="left" w:pos="640"/>
        </w:tabs>
        <w:autoSpaceDE w:val="0"/>
        <w:autoSpaceDN w:val="0"/>
        <w:adjustRightInd w:val="0"/>
        <w:spacing w:after="240" w:line="240" w:lineRule="auto"/>
        <w:ind w:left="640" w:hanging="640"/>
      </w:pPr>
    </w:p>
    <w:p w:rsidR="00B13DC8" w:rsidRDefault="00B13DC8" w:rsidP="00B13DC8">
      <w:pPr>
        <w:widowControl w:val="0"/>
        <w:tabs>
          <w:tab w:val="left" w:pos="640"/>
        </w:tabs>
        <w:autoSpaceDE w:val="0"/>
        <w:autoSpaceDN w:val="0"/>
        <w:adjustRightInd w:val="0"/>
        <w:spacing w:after="240" w:line="240" w:lineRule="auto"/>
        <w:ind w:left="640" w:hanging="640"/>
      </w:pPr>
    </w:p>
    <w:p w:rsidR="00B13DC8" w:rsidRDefault="00B13DC8" w:rsidP="00B13DC8">
      <w:pPr>
        <w:widowControl w:val="0"/>
        <w:tabs>
          <w:tab w:val="left" w:pos="640"/>
        </w:tabs>
        <w:autoSpaceDE w:val="0"/>
        <w:autoSpaceDN w:val="0"/>
        <w:adjustRightInd w:val="0"/>
        <w:spacing w:after="240" w:line="240" w:lineRule="auto"/>
        <w:ind w:left="640" w:hanging="640"/>
      </w:pPr>
    </w:p>
    <w:p w:rsidR="00B13DC8" w:rsidRDefault="00B13DC8" w:rsidP="00B13DC8">
      <w:pPr>
        <w:widowControl w:val="0"/>
        <w:tabs>
          <w:tab w:val="left" w:pos="640"/>
        </w:tabs>
        <w:autoSpaceDE w:val="0"/>
        <w:autoSpaceDN w:val="0"/>
        <w:adjustRightInd w:val="0"/>
        <w:spacing w:after="240" w:line="240" w:lineRule="auto"/>
        <w:ind w:left="640" w:hanging="640"/>
      </w:pPr>
    </w:p>
    <w:p w:rsidR="00B13DC8" w:rsidRDefault="00B13DC8" w:rsidP="00B13DC8">
      <w:pPr>
        <w:widowControl w:val="0"/>
        <w:tabs>
          <w:tab w:val="left" w:pos="640"/>
        </w:tabs>
        <w:autoSpaceDE w:val="0"/>
        <w:autoSpaceDN w:val="0"/>
        <w:adjustRightInd w:val="0"/>
        <w:spacing w:after="240" w:line="240" w:lineRule="auto"/>
        <w:ind w:left="640" w:hanging="640"/>
      </w:pPr>
    </w:p>
    <w:p w:rsidR="00B13DC8" w:rsidRDefault="00B13DC8" w:rsidP="00B13DC8">
      <w:pPr>
        <w:widowControl w:val="0"/>
        <w:tabs>
          <w:tab w:val="left" w:pos="640"/>
        </w:tabs>
        <w:autoSpaceDE w:val="0"/>
        <w:autoSpaceDN w:val="0"/>
        <w:adjustRightInd w:val="0"/>
        <w:spacing w:after="240" w:line="240" w:lineRule="auto"/>
        <w:ind w:left="640" w:hanging="640"/>
      </w:pPr>
    </w:p>
    <w:p w:rsidR="00B13DC8" w:rsidRDefault="00B13DC8" w:rsidP="00B13DC8">
      <w:pPr>
        <w:widowControl w:val="0"/>
        <w:tabs>
          <w:tab w:val="left" w:pos="640"/>
        </w:tabs>
        <w:autoSpaceDE w:val="0"/>
        <w:autoSpaceDN w:val="0"/>
        <w:adjustRightInd w:val="0"/>
        <w:spacing w:after="240" w:line="240" w:lineRule="auto"/>
        <w:ind w:left="640" w:hanging="640"/>
      </w:pPr>
    </w:p>
    <w:p w:rsidR="00B13DC8" w:rsidRPr="00FA7EAD" w:rsidRDefault="00B13DC8" w:rsidP="00B13DC8">
      <w:pPr>
        <w:spacing w:after="0" w:line="240" w:lineRule="auto"/>
      </w:pPr>
      <w:r w:rsidRPr="00FA7EAD">
        <w:rPr>
          <w:b/>
        </w:rPr>
        <w:t>Supplementary Table 5:</w:t>
      </w:r>
      <w:r w:rsidRPr="00FA7EAD">
        <w:t xml:space="preserve"> Patients able to achieve target drug dosing.</w:t>
      </w:r>
    </w:p>
    <w:p w:rsidR="00B13DC8" w:rsidRPr="00FA7EAD" w:rsidRDefault="00B13DC8" w:rsidP="00B13DC8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77"/>
        <w:gridCol w:w="3093"/>
        <w:gridCol w:w="2960"/>
      </w:tblGrid>
      <w:tr w:rsidR="00B13DC8" w:rsidRPr="00FA7EAD" w:rsidTr="00D64517">
        <w:tc>
          <w:tcPr>
            <w:tcW w:w="2577" w:type="dxa"/>
          </w:tcPr>
          <w:p w:rsidR="00B13DC8" w:rsidRPr="00FA7EAD" w:rsidRDefault="00B13DC8" w:rsidP="00D64517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FA7EAD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Dose</w:t>
            </w:r>
          </w:p>
        </w:tc>
        <w:tc>
          <w:tcPr>
            <w:tcW w:w="3093" w:type="dxa"/>
          </w:tcPr>
          <w:p w:rsidR="00B13DC8" w:rsidRPr="00FA7EAD" w:rsidRDefault="00B13DC8" w:rsidP="00D64517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A7EAD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Liraglutide</w:t>
            </w:r>
            <w:proofErr w:type="spellEnd"/>
            <w:r w:rsidRPr="00FA7EAD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 xml:space="preserve"> (n=123)</w:t>
            </w:r>
          </w:p>
        </w:tc>
        <w:tc>
          <w:tcPr>
            <w:tcW w:w="2960" w:type="dxa"/>
          </w:tcPr>
          <w:p w:rsidR="00B13DC8" w:rsidRPr="00FA7EAD" w:rsidRDefault="00B13DC8" w:rsidP="00D64517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FA7EAD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Placebo (n=124)</w:t>
            </w:r>
          </w:p>
        </w:tc>
      </w:tr>
      <w:tr w:rsidR="00B13DC8" w:rsidRPr="00FA7EAD" w:rsidTr="00D64517">
        <w:tc>
          <w:tcPr>
            <w:tcW w:w="2577" w:type="dxa"/>
          </w:tcPr>
          <w:p w:rsidR="00B13DC8" w:rsidRPr="00FA7EAD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FA7EAD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0.6 mg</w:t>
            </w:r>
          </w:p>
        </w:tc>
        <w:tc>
          <w:tcPr>
            <w:tcW w:w="3093" w:type="dxa"/>
          </w:tcPr>
          <w:p w:rsidR="00B13DC8" w:rsidRPr="00FA7EAD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FA7EAD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13 (11%)</w:t>
            </w:r>
          </w:p>
        </w:tc>
        <w:tc>
          <w:tcPr>
            <w:tcW w:w="2960" w:type="dxa"/>
          </w:tcPr>
          <w:p w:rsidR="00B13DC8" w:rsidRPr="00FA7EAD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FA7EAD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4 (3%)</w:t>
            </w:r>
          </w:p>
        </w:tc>
      </w:tr>
      <w:tr w:rsidR="00B13DC8" w:rsidRPr="00FA7EAD" w:rsidTr="00D64517">
        <w:tc>
          <w:tcPr>
            <w:tcW w:w="2577" w:type="dxa"/>
          </w:tcPr>
          <w:p w:rsidR="00B13DC8" w:rsidRPr="00FA7EAD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FA7EAD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1.2 mg</w:t>
            </w:r>
          </w:p>
        </w:tc>
        <w:tc>
          <w:tcPr>
            <w:tcW w:w="3093" w:type="dxa"/>
          </w:tcPr>
          <w:p w:rsidR="00B13DC8" w:rsidRPr="00FA7EAD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FA7EAD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18 (15%)</w:t>
            </w:r>
          </w:p>
        </w:tc>
        <w:tc>
          <w:tcPr>
            <w:tcW w:w="2960" w:type="dxa"/>
          </w:tcPr>
          <w:p w:rsidR="00B13DC8" w:rsidRPr="00FA7EAD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FA7EAD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17 (14%)</w:t>
            </w:r>
          </w:p>
        </w:tc>
      </w:tr>
      <w:tr w:rsidR="00B13DC8" w:rsidRPr="00FA7EAD" w:rsidTr="00D64517">
        <w:tc>
          <w:tcPr>
            <w:tcW w:w="2577" w:type="dxa"/>
          </w:tcPr>
          <w:p w:rsidR="00B13DC8" w:rsidRPr="00FA7EAD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FA7EAD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 xml:space="preserve">1.8 mg </w:t>
            </w:r>
          </w:p>
        </w:tc>
        <w:tc>
          <w:tcPr>
            <w:tcW w:w="3093" w:type="dxa"/>
          </w:tcPr>
          <w:p w:rsidR="00B13DC8" w:rsidRPr="00FA7EAD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FA7EAD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92 (75%)</w:t>
            </w:r>
          </w:p>
        </w:tc>
        <w:tc>
          <w:tcPr>
            <w:tcW w:w="2960" w:type="dxa"/>
          </w:tcPr>
          <w:p w:rsidR="00B13DC8" w:rsidRPr="00FA7EAD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FA7EAD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103 (83%)</w:t>
            </w:r>
          </w:p>
        </w:tc>
      </w:tr>
      <w:tr w:rsidR="00B13DC8" w:rsidRPr="00FA7EAD" w:rsidTr="00D64517">
        <w:tc>
          <w:tcPr>
            <w:tcW w:w="2577" w:type="dxa"/>
          </w:tcPr>
          <w:p w:rsidR="00B13DC8" w:rsidRPr="00FA7EAD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FA7EAD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Last dose prior to analysis visit</w:t>
            </w:r>
          </w:p>
        </w:tc>
        <w:tc>
          <w:tcPr>
            <w:tcW w:w="3093" w:type="dxa"/>
          </w:tcPr>
          <w:p w:rsidR="00B13DC8" w:rsidRPr="00FA7EAD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60" w:type="dxa"/>
          </w:tcPr>
          <w:p w:rsidR="00B13DC8" w:rsidRPr="00FA7EAD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13DC8" w:rsidRPr="00FA7EAD" w:rsidTr="00D64517">
        <w:tc>
          <w:tcPr>
            <w:tcW w:w="2577" w:type="dxa"/>
          </w:tcPr>
          <w:p w:rsidR="00B13DC8" w:rsidRPr="00FA7EAD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FA7EAD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 xml:space="preserve">0.6 mg </w:t>
            </w:r>
          </w:p>
        </w:tc>
        <w:tc>
          <w:tcPr>
            <w:tcW w:w="3093" w:type="dxa"/>
          </w:tcPr>
          <w:p w:rsidR="00B13DC8" w:rsidRPr="00FA7EAD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FA7EAD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17 (14%)</w:t>
            </w:r>
          </w:p>
        </w:tc>
        <w:tc>
          <w:tcPr>
            <w:tcW w:w="2960" w:type="dxa"/>
          </w:tcPr>
          <w:p w:rsidR="00B13DC8" w:rsidRPr="00FA7EAD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FA7EAD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6 (5%)</w:t>
            </w:r>
          </w:p>
        </w:tc>
      </w:tr>
      <w:tr w:rsidR="00B13DC8" w:rsidRPr="00FA7EAD" w:rsidTr="00D64517">
        <w:tc>
          <w:tcPr>
            <w:tcW w:w="2577" w:type="dxa"/>
          </w:tcPr>
          <w:p w:rsidR="00B13DC8" w:rsidRPr="00FA7EAD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FA7EAD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1.2 mg</w:t>
            </w:r>
          </w:p>
        </w:tc>
        <w:tc>
          <w:tcPr>
            <w:tcW w:w="3093" w:type="dxa"/>
          </w:tcPr>
          <w:p w:rsidR="00B13DC8" w:rsidRPr="00FA7EAD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FA7EAD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21 (17%)</w:t>
            </w:r>
          </w:p>
        </w:tc>
        <w:tc>
          <w:tcPr>
            <w:tcW w:w="2960" w:type="dxa"/>
          </w:tcPr>
          <w:p w:rsidR="00B13DC8" w:rsidRPr="00FA7EAD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FA7EAD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27 (22%)</w:t>
            </w:r>
          </w:p>
        </w:tc>
      </w:tr>
      <w:tr w:rsidR="00B13DC8" w:rsidRPr="00FA7EAD" w:rsidTr="00D64517">
        <w:tc>
          <w:tcPr>
            <w:tcW w:w="2577" w:type="dxa"/>
          </w:tcPr>
          <w:p w:rsidR="00B13DC8" w:rsidRPr="00FA7EAD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FA7EAD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lastRenderedPageBreak/>
              <w:t>1.8 mg</w:t>
            </w:r>
          </w:p>
        </w:tc>
        <w:tc>
          <w:tcPr>
            <w:tcW w:w="3093" w:type="dxa"/>
          </w:tcPr>
          <w:p w:rsidR="00B13DC8" w:rsidRPr="00FA7EAD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FA7EAD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85 (69%)</w:t>
            </w:r>
          </w:p>
        </w:tc>
        <w:tc>
          <w:tcPr>
            <w:tcW w:w="2960" w:type="dxa"/>
          </w:tcPr>
          <w:p w:rsidR="00B13DC8" w:rsidRPr="00FA7EAD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FA7EAD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91 (73%)</w:t>
            </w:r>
          </w:p>
        </w:tc>
      </w:tr>
    </w:tbl>
    <w:p w:rsidR="00B13DC8" w:rsidRPr="00FA7EAD" w:rsidRDefault="00B13DC8" w:rsidP="00B13DC8">
      <w:pPr>
        <w:widowControl w:val="0"/>
        <w:tabs>
          <w:tab w:val="left" w:pos="640"/>
        </w:tabs>
        <w:autoSpaceDE w:val="0"/>
        <w:autoSpaceDN w:val="0"/>
        <w:adjustRightInd w:val="0"/>
        <w:spacing w:after="240" w:line="240" w:lineRule="auto"/>
        <w:ind w:left="640" w:hanging="640"/>
      </w:pPr>
    </w:p>
    <w:p w:rsidR="00B13DC8" w:rsidRDefault="00B13DC8" w:rsidP="00B13DC8">
      <w:pPr>
        <w:widowControl w:val="0"/>
        <w:tabs>
          <w:tab w:val="left" w:pos="640"/>
        </w:tabs>
        <w:autoSpaceDE w:val="0"/>
        <w:autoSpaceDN w:val="0"/>
        <w:adjustRightInd w:val="0"/>
        <w:spacing w:after="240" w:line="240" w:lineRule="auto"/>
        <w:ind w:left="640" w:hanging="640"/>
      </w:pPr>
    </w:p>
    <w:p w:rsidR="00B13DC8" w:rsidRDefault="00B13DC8" w:rsidP="00B13DC8">
      <w:pPr>
        <w:widowControl w:val="0"/>
        <w:tabs>
          <w:tab w:val="left" w:pos="640"/>
        </w:tabs>
        <w:autoSpaceDE w:val="0"/>
        <w:autoSpaceDN w:val="0"/>
        <w:adjustRightInd w:val="0"/>
        <w:spacing w:after="240" w:line="240" w:lineRule="auto"/>
        <w:ind w:left="640" w:hanging="640"/>
      </w:pPr>
    </w:p>
    <w:p w:rsidR="00B13DC8" w:rsidRDefault="00B13DC8" w:rsidP="00B13DC8">
      <w:pPr>
        <w:widowControl w:val="0"/>
        <w:tabs>
          <w:tab w:val="left" w:pos="640"/>
        </w:tabs>
        <w:autoSpaceDE w:val="0"/>
        <w:autoSpaceDN w:val="0"/>
        <w:adjustRightInd w:val="0"/>
        <w:spacing w:after="240" w:line="240" w:lineRule="auto"/>
        <w:ind w:left="640" w:hanging="640"/>
      </w:pPr>
    </w:p>
    <w:p w:rsidR="00B13DC8" w:rsidRDefault="00B13DC8" w:rsidP="00B13DC8">
      <w:pPr>
        <w:widowControl w:val="0"/>
        <w:tabs>
          <w:tab w:val="left" w:pos="640"/>
        </w:tabs>
        <w:autoSpaceDE w:val="0"/>
        <w:autoSpaceDN w:val="0"/>
        <w:adjustRightInd w:val="0"/>
        <w:spacing w:after="240" w:line="240" w:lineRule="auto"/>
        <w:ind w:left="640" w:hanging="640"/>
      </w:pPr>
    </w:p>
    <w:p w:rsidR="00B13DC8" w:rsidRDefault="00B13DC8" w:rsidP="00B13DC8">
      <w:pPr>
        <w:widowControl w:val="0"/>
        <w:tabs>
          <w:tab w:val="left" w:pos="640"/>
        </w:tabs>
        <w:autoSpaceDE w:val="0"/>
        <w:autoSpaceDN w:val="0"/>
        <w:adjustRightInd w:val="0"/>
        <w:spacing w:after="240" w:line="240" w:lineRule="auto"/>
        <w:ind w:left="640" w:hanging="640"/>
      </w:pPr>
    </w:p>
    <w:p w:rsidR="00B13DC8" w:rsidRDefault="00B13DC8" w:rsidP="00B13DC8">
      <w:pPr>
        <w:widowControl w:val="0"/>
        <w:tabs>
          <w:tab w:val="left" w:pos="640"/>
        </w:tabs>
        <w:autoSpaceDE w:val="0"/>
        <w:autoSpaceDN w:val="0"/>
        <w:adjustRightInd w:val="0"/>
        <w:spacing w:after="240" w:line="240" w:lineRule="auto"/>
        <w:ind w:left="640" w:hanging="640"/>
      </w:pPr>
    </w:p>
    <w:p w:rsidR="00B13DC8" w:rsidRDefault="00B13DC8" w:rsidP="00B13DC8">
      <w:pPr>
        <w:widowControl w:val="0"/>
        <w:tabs>
          <w:tab w:val="left" w:pos="640"/>
        </w:tabs>
        <w:autoSpaceDE w:val="0"/>
        <w:autoSpaceDN w:val="0"/>
        <w:adjustRightInd w:val="0"/>
        <w:spacing w:after="240" w:line="240" w:lineRule="auto"/>
        <w:ind w:left="640" w:hanging="640"/>
      </w:pPr>
    </w:p>
    <w:p w:rsidR="00B13DC8" w:rsidRDefault="00B13DC8" w:rsidP="00B13DC8">
      <w:pPr>
        <w:widowControl w:val="0"/>
        <w:tabs>
          <w:tab w:val="left" w:pos="640"/>
        </w:tabs>
        <w:autoSpaceDE w:val="0"/>
        <w:autoSpaceDN w:val="0"/>
        <w:adjustRightInd w:val="0"/>
        <w:spacing w:after="240" w:line="240" w:lineRule="auto"/>
        <w:ind w:left="640" w:hanging="640"/>
      </w:pPr>
      <w:r w:rsidRPr="00627322">
        <w:rPr>
          <w:b/>
        </w:rPr>
        <w:t xml:space="preserve">Supplementary Table </w:t>
      </w:r>
      <w:r>
        <w:rPr>
          <w:b/>
        </w:rPr>
        <w:t>6</w:t>
      </w:r>
      <w:r w:rsidRPr="00627322">
        <w:rPr>
          <w:b/>
        </w:rPr>
        <w:t>:</w:t>
      </w:r>
      <w:r>
        <w:t xml:space="preserve"> Impact of study drug dosing and weight loss</w:t>
      </w:r>
    </w:p>
    <w:tbl>
      <w:tblPr>
        <w:tblStyle w:val="TableGrid"/>
        <w:tblW w:w="8628" w:type="dxa"/>
        <w:tblLook w:val="04A0" w:firstRow="1" w:lastRow="0" w:firstColumn="1" w:lastColumn="0" w:noHBand="0" w:noVBand="1"/>
      </w:tblPr>
      <w:tblGrid>
        <w:gridCol w:w="2157"/>
        <w:gridCol w:w="2157"/>
        <w:gridCol w:w="2157"/>
        <w:gridCol w:w="2157"/>
      </w:tblGrid>
      <w:tr w:rsidR="00B13DC8" w:rsidRPr="00DF2526" w:rsidTr="00D64517">
        <w:tc>
          <w:tcPr>
            <w:tcW w:w="2157" w:type="dxa"/>
          </w:tcPr>
          <w:p w:rsidR="00B13DC8" w:rsidRPr="00DF2526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7" w:type="dxa"/>
          </w:tcPr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B13DC8" w:rsidRPr="00DF2526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F2526">
              <w:rPr>
                <w:color w:val="000000" w:themeColor="text1"/>
                <w:sz w:val="18"/>
                <w:szCs w:val="18"/>
              </w:rPr>
              <w:t>Liraglutide</w:t>
            </w:r>
            <w:proofErr w:type="spellEnd"/>
          </w:p>
        </w:tc>
        <w:tc>
          <w:tcPr>
            <w:tcW w:w="2157" w:type="dxa"/>
          </w:tcPr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B13DC8" w:rsidRPr="00DF2526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Placebo</w:t>
            </w:r>
          </w:p>
        </w:tc>
        <w:tc>
          <w:tcPr>
            <w:tcW w:w="2157" w:type="dxa"/>
          </w:tcPr>
          <w:p w:rsidR="00B13DC8" w:rsidRPr="00DF2526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Treatment Difference &amp; 95% CI with p-value</w:t>
            </w:r>
          </w:p>
        </w:tc>
      </w:tr>
      <w:tr w:rsidR="00B13DC8" w:rsidRPr="00DF2526" w:rsidTr="00D64517">
        <w:tc>
          <w:tcPr>
            <w:tcW w:w="2157" w:type="dxa"/>
          </w:tcPr>
          <w:p w:rsidR="00B13DC8" w:rsidRPr="00DF2526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Last Dose = 0.6mg</w:t>
            </w:r>
          </w:p>
        </w:tc>
        <w:tc>
          <w:tcPr>
            <w:tcW w:w="2157" w:type="dxa"/>
          </w:tcPr>
          <w:p w:rsidR="00B13DC8" w:rsidRPr="00DF2526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7" w:type="dxa"/>
          </w:tcPr>
          <w:p w:rsidR="00B13DC8" w:rsidRPr="00DF2526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7" w:type="dxa"/>
          </w:tcPr>
          <w:p w:rsidR="00B13DC8" w:rsidRPr="00DF2526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13DC8" w:rsidRPr="00DF2526" w:rsidTr="00D64517">
        <w:tc>
          <w:tcPr>
            <w:tcW w:w="2157" w:type="dxa"/>
          </w:tcPr>
          <w:p w:rsidR="00B13DC8" w:rsidRPr="00DF2526" w:rsidRDefault="00B13DC8" w:rsidP="00D64517">
            <w:pPr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Baseline Weight (</w:t>
            </w:r>
            <w:proofErr w:type="spellStart"/>
            <w:r w:rsidRPr="00DF2526">
              <w:rPr>
                <w:color w:val="000000" w:themeColor="text1"/>
                <w:sz w:val="18"/>
                <w:szCs w:val="18"/>
              </w:rPr>
              <w:t>lbs</w:t>
            </w:r>
            <w:proofErr w:type="spellEnd"/>
            <w:r w:rsidRPr="00DF2526">
              <w:rPr>
                <w:color w:val="000000" w:themeColor="text1"/>
                <w:sz w:val="18"/>
                <w:szCs w:val="18"/>
              </w:rPr>
              <w:t>)</w:t>
            </w:r>
          </w:p>
          <w:p w:rsidR="00B13DC8" w:rsidRPr="00DF2526" w:rsidRDefault="00B13DC8" w:rsidP="00D64517">
            <w:pPr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 xml:space="preserve">     N</w:t>
            </w:r>
          </w:p>
          <w:p w:rsidR="00B13DC8" w:rsidRPr="00DF2526" w:rsidRDefault="00B13DC8" w:rsidP="00D64517">
            <w:pPr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 xml:space="preserve">     Mean (Std. Dev.)</w:t>
            </w:r>
          </w:p>
          <w:p w:rsidR="00B13DC8" w:rsidRPr="00DF2526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 xml:space="preserve">     </w:t>
            </w:r>
            <w:r>
              <w:rPr>
                <w:color w:val="000000" w:themeColor="text1"/>
                <w:sz w:val="18"/>
                <w:szCs w:val="18"/>
              </w:rPr>
              <w:t>Median</w:t>
            </w:r>
            <w:r w:rsidRPr="00DF2526">
              <w:rPr>
                <w:color w:val="000000" w:themeColor="text1"/>
                <w:sz w:val="18"/>
                <w:szCs w:val="18"/>
              </w:rPr>
              <w:t xml:space="preserve"> (25</w:t>
            </w:r>
            <w:r w:rsidRPr="00DF2526">
              <w:rPr>
                <w:color w:val="000000" w:themeColor="text1"/>
                <w:sz w:val="18"/>
                <w:szCs w:val="18"/>
                <w:vertAlign w:val="superscript"/>
              </w:rPr>
              <w:t>th</w:t>
            </w:r>
            <w:r w:rsidRPr="00DF2526">
              <w:rPr>
                <w:color w:val="000000" w:themeColor="text1"/>
                <w:sz w:val="18"/>
                <w:szCs w:val="18"/>
              </w:rPr>
              <w:t>, 75</w:t>
            </w:r>
            <w:r w:rsidRPr="00DF2526">
              <w:rPr>
                <w:color w:val="000000" w:themeColor="text1"/>
                <w:sz w:val="18"/>
                <w:szCs w:val="18"/>
                <w:vertAlign w:val="superscript"/>
              </w:rPr>
              <w:t>th</w:t>
            </w:r>
            <w:r w:rsidRPr="00DF2526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157" w:type="dxa"/>
          </w:tcPr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17</w:t>
            </w:r>
          </w:p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187.7 (52.4)</w:t>
            </w:r>
          </w:p>
          <w:p w:rsidR="00B13DC8" w:rsidRPr="00DF2526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178.0 (159.4, 208.0)</w:t>
            </w:r>
          </w:p>
        </w:tc>
        <w:tc>
          <w:tcPr>
            <w:tcW w:w="2157" w:type="dxa"/>
          </w:tcPr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6</w:t>
            </w:r>
          </w:p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209.9 (33.5)</w:t>
            </w:r>
          </w:p>
          <w:p w:rsidR="00B13DC8" w:rsidRPr="00DF2526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223.9 (168.2, 229.0)</w:t>
            </w:r>
          </w:p>
        </w:tc>
        <w:tc>
          <w:tcPr>
            <w:tcW w:w="2157" w:type="dxa"/>
          </w:tcPr>
          <w:p w:rsidR="00B13DC8" w:rsidRPr="00DF2526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13DC8" w:rsidRPr="00DF2526" w:rsidTr="00D64517">
        <w:tc>
          <w:tcPr>
            <w:tcW w:w="2157" w:type="dxa"/>
          </w:tcPr>
          <w:p w:rsidR="00B13DC8" w:rsidRPr="00DF2526" w:rsidRDefault="00B13DC8" w:rsidP="00D64517">
            <w:pPr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Last Visit Weight (</w:t>
            </w:r>
            <w:proofErr w:type="spellStart"/>
            <w:r w:rsidRPr="00DF2526">
              <w:rPr>
                <w:color w:val="000000" w:themeColor="text1"/>
                <w:sz w:val="18"/>
                <w:szCs w:val="18"/>
              </w:rPr>
              <w:t>lbs</w:t>
            </w:r>
            <w:proofErr w:type="spellEnd"/>
            <w:r w:rsidRPr="00DF2526">
              <w:rPr>
                <w:color w:val="000000" w:themeColor="text1"/>
                <w:sz w:val="18"/>
                <w:szCs w:val="18"/>
              </w:rPr>
              <w:t>)</w:t>
            </w:r>
          </w:p>
          <w:p w:rsidR="00B13DC8" w:rsidRPr="00DF2526" w:rsidRDefault="00B13DC8" w:rsidP="00D64517">
            <w:pPr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 xml:space="preserve">     N</w:t>
            </w:r>
          </w:p>
          <w:p w:rsidR="00B13DC8" w:rsidRPr="00DF2526" w:rsidRDefault="00B13DC8" w:rsidP="00D64517">
            <w:pPr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 xml:space="preserve">     Mean (Std. Dev.)</w:t>
            </w:r>
          </w:p>
          <w:p w:rsidR="00B13DC8" w:rsidRPr="00DF2526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 xml:space="preserve">     </w:t>
            </w:r>
            <w:r>
              <w:rPr>
                <w:color w:val="000000" w:themeColor="text1"/>
                <w:sz w:val="18"/>
                <w:szCs w:val="18"/>
              </w:rPr>
              <w:t>Median</w:t>
            </w:r>
            <w:r w:rsidRPr="00DF2526">
              <w:rPr>
                <w:color w:val="000000" w:themeColor="text1"/>
                <w:sz w:val="18"/>
                <w:szCs w:val="18"/>
              </w:rPr>
              <w:t xml:space="preserve"> (25</w:t>
            </w:r>
            <w:r w:rsidRPr="00DF2526">
              <w:rPr>
                <w:color w:val="000000" w:themeColor="text1"/>
                <w:sz w:val="18"/>
                <w:szCs w:val="18"/>
                <w:vertAlign w:val="superscript"/>
              </w:rPr>
              <w:t>th</w:t>
            </w:r>
            <w:r w:rsidRPr="00DF2526">
              <w:rPr>
                <w:color w:val="000000" w:themeColor="text1"/>
                <w:sz w:val="18"/>
                <w:szCs w:val="18"/>
              </w:rPr>
              <w:t>, 75</w:t>
            </w:r>
            <w:r w:rsidRPr="00DF2526">
              <w:rPr>
                <w:color w:val="000000" w:themeColor="text1"/>
                <w:sz w:val="18"/>
                <w:szCs w:val="18"/>
                <w:vertAlign w:val="superscript"/>
              </w:rPr>
              <w:t>th</w:t>
            </w:r>
            <w:r w:rsidRPr="00DF2526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157" w:type="dxa"/>
          </w:tcPr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17</w:t>
            </w:r>
          </w:p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186.6 (50.9)</w:t>
            </w:r>
          </w:p>
          <w:p w:rsidR="00B13DC8" w:rsidRPr="00DF2526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182.0 (161.1, 218.3)</w:t>
            </w:r>
          </w:p>
        </w:tc>
        <w:tc>
          <w:tcPr>
            <w:tcW w:w="2157" w:type="dxa"/>
          </w:tcPr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6</w:t>
            </w:r>
          </w:p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208.9 (28.0)</w:t>
            </w:r>
          </w:p>
          <w:p w:rsidR="00B13DC8" w:rsidRPr="00DF2526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213.6 (184.5, 231.0)</w:t>
            </w:r>
          </w:p>
        </w:tc>
        <w:tc>
          <w:tcPr>
            <w:tcW w:w="2157" w:type="dxa"/>
          </w:tcPr>
          <w:p w:rsidR="00B13DC8" w:rsidRPr="00DF2526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13DC8" w:rsidRPr="00DF2526" w:rsidTr="00D64517">
        <w:tc>
          <w:tcPr>
            <w:tcW w:w="2157" w:type="dxa"/>
          </w:tcPr>
          <w:p w:rsidR="00B13DC8" w:rsidRPr="00DF2526" w:rsidRDefault="00B13DC8" w:rsidP="00D64517">
            <w:pPr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 xml:space="preserve">Weight Change </w:t>
            </w:r>
          </w:p>
          <w:p w:rsidR="00B13DC8" w:rsidRPr="00DF2526" w:rsidRDefault="00B13DC8" w:rsidP="00D64517">
            <w:pPr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 xml:space="preserve">     N</w:t>
            </w:r>
          </w:p>
          <w:p w:rsidR="00B13DC8" w:rsidRPr="00DF2526" w:rsidRDefault="00B13DC8" w:rsidP="00D64517">
            <w:pPr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 xml:space="preserve">     Mean (Std. Dev.)</w:t>
            </w:r>
          </w:p>
          <w:p w:rsidR="00B13DC8" w:rsidRPr="00DF2526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 xml:space="preserve">     </w:t>
            </w:r>
            <w:r>
              <w:rPr>
                <w:color w:val="000000" w:themeColor="text1"/>
                <w:sz w:val="18"/>
                <w:szCs w:val="18"/>
              </w:rPr>
              <w:t>Median</w:t>
            </w:r>
            <w:r w:rsidRPr="00DF2526">
              <w:rPr>
                <w:color w:val="000000" w:themeColor="text1"/>
                <w:sz w:val="18"/>
                <w:szCs w:val="18"/>
              </w:rPr>
              <w:t xml:space="preserve"> (25</w:t>
            </w:r>
            <w:r w:rsidRPr="00DF2526">
              <w:rPr>
                <w:color w:val="000000" w:themeColor="text1"/>
                <w:sz w:val="18"/>
                <w:szCs w:val="18"/>
                <w:vertAlign w:val="superscript"/>
              </w:rPr>
              <w:t>th</w:t>
            </w:r>
            <w:r w:rsidRPr="00DF2526">
              <w:rPr>
                <w:color w:val="000000" w:themeColor="text1"/>
                <w:sz w:val="18"/>
                <w:szCs w:val="18"/>
              </w:rPr>
              <w:t>, 75</w:t>
            </w:r>
            <w:r w:rsidRPr="00DF2526">
              <w:rPr>
                <w:color w:val="000000" w:themeColor="text1"/>
                <w:sz w:val="18"/>
                <w:szCs w:val="18"/>
                <w:vertAlign w:val="superscript"/>
              </w:rPr>
              <w:t>th</w:t>
            </w:r>
            <w:r w:rsidRPr="00DF2526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157" w:type="dxa"/>
          </w:tcPr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17</w:t>
            </w:r>
          </w:p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-1.02 (11.47)</w:t>
            </w:r>
          </w:p>
          <w:p w:rsidR="00B13DC8" w:rsidRPr="00DF2526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-1.00 (-9.58, 5.40)</w:t>
            </w:r>
          </w:p>
        </w:tc>
        <w:tc>
          <w:tcPr>
            <w:tcW w:w="2157" w:type="dxa"/>
          </w:tcPr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6</w:t>
            </w:r>
          </w:p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-1.05 (14.80)</w:t>
            </w:r>
          </w:p>
          <w:p w:rsidR="00B13DC8" w:rsidRPr="00DF2526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-0.54 (-6.06, 10.30)</w:t>
            </w:r>
          </w:p>
        </w:tc>
        <w:tc>
          <w:tcPr>
            <w:tcW w:w="2157" w:type="dxa"/>
          </w:tcPr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-1.60 (-13.86, 10.65)</w:t>
            </w:r>
          </w:p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B13DC8" w:rsidRPr="00DF2526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0.7879</w:t>
            </w:r>
          </w:p>
        </w:tc>
      </w:tr>
      <w:tr w:rsidR="00B13DC8" w:rsidRPr="00DF2526" w:rsidTr="00D64517">
        <w:tc>
          <w:tcPr>
            <w:tcW w:w="2157" w:type="dxa"/>
          </w:tcPr>
          <w:p w:rsidR="00B13DC8" w:rsidRPr="00DF2526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Last Dose = 1.2mg</w:t>
            </w:r>
          </w:p>
        </w:tc>
        <w:tc>
          <w:tcPr>
            <w:tcW w:w="2157" w:type="dxa"/>
          </w:tcPr>
          <w:p w:rsidR="00B13DC8" w:rsidRPr="00DF2526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7" w:type="dxa"/>
          </w:tcPr>
          <w:p w:rsidR="00B13DC8" w:rsidRPr="00DF2526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7" w:type="dxa"/>
          </w:tcPr>
          <w:p w:rsidR="00B13DC8" w:rsidRPr="00DF2526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13DC8" w:rsidRPr="00DF2526" w:rsidTr="00D64517">
        <w:tc>
          <w:tcPr>
            <w:tcW w:w="2157" w:type="dxa"/>
          </w:tcPr>
          <w:p w:rsidR="00B13DC8" w:rsidRPr="00DF2526" w:rsidRDefault="00B13DC8" w:rsidP="00D64517">
            <w:pPr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lastRenderedPageBreak/>
              <w:t>Baseline Weight (</w:t>
            </w:r>
            <w:proofErr w:type="spellStart"/>
            <w:r w:rsidRPr="00DF2526">
              <w:rPr>
                <w:color w:val="000000" w:themeColor="text1"/>
                <w:sz w:val="18"/>
                <w:szCs w:val="18"/>
              </w:rPr>
              <w:t>lbs</w:t>
            </w:r>
            <w:proofErr w:type="spellEnd"/>
            <w:r w:rsidRPr="00DF2526">
              <w:rPr>
                <w:color w:val="000000" w:themeColor="text1"/>
                <w:sz w:val="18"/>
                <w:szCs w:val="18"/>
              </w:rPr>
              <w:t>)</w:t>
            </w:r>
          </w:p>
          <w:p w:rsidR="00B13DC8" w:rsidRPr="00DF2526" w:rsidRDefault="00B13DC8" w:rsidP="00D64517">
            <w:pPr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 xml:space="preserve">     N</w:t>
            </w:r>
          </w:p>
          <w:p w:rsidR="00B13DC8" w:rsidRPr="00DF2526" w:rsidRDefault="00B13DC8" w:rsidP="00D64517">
            <w:pPr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 xml:space="preserve">     Mean (Std. Dev.)</w:t>
            </w:r>
          </w:p>
          <w:p w:rsidR="00B13DC8" w:rsidRPr="00DF2526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 xml:space="preserve">     </w:t>
            </w:r>
            <w:r>
              <w:rPr>
                <w:color w:val="000000" w:themeColor="text1"/>
                <w:sz w:val="18"/>
                <w:szCs w:val="18"/>
              </w:rPr>
              <w:t>Median</w:t>
            </w:r>
            <w:r w:rsidRPr="00DF2526">
              <w:rPr>
                <w:color w:val="000000" w:themeColor="text1"/>
                <w:sz w:val="18"/>
                <w:szCs w:val="18"/>
              </w:rPr>
              <w:t xml:space="preserve"> (25</w:t>
            </w:r>
            <w:r w:rsidRPr="00DF2526">
              <w:rPr>
                <w:color w:val="000000" w:themeColor="text1"/>
                <w:sz w:val="18"/>
                <w:szCs w:val="18"/>
                <w:vertAlign w:val="superscript"/>
              </w:rPr>
              <w:t>th</w:t>
            </w:r>
            <w:r w:rsidRPr="00DF2526">
              <w:rPr>
                <w:color w:val="000000" w:themeColor="text1"/>
                <w:sz w:val="18"/>
                <w:szCs w:val="18"/>
              </w:rPr>
              <w:t>, 75</w:t>
            </w:r>
            <w:r w:rsidRPr="00DF2526">
              <w:rPr>
                <w:color w:val="000000" w:themeColor="text1"/>
                <w:sz w:val="18"/>
                <w:szCs w:val="18"/>
                <w:vertAlign w:val="superscript"/>
              </w:rPr>
              <w:t>th</w:t>
            </w:r>
            <w:r w:rsidRPr="00DF2526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157" w:type="dxa"/>
          </w:tcPr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20</w:t>
            </w:r>
          </w:p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220.0 (57.2)</w:t>
            </w:r>
          </w:p>
          <w:p w:rsidR="00B13DC8" w:rsidRPr="00DF2526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208.1 (182.8, 248.9)</w:t>
            </w:r>
          </w:p>
        </w:tc>
        <w:tc>
          <w:tcPr>
            <w:tcW w:w="2157" w:type="dxa"/>
          </w:tcPr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27</w:t>
            </w:r>
          </w:p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209.4 (59.5)</w:t>
            </w:r>
          </w:p>
          <w:p w:rsidR="00B13DC8" w:rsidRPr="00DF2526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216.5 (162.2, 250.0)</w:t>
            </w:r>
          </w:p>
        </w:tc>
        <w:tc>
          <w:tcPr>
            <w:tcW w:w="2157" w:type="dxa"/>
          </w:tcPr>
          <w:p w:rsidR="00B13DC8" w:rsidRPr="00DF2526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13DC8" w:rsidRPr="00DF2526" w:rsidTr="00D64517">
        <w:tc>
          <w:tcPr>
            <w:tcW w:w="2157" w:type="dxa"/>
          </w:tcPr>
          <w:p w:rsidR="00B13DC8" w:rsidRPr="00DF2526" w:rsidRDefault="00B13DC8" w:rsidP="00D64517">
            <w:pPr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Last Visit Weight (</w:t>
            </w:r>
            <w:proofErr w:type="spellStart"/>
            <w:r w:rsidRPr="00DF2526">
              <w:rPr>
                <w:color w:val="000000" w:themeColor="text1"/>
                <w:sz w:val="18"/>
                <w:szCs w:val="18"/>
              </w:rPr>
              <w:t>lbs</w:t>
            </w:r>
            <w:proofErr w:type="spellEnd"/>
            <w:r w:rsidRPr="00DF2526">
              <w:rPr>
                <w:color w:val="000000" w:themeColor="text1"/>
                <w:sz w:val="18"/>
                <w:szCs w:val="18"/>
              </w:rPr>
              <w:t>)</w:t>
            </w:r>
          </w:p>
          <w:p w:rsidR="00B13DC8" w:rsidRPr="00DF2526" w:rsidRDefault="00B13DC8" w:rsidP="00D64517">
            <w:pPr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 xml:space="preserve">     N</w:t>
            </w:r>
          </w:p>
          <w:p w:rsidR="00B13DC8" w:rsidRPr="00DF2526" w:rsidRDefault="00B13DC8" w:rsidP="00D64517">
            <w:pPr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 xml:space="preserve">     Mean (Std. Dev.)</w:t>
            </w:r>
          </w:p>
          <w:p w:rsidR="00B13DC8" w:rsidRPr="00DF2526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 xml:space="preserve">     </w:t>
            </w:r>
            <w:r>
              <w:rPr>
                <w:color w:val="000000" w:themeColor="text1"/>
                <w:sz w:val="18"/>
                <w:szCs w:val="18"/>
              </w:rPr>
              <w:t>Median</w:t>
            </w:r>
            <w:r w:rsidRPr="00DF2526">
              <w:rPr>
                <w:color w:val="000000" w:themeColor="text1"/>
                <w:sz w:val="18"/>
                <w:szCs w:val="18"/>
              </w:rPr>
              <w:t xml:space="preserve"> (25</w:t>
            </w:r>
            <w:r w:rsidRPr="00DF2526">
              <w:rPr>
                <w:color w:val="000000" w:themeColor="text1"/>
                <w:sz w:val="18"/>
                <w:szCs w:val="18"/>
                <w:vertAlign w:val="superscript"/>
              </w:rPr>
              <w:t>th</w:t>
            </w:r>
            <w:r w:rsidRPr="00DF2526">
              <w:rPr>
                <w:color w:val="000000" w:themeColor="text1"/>
                <w:sz w:val="18"/>
                <w:szCs w:val="18"/>
              </w:rPr>
              <w:t>, 75</w:t>
            </w:r>
            <w:r w:rsidRPr="00DF2526">
              <w:rPr>
                <w:color w:val="000000" w:themeColor="text1"/>
                <w:sz w:val="18"/>
                <w:szCs w:val="18"/>
                <w:vertAlign w:val="superscript"/>
              </w:rPr>
              <w:t>th</w:t>
            </w:r>
            <w:r w:rsidRPr="00DF2526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157" w:type="dxa"/>
          </w:tcPr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20</w:t>
            </w:r>
          </w:p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221.2 (52.6)</w:t>
            </w:r>
          </w:p>
          <w:p w:rsidR="00B13DC8" w:rsidRPr="00DF2526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203.0 (182.0, 250.7)</w:t>
            </w:r>
          </w:p>
        </w:tc>
        <w:tc>
          <w:tcPr>
            <w:tcW w:w="2157" w:type="dxa"/>
          </w:tcPr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27</w:t>
            </w:r>
          </w:p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212.7 (61.9)</w:t>
            </w:r>
          </w:p>
          <w:p w:rsidR="00B13DC8" w:rsidRPr="00DF2526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215.4 (167.8, 249.0)</w:t>
            </w:r>
          </w:p>
        </w:tc>
        <w:tc>
          <w:tcPr>
            <w:tcW w:w="2157" w:type="dxa"/>
          </w:tcPr>
          <w:p w:rsidR="00B13DC8" w:rsidRPr="00DF2526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13DC8" w:rsidRPr="00DF2526" w:rsidTr="00D64517">
        <w:tc>
          <w:tcPr>
            <w:tcW w:w="2157" w:type="dxa"/>
          </w:tcPr>
          <w:p w:rsidR="00B13DC8" w:rsidRPr="00DF2526" w:rsidRDefault="00B13DC8" w:rsidP="00D64517">
            <w:pPr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 xml:space="preserve">Weight Change </w:t>
            </w:r>
          </w:p>
          <w:p w:rsidR="00B13DC8" w:rsidRPr="00DF2526" w:rsidRDefault="00B13DC8" w:rsidP="00D64517">
            <w:pPr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 xml:space="preserve">     N</w:t>
            </w:r>
          </w:p>
          <w:p w:rsidR="00B13DC8" w:rsidRPr="00DF2526" w:rsidRDefault="00B13DC8" w:rsidP="00D64517">
            <w:pPr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 xml:space="preserve">     Mean (Std. Dev.)</w:t>
            </w:r>
          </w:p>
          <w:p w:rsidR="00B13DC8" w:rsidRPr="00DF2526" w:rsidRDefault="00B13DC8" w:rsidP="00D64517">
            <w:pPr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 xml:space="preserve">     </w:t>
            </w:r>
            <w:r>
              <w:rPr>
                <w:color w:val="000000" w:themeColor="text1"/>
                <w:sz w:val="18"/>
                <w:szCs w:val="18"/>
              </w:rPr>
              <w:t>Median</w:t>
            </w:r>
            <w:r w:rsidRPr="00DF2526">
              <w:rPr>
                <w:color w:val="000000" w:themeColor="text1"/>
                <w:sz w:val="18"/>
                <w:szCs w:val="18"/>
              </w:rPr>
              <w:t xml:space="preserve"> (25</w:t>
            </w:r>
            <w:r w:rsidRPr="00DF2526">
              <w:rPr>
                <w:color w:val="000000" w:themeColor="text1"/>
                <w:sz w:val="18"/>
                <w:szCs w:val="18"/>
                <w:vertAlign w:val="superscript"/>
              </w:rPr>
              <w:t>th</w:t>
            </w:r>
            <w:r w:rsidRPr="00DF2526">
              <w:rPr>
                <w:color w:val="000000" w:themeColor="text1"/>
                <w:sz w:val="18"/>
                <w:szCs w:val="18"/>
              </w:rPr>
              <w:t>, 75</w:t>
            </w:r>
            <w:r w:rsidRPr="00DF2526">
              <w:rPr>
                <w:color w:val="000000" w:themeColor="text1"/>
                <w:sz w:val="18"/>
                <w:szCs w:val="18"/>
                <w:vertAlign w:val="superscript"/>
              </w:rPr>
              <w:t>th</w:t>
            </w:r>
            <w:r w:rsidRPr="00DF2526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157" w:type="dxa"/>
          </w:tcPr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20</w:t>
            </w:r>
          </w:p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1.25 (11.76)</w:t>
            </w:r>
          </w:p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1.15 (-7.62, 12.68)</w:t>
            </w:r>
          </w:p>
        </w:tc>
        <w:tc>
          <w:tcPr>
            <w:tcW w:w="2157" w:type="dxa"/>
          </w:tcPr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27</w:t>
            </w:r>
          </w:p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3.25 (12.11)</w:t>
            </w:r>
          </w:p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5.78 (-1.90, 10.00)</w:t>
            </w:r>
          </w:p>
        </w:tc>
        <w:tc>
          <w:tcPr>
            <w:tcW w:w="2157" w:type="dxa"/>
          </w:tcPr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-1.71 (-8.87, 5.44)</w:t>
            </w:r>
          </w:p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B13DC8" w:rsidRPr="00DF2526" w:rsidRDefault="00B13DC8" w:rsidP="00D64517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0.6318</w:t>
            </w:r>
          </w:p>
        </w:tc>
      </w:tr>
      <w:tr w:rsidR="00B13DC8" w:rsidRPr="00DF2526" w:rsidTr="00D64517">
        <w:tc>
          <w:tcPr>
            <w:tcW w:w="2157" w:type="dxa"/>
          </w:tcPr>
          <w:p w:rsidR="00B13DC8" w:rsidRPr="00DF2526" w:rsidRDefault="00B13DC8" w:rsidP="00D64517">
            <w:pPr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Last Dose = 1.8mg</w:t>
            </w:r>
          </w:p>
        </w:tc>
        <w:tc>
          <w:tcPr>
            <w:tcW w:w="2157" w:type="dxa"/>
          </w:tcPr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57" w:type="dxa"/>
          </w:tcPr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57" w:type="dxa"/>
          </w:tcPr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B13DC8" w:rsidRPr="00DF2526" w:rsidTr="00D64517">
        <w:tc>
          <w:tcPr>
            <w:tcW w:w="2157" w:type="dxa"/>
          </w:tcPr>
          <w:p w:rsidR="00B13DC8" w:rsidRPr="00DF2526" w:rsidRDefault="00B13DC8" w:rsidP="00D64517">
            <w:pPr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Baseline Weight (</w:t>
            </w:r>
            <w:proofErr w:type="spellStart"/>
            <w:r w:rsidRPr="00DF2526">
              <w:rPr>
                <w:color w:val="000000" w:themeColor="text1"/>
                <w:sz w:val="18"/>
                <w:szCs w:val="18"/>
              </w:rPr>
              <w:t>lbs</w:t>
            </w:r>
            <w:proofErr w:type="spellEnd"/>
            <w:r w:rsidRPr="00DF2526">
              <w:rPr>
                <w:color w:val="000000" w:themeColor="text1"/>
                <w:sz w:val="18"/>
                <w:szCs w:val="18"/>
              </w:rPr>
              <w:t>)</w:t>
            </w:r>
          </w:p>
          <w:p w:rsidR="00B13DC8" w:rsidRPr="00DF2526" w:rsidRDefault="00B13DC8" w:rsidP="00D64517">
            <w:pPr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 xml:space="preserve">     N</w:t>
            </w:r>
          </w:p>
          <w:p w:rsidR="00B13DC8" w:rsidRPr="00DF2526" w:rsidRDefault="00B13DC8" w:rsidP="00D64517">
            <w:pPr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 xml:space="preserve">     Mean (Std. Dev.)</w:t>
            </w:r>
          </w:p>
          <w:p w:rsidR="00B13DC8" w:rsidRPr="00DF2526" w:rsidRDefault="00B13DC8" w:rsidP="00D64517">
            <w:pPr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 xml:space="preserve">     </w:t>
            </w:r>
            <w:r>
              <w:rPr>
                <w:color w:val="000000" w:themeColor="text1"/>
                <w:sz w:val="18"/>
                <w:szCs w:val="18"/>
              </w:rPr>
              <w:t>Median</w:t>
            </w:r>
            <w:r w:rsidRPr="00DF2526">
              <w:rPr>
                <w:color w:val="000000" w:themeColor="text1"/>
                <w:sz w:val="18"/>
                <w:szCs w:val="18"/>
              </w:rPr>
              <w:t xml:space="preserve"> (25</w:t>
            </w:r>
            <w:r w:rsidRPr="00DF2526">
              <w:rPr>
                <w:color w:val="000000" w:themeColor="text1"/>
                <w:sz w:val="18"/>
                <w:szCs w:val="18"/>
                <w:vertAlign w:val="superscript"/>
              </w:rPr>
              <w:t>th</w:t>
            </w:r>
            <w:r w:rsidRPr="00DF2526">
              <w:rPr>
                <w:color w:val="000000" w:themeColor="text1"/>
                <w:sz w:val="18"/>
                <w:szCs w:val="18"/>
              </w:rPr>
              <w:t>, 75</w:t>
            </w:r>
            <w:r w:rsidRPr="00DF2526">
              <w:rPr>
                <w:color w:val="000000" w:themeColor="text1"/>
                <w:sz w:val="18"/>
                <w:szCs w:val="18"/>
                <w:vertAlign w:val="superscript"/>
              </w:rPr>
              <w:t>th</w:t>
            </w:r>
            <w:r w:rsidRPr="00DF2526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157" w:type="dxa"/>
          </w:tcPr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82</w:t>
            </w:r>
          </w:p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222.5 (55.6)</w:t>
            </w:r>
          </w:p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217.8 (185.2, 252.9)</w:t>
            </w:r>
          </w:p>
        </w:tc>
        <w:tc>
          <w:tcPr>
            <w:tcW w:w="2157" w:type="dxa"/>
          </w:tcPr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90</w:t>
            </w:r>
          </w:p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224.0 (63.2)</w:t>
            </w:r>
          </w:p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215.0 (172.0, 263.7)</w:t>
            </w:r>
          </w:p>
        </w:tc>
        <w:tc>
          <w:tcPr>
            <w:tcW w:w="2157" w:type="dxa"/>
          </w:tcPr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B13DC8" w:rsidRPr="00DF2526" w:rsidTr="00D64517">
        <w:tc>
          <w:tcPr>
            <w:tcW w:w="2157" w:type="dxa"/>
          </w:tcPr>
          <w:p w:rsidR="00B13DC8" w:rsidRPr="00DF2526" w:rsidRDefault="00B13DC8" w:rsidP="00D64517">
            <w:pPr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Last Visit Weight (</w:t>
            </w:r>
            <w:proofErr w:type="spellStart"/>
            <w:r w:rsidRPr="00DF2526">
              <w:rPr>
                <w:color w:val="000000" w:themeColor="text1"/>
                <w:sz w:val="18"/>
                <w:szCs w:val="18"/>
              </w:rPr>
              <w:t>lbs</w:t>
            </w:r>
            <w:proofErr w:type="spellEnd"/>
            <w:r w:rsidRPr="00DF2526">
              <w:rPr>
                <w:color w:val="000000" w:themeColor="text1"/>
                <w:sz w:val="18"/>
                <w:szCs w:val="18"/>
              </w:rPr>
              <w:t>)</w:t>
            </w:r>
          </w:p>
          <w:p w:rsidR="00B13DC8" w:rsidRPr="00DF2526" w:rsidRDefault="00B13DC8" w:rsidP="00D64517">
            <w:pPr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 xml:space="preserve">     N</w:t>
            </w:r>
          </w:p>
          <w:p w:rsidR="00B13DC8" w:rsidRPr="00DF2526" w:rsidRDefault="00B13DC8" w:rsidP="00D64517">
            <w:pPr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 xml:space="preserve">     Mean (Std. Dev.)</w:t>
            </w:r>
          </w:p>
          <w:p w:rsidR="00B13DC8" w:rsidRPr="00DF2526" w:rsidRDefault="00B13DC8" w:rsidP="00D64517">
            <w:pPr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 xml:space="preserve">     </w:t>
            </w:r>
            <w:r>
              <w:rPr>
                <w:color w:val="000000" w:themeColor="text1"/>
                <w:sz w:val="18"/>
                <w:szCs w:val="18"/>
              </w:rPr>
              <w:t>Median</w:t>
            </w:r>
            <w:r w:rsidRPr="00DF2526">
              <w:rPr>
                <w:color w:val="000000" w:themeColor="text1"/>
                <w:sz w:val="18"/>
                <w:szCs w:val="18"/>
              </w:rPr>
              <w:t xml:space="preserve"> (25</w:t>
            </w:r>
            <w:r w:rsidRPr="00DF2526">
              <w:rPr>
                <w:color w:val="000000" w:themeColor="text1"/>
                <w:sz w:val="18"/>
                <w:szCs w:val="18"/>
                <w:vertAlign w:val="superscript"/>
              </w:rPr>
              <w:t>th</w:t>
            </w:r>
            <w:r w:rsidRPr="00DF2526">
              <w:rPr>
                <w:color w:val="000000" w:themeColor="text1"/>
                <w:sz w:val="18"/>
                <w:szCs w:val="18"/>
              </w:rPr>
              <w:t>, 75</w:t>
            </w:r>
            <w:r w:rsidRPr="00DF2526">
              <w:rPr>
                <w:color w:val="000000" w:themeColor="text1"/>
                <w:sz w:val="18"/>
                <w:szCs w:val="18"/>
                <w:vertAlign w:val="superscript"/>
              </w:rPr>
              <w:t>th</w:t>
            </w:r>
            <w:r w:rsidRPr="00DF2526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157" w:type="dxa"/>
          </w:tcPr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82</w:t>
            </w:r>
          </w:p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219.9 (57.8)</w:t>
            </w:r>
          </w:p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213.4 (180.0, 253.4)</w:t>
            </w:r>
          </w:p>
        </w:tc>
        <w:tc>
          <w:tcPr>
            <w:tcW w:w="2157" w:type="dxa"/>
          </w:tcPr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90</w:t>
            </w:r>
          </w:p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226.2 (65.0)</w:t>
            </w:r>
          </w:p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217.0 (176.6, 259.1)</w:t>
            </w:r>
          </w:p>
        </w:tc>
        <w:tc>
          <w:tcPr>
            <w:tcW w:w="2157" w:type="dxa"/>
          </w:tcPr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B13DC8" w:rsidRPr="00DF2526" w:rsidTr="00D64517">
        <w:tc>
          <w:tcPr>
            <w:tcW w:w="2157" w:type="dxa"/>
          </w:tcPr>
          <w:p w:rsidR="00B13DC8" w:rsidRPr="00DF2526" w:rsidRDefault="00B13DC8" w:rsidP="00D64517">
            <w:pPr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 xml:space="preserve">Weight Change </w:t>
            </w:r>
          </w:p>
          <w:p w:rsidR="00B13DC8" w:rsidRPr="00DF2526" w:rsidRDefault="00B13DC8" w:rsidP="00D64517">
            <w:pPr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 xml:space="preserve">     N</w:t>
            </w:r>
          </w:p>
          <w:p w:rsidR="00B13DC8" w:rsidRPr="00DF2526" w:rsidRDefault="00B13DC8" w:rsidP="00D64517">
            <w:pPr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 xml:space="preserve">     Mean (Std. Dev.)</w:t>
            </w:r>
          </w:p>
          <w:p w:rsidR="00B13DC8" w:rsidRPr="00DF2526" w:rsidRDefault="00B13DC8" w:rsidP="00D64517">
            <w:pPr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 xml:space="preserve">     </w:t>
            </w:r>
            <w:r>
              <w:rPr>
                <w:color w:val="000000" w:themeColor="text1"/>
                <w:sz w:val="18"/>
                <w:szCs w:val="18"/>
              </w:rPr>
              <w:t>Median</w:t>
            </w:r>
            <w:r w:rsidRPr="00DF2526">
              <w:rPr>
                <w:color w:val="000000" w:themeColor="text1"/>
                <w:sz w:val="18"/>
                <w:szCs w:val="18"/>
              </w:rPr>
              <w:t xml:space="preserve"> (25</w:t>
            </w:r>
            <w:r w:rsidRPr="00DF2526">
              <w:rPr>
                <w:color w:val="000000" w:themeColor="text1"/>
                <w:sz w:val="18"/>
                <w:szCs w:val="18"/>
                <w:vertAlign w:val="superscript"/>
              </w:rPr>
              <w:t>th</w:t>
            </w:r>
            <w:r w:rsidRPr="00DF2526">
              <w:rPr>
                <w:color w:val="000000" w:themeColor="text1"/>
                <w:sz w:val="18"/>
                <w:szCs w:val="18"/>
              </w:rPr>
              <w:t>, 75</w:t>
            </w:r>
            <w:r w:rsidRPr="00DF2526">
              <w:rPr>
                <w:color w:val="000000" w:themeColor="text1"/>
                <w:sz w:val="18"/>
                <w:szCs w:val="18"/>
                <w:vertAlign w:val="superscript"/>
              </w:rPr>
              <w:t>th</w:t>
            </w:r>
            <w:r w:rsidRPr="00DF2526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157" w:type="dxa"/>
          </w:tcPr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82</w:t>
            </w:r>
          </w:p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-2.61 (14.61)</w:t>
            </w:r>
          </w:p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-1.04 (-11.69, 8.16)</w:t>
            </w:r>
          </w:p>
        </w:tc>
        <w:tc>
          <w:tcPr>
            <w:tcW w:w="2157" w:type="dxa"/>
          </w:tcPr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90</w:t>
            </w:r>
          </w:p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2.27 (17.70)</w:t>
            </w:r>
          </w:p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1.78 (-5.51, 11.47)</w:t>
            </w:r>
          </w:p>
        </w:tc>
        <w:tc>
          <w:tcPr>
            <w:tcW w:w="2157" w:type="dxa"/>
          </w:tcPr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-4.89 (-9.82, 0.04)</w:t>
            </w:r>
          </w:p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B13DC8" w:rsidRPr="00DF2526" w:rsidRDefault="00B13DC8" w:rsidP="00D645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F2526">
              <w:rPr>
                <w:color w:val="000000" w:themeColor="text1"/>
                <w:sz w:val="18"/>
                <w:szCs w:val="18"/>
              </w:rPr>
              <w:t>0.0518</w:t>
            </w:r>
          </w:p>
        </w:tc>
      </w:tr>
    </w:tbl>
    <w:p w:rsidR="00B13DC8" w:rsidRDefault="00B13DC8" w:rsidP="00B13DC8">
      <w:pPr>
        <w:widowControl w:val="0"/>
        <w:tabs>
          <w:tab w:val="left" w:pos="640"/>
        </w:tabs>
        <w:autoSpaceDE w:val="0"/>
        <w:autoSpaceDN w:val="0"/>
        <w:adjustRightInd w:val="0"/>
        <w:spacing w:after="240" w:line="240" w:lineRule="auto"/>
        <w:ind w:left="640" w:hanging="640"/>
      </w:pPr>
    </w:p>
    <w:p w:rsidR="00B13DC8" w:rsidRDefault="00B13DC8" w:rsidP="00B13DC8">
      <w:pPr>
        <w:widowControl w:val="0"/>
        <w:tabs>
          <w:tab w:val="left" w:pos="640"/>
        </w:tabs>
        <w:autoSpaceDE w:val="0"/>
        <w:autoSpaceDN w:val="0"/>
        <w:adjustRightInd w:val="0"/>
        <w:spacing w:after="240" w:line="240" w:lineRule="auto"/>
        <w:ind w:left="640" w:hanging="640"/>
      </w:pPr>
    </w:p>
    <w:p w:rsidR="00B13DC8" w:rsidRDefault="00B13DC8" w:rsidP="00B13DC8">
      <w:pPr>
        <w:widowControl w:val="0"/>
        <w:tabs>
          <w:tab w:val="left" w:pos="640"/>
        </w:tabs>
        <w:autoSpaceDE w:val="0"/>
        <w:autoSpaceDN w:val="0"/>
        <w:adjustRightInd w:val="0"/>
        <w:spacing w:after="240" w:line="240" w:lineRule="auto"/>
        <w:ind w:left="640" w:hanging="640"/>
      </w:pPr>
    </w:p>
    <w:p w:rsidR="00B13DC8" w:rsidRPr="00CC7FC9" w:rsidRDefault="00B13DC8" w:rsidP="00B13DC8">
      <w:pPr>
        <w:widowControl w:val="0"/>
        <w:tabs>
          <w:tab w:val="left" w:pos="640"/>
        </w:tabs>
        <w:autoSpaceDE w:val="0"/>
        <w:autoSpaceDN w:val="0"/>
        <w:adjustRightInd w:val="0"/>
        <w:spacing w:after="240" w:line="240" w:lineRule="auto"/>
        <w:ind w:left="640" w:hanging="640"/>
      </w:pPr>
    </w:p>
    <w:p w:rsidR="0084262A" w:rsidRDefault="0084262A">
      <w:bookmarkStart w:id="0" w:name="_GoBack"/>
      <w:bookmarkEnd w:id="0"/>
    </w:p>
    <w:sectPr w:rsidR="0084262A" w:rsidSect="00873A43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DC8"/>
    <w:rsid w:val="0084262A"/>
    <w:rsid w:val="00B13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9E11AE-6EB3-45EF-A3C8-C9AB12C04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D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3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602</Words>
  <Characters>3333</Characters>
  <Application>Microsoft Office Word</Application>
  <DocSecurity>0</DocSecurity>
  <Lines>119</Lines>
  <Paragraphs>66</Paragraphs>
  <ScaleCrop>false</ScaleCrop>
  <Company/>
  <LinksUpToDate>false</LinksUpToDate>
  <CharactersWithSpaces>3869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Limbuan, Mark Anthony</dc:creator>
  <cp:keywords/>
  <dc:description/>
  <cp:lastModifiedBy>Limbuan, Mark Anthony</cp:lastModifiedBy>
  <cp:revision>1</cp:revision>
  <dcterms:created xsi:type="dcterms:W3CDTF">2018-06-23T07:48:00Z</dcterms:created>
  <dcterms:modified xsi:type="dcterms:W3CDTF">2018-06-23T07:48:00Z</dcterms:modified>
</cp:coreProperties>
</file>