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54CBD" w14:textId="77777777" w:rsidR="007D78FE" w:rsidRPr="00783DA8" w:rsidRDefault="007D78FE" w:rsidP="004809A0">
      <w:pPr>
        <w:spacing w:line="360" w:lineRule="auto"/>
        <w:jc w:val="center"/>
        <w:rPr>
          <w:rFonts w:ascii="Arial" w:hAnsi="Arial"/>
          <w:b/>
          <w:sz w:val="28"/>
          <w:lang w:val="en-GB"/>
        </w:rPr>
      </w:pPr>
      <w:r w:rsidRPr="00783DA8">
        <w:rPr>
          <w:rFonts w:ascii="Arial" w:hAnsi="Arial"/>
          <w:b/>
          <w:sz w:val="28"/>
          <w:lang w:val="en-GB"/>
        </w:rPr>
        <w:t>Suppleme</w:t>
      </w:r>
      <w:bookmarkStart w:id="0" w:name="_GoBack"/>
      <w:bookmarkEnd w:id="0"/>
      <w:r w:rsidRPr="00783DA8">
        <w:rPr>
          <w:rFonts w:ascii="Arial" w:hAnsi="Arial"/>
          <w:b/>
          <w:sz w:val="28"/>
          <w:lang w:val="en-GB"/>
        </w:rPr>
        <w:t>ntary Appendix</w:t>
      </w:r>
    </w:p>
    <w:p w14:paraId="19AA7E84" w14:textId="77777777" w:rsidR="007D78FE" w:rsidRPr="00783DA8" w:rsidRDefault="007D78FE" w:rsidP="007D78FE">
      <w:pPr>
        <w:pStyle w:val="Textodecuerpo2"/>
        <w:jc w:val="left"/>
        <w:rPr>
          <w:rFonts w:ascii="Arial" w:hAnsi="Arial" w:cs="Arial"/>
          <w:b w:val="0"/>
          <w:i/>
          <w:szCs w:val="24"/>
          <w:lang w:val="en-US"/>
        </w:rPr>
      </w:pPr>
      <w:r w:rsidRPr="00783DA8">
        <w:rPr>
          <w:rFonts w:ascii="Arial" w:eastAsia="MS Minngs" w:hAnsi="Arial"/>
          <w:szCs w:val="24"/>
          <w:lang w:val="en-GB"/>
        </w:rPr>
        <w:t>The rationale, design, and methods of a randomized, controlled trial to evaluate the efficacy and safety of an active strategy for the diagnosis and treatment of acute pulmonary embolism during exacerbations of chronic obstructive pulmonary disease</w:t>
      </w:r>
    </w:p>
    <w:p w14:paraId="3CC45356" w14:textId="77777777" w:rsidR="007D78FE" w:rsidRPr="00783DA8" w:rsidRDefault="007D78FE" w:rsidP="007D78FE">
      <w:pPr>
        <w:pStyle w:val="Textodecuerpo2"/>
        <w:jc w:val="left"/>
        <w:rPr>
          <w:rFonts w:ascii="Arial" w:hAnsi="Arial" w:cs="Arial"/>
          <w:b w:val="0"/>
          <w:i/>
          <w:szCs w:val="24"/>
          <w:lang w:val="en-US"/>
        </w:rPr>
      </w:pPr>
    </w:p>
    <w:p w14:paraId="52BDEBB9" w14:textId="77777777" w:rsidR="007D78FE" w:rsidRPr="00783DA8" w:rsidRDefault="007D78FE" w:rsidP="007D78FE">
      <w:pPr>
        <w:pStyle w:val="Textodecuerpo2"/>
        <w:jc w:val="left"/>
        <w:rPr>
          <w:rFonts w:ascii="Arial" w:hAnsi="Arial" w:cs="Arial"/>
          <w:b w:val="0"/>
          <w:szCs w:val="24"/>
          <w:lang w:val="en-GB"/>
        </w:rPr>
      </w:pPr>
      <w:r w:rsidRPr="00783DA8">
        <w:rPr>
          <w:rFonts w:ascii="Arial" w:hAnsi="Arial" w:cs="Arial"/>
          <w:szCs w:val="24"/>
          <w:lang w:val="en-GB"/>
        </w:rPr>
        <w:t>Authors</w:t>
      </w:r>
      <w:r w:rsidRPr="00783DA8">
        <w:rPr>
          <w:rFonts w:ascii="Arial" w:hAnsi="Arial" w:cs="Arial"/>
          <w:b w:val="0"/>
          <w:szCs w:val="24"/>
          <w:lang w:val="en-GB"/>
        </w:rPr>
        <w:t>:</w:t>
      </w:r>
    </w:p>
    <w:p w14:paraId="5B08FE1C" w14:textId="77777777" w:rsidR="007D78FE" w:rsidRPr="00783DA8" w:rsidRDefault="007D78FE" w:rsidP="007D78FE">
      <w:pPr>
        <w:spacing w:line="360" w:lineRule="auto"/>
        <w:rPr>
          <w:rFonts w:ascii="Arial" w:hAnsi="Arial" w:cs="Arial"/>
          <w:vertAlign w:val="superscript"/>
        </w:rPr>
      </w:pPr>
      <w:r w:rsidRPr="00783DA8">
        <w:rPr>
          <w:rFonts w:ascii="Arial" w:hAnsi="Arial" w:cs="Arial"/>
        </w:rPr>
        <w:t>David Jiménez</w:t>
      </w:r>
      <w:r w:rsidRPr="00783DA8">
        <w:rPr>
          <w:rFonts w:ascii="Arial" w:hAnsi="Arial" w:cs="Arial"/>
          <w:vertAlign w:val="superscript"/>
        </w:rPr>
        <w:t>1</w:t>
      </w:r>
      <w:r w:rsidRPr="00783DA8">
        <w:rPr>
          <w:rFonts w:ascii="Arial" w:hAnsi="Arial" w:cs="Arial"/>
        </w:rPr>
        <w:t>, PhD, Alvar Agustí</w:t>
      </w:r>
      <w:r w:rsidRPr="00783DA8">
        <w:rPr>
          <w:rFonts w:ascii="Arial" w:hAnsi="Arial" w:cs="Arial"/>
          <w:vertAlign w:val="superscript"/>
        </w:rPr>
        <w:t>2, 3</w:t>
      </w:r>
      <w:r w:rsidRPr="00783DA8">
        <w:rPr>
          <w:rFonts w:ascii="Arial" w:hAnsi="Arial" w:cs="Arial"/>
        </w:rPr>
        <w:t>, PhD, Manuel Monreal</w:t>
      </w:r>
      <w:r w:rsidRPr="00783DA8">
        <w:rPr>
          <w:rFonts w:ascii="Arial" w:hAnsi="Arial" w:cs="Arial"/>
          <w:vertAlign w:val="superscript"/>
        </w:rPr>
        <w:t>4</w:t>
      </w:r>
      <w:r w:rsidRPr="00783DA8">
        <w:rPr>
          <w:rFonts w:ascii="Arial" w:hAnsi="Arial" w:cs="Arial"/>
        </w:rPr>
        <w:t>, PhD, Remedios Otero</w:t>
      </w:r>
      <w:r w:rsidRPr="00783DA8">
        <w:rPr>
          <w:rFonts w:ascii="Arial" w:hAnsi="Arial" w:cs="Arial"/>
          <w:vertAlign w:val="superscript"/>
        </w:rPr>
        <w:t>5</w:t>
      </w:r>
      <w:r w:rsidRPr="00783DA8">
        <w:rPr>
          <w:rFonts w:ascii="Arial" w:hAnsi="Arial" w:cs="Arial"/>
        </w:rPr>
        <w:t xml:space="preserve">, PhD, </w:t>
      </w:r>
      <w:proofErr w:type="spellStart"/>
      <w:r w:rsidRPr="00783DA8">
        <w:rPr>
          <w:rFonts w:ascii="Arial" w:hAnsi="Arial" w:cs="Arial"/>
        </w:rPr>
        <w:t>Menno</w:t>
      </w:r>
      <w:proofErr w:type="spellEnd"/>
      <w:r w:rsidRPr="00783DA8">
        <w:rPr>
          <w:rFonts w:ascii="Arial" w:hAnsi="Arial" w:cs="Arial"/>
        </w:rPr>
        <w:t xml:space="preserve"> V. Huisman</w:t>
      </w:r>
      <w:r w:rsidRPr="00783DA8">
        <w:rPr>
          <w:rFonts w:ascii="Arial" w:hAnsi="Arial" w:cs="Arial"/>
          <w:vertAlign w:val="superscript"/>
        </w:rPr>
        <w:t>6</w:t>
      </w:r>
      <w:r w:rsidRPr="00783DA8">
        <w:rPr>
          <w:rFonts w:ascii="Arial" w:hAnsi="Arial" w:cs="Arial"/>
        </w:rPr>
        <w:t>, MD, José Luis Lobo</w:t>
      </w:r>
      <w:r w:rsidRPr="00783DA8">
        <w:rPr>
          <w:rFonts w:ascii="Arial" w:hAnsi="Arial" w:cs="Arial"/>
          <w:vertAlign w:val="superscript"/>
        </w:rPr>
        <w:t>7</w:t>
      </w:r>
      <w:r w:rsidRPr="00783DA8">
        <w:rPr>
          <w:rFonts w:ascii="Arial" w:hAnsi="Arial" w:cs="Arial"/>
        </w:rPr>
        <w:t>, MD. Andrés Quezada</w:t>
      </w:r>
      <w:r w:rsidRPr="00783DA8">
        <w:rPr>
          <w:rFonts w:ascii="Arial" w:hAnsi="Arial" w:cs="Arial"/>
          <w:vertAlign w:val="superscript"/>
        </w:rPr>
        <w:t>1</w:t>
      </w:r>
      <w:r w:rsidRPr="00783DA8">
        <w:rPr>
          <w:rFonts w:ascii="Arial" w:hAnsi="Arial" w:cs="Arial"/>
        </w:rPr>
        <w:t>, MD, Luis Jara-Palomares</w:t>
      </w:r>
      <w:r w:rsidRPr="00783DA8">
        <w:rPr>
          <w:rFonts w:ascii="Arial" w:hAnsi="Arial" w:cs="Arial"/>
          <w:vertAlign w:val="superscript"/>
        </w:rPr>
        <w:t>5</w:t>
      </w:r>
      <w:r w:rsidRPr="00783DA8">
        <w:rPr>
          <w:rFonts w:ascii="Arial" w:hAnsi="Arial" w:cs="Arial"/>
        </w:rPr>
        <w:t>, PhD, Ascensión Hernando</w:t>
      </w:r>
      <w:r w:rsidRPr="00783DA8">
        <w:rPr>
          <w:rFonts w:ascii="Arial" w:hAnsi="Arial" w:cs="Arial"/>
          <w:vertAlign w:val="superscript"/>
        </w:rPr>
        <w:t>8</w:t>
      </w:r>
      <w:r w:rsidRPr="00783DA8">
        <w:rPr>
          <w:rFonts w:ascii="Arial" w:hAnsi="Arial" w:cs="Arial"/>
        </w:rPr>
        <w:t>, MD, Eva Tabernero</w:t>
      </w:r>
      <w:r w:rsidRPr="00783DA8">
        <w:rPr>
          <w:rFonts w:ascii="Arial" w:hAnsi="Arial" w:cs="Arial"/>
          <w:vertAlign w:val="superscript"/>
        </w:rPr>
        <w:t>9</w:t>
      </w:r>
      <w:r w:rsidRPr="00783DA8">
        <w:rPr>
          <w:rFonts w:ascii="Arial" w:hAnsi="Arial" w:cs="Arial"/>
        </w:rPr>
        <w:t>, MD, Pedro Marcos</w:t>
      </w:r>
      <w:r w:rsidRPr="00783DA8">
        <w:rPr>
          <w:rFonts w:ascii="Arial" w:hAnsi="Arial" w:cs="Arial"/>
          <w:vertAlign w:val="superscript"/>
        </w:rPr>
        <w:t>10</w:t>
      </w:r>
      <w:r w:rsidRPr="00783DA8">
        <w:rPr>
          <w:rFonts w:ascii="Arial" w:hAnsi="Arial" w:cs="Arial"/>
        </w:rPr>
        <w:t>, MD, Pedro Ruiz-Artacho</w:t>
      </w:r>
      <w:r w:rsidRPr="00783DA8">
        <w:rPr>
          <w:rFonts w:ascii="Arial" w:hAnsi="Arial" w:cs="Arial"/>
          <w:vertAlign w:val="superscript"/>
        </w:rPr>
        <w:t>11</w:t>
      </w:r>
      <w:r w:rsidRPr="00783DA8">
        <w:rPr>
          <w:rFonts w:ascii="Arial" w:hAnsi="Arial" w:cs="Arial"/>
        </w:rPr>
        <w:t>, PhD, Aitor Ballaz</w:t>
      </w:r>
      <w:r w:rsidRPr="00783DA8">
        <w:rPr>
          <w:rFonts w:ascii="Arial" w:hAnsi="Arial" w:cs="Arial"/>
          <w:vertAlign w:val="superscript"/>
        </w:rPr>
        <w:t>12</w:t>
      </w:r>
      <w:r w:rsidRPr="00783DA8">
        <w:rPr>
          <w:rFonts w:ascii="Arial" w:hAnsi="Arial" w:cs="Arial"/>
        </w:rPr>
        <w:t>, MD, Laurent Bertoletti</w:t>
      </w:r>
      <w:r w:rsidRPr="00783DA8">
        <w:rPr>
          <w:rFonts w:ascii="Arial" w:hAnsi="Arial" w:cs="Arial"/>
          <w:vertAlign w:val="superscript"/>
        </w:rPr>
        <w:t>13</w:t>
      </w:r>
      <w:r w:rsidRPr="00783DA8">
        <w:rPr>
          <w:rFonts w:ascii="Arial" w:hAnsi="Arial" w:cs="Arial"/>
        </w:rPr>
        <w:t>, MD, Francis Couturaud</w:t>
      </w:r>
      <w:r w:rsidRPr="00783DA8">
        <w:rPr>
          <w:rFonts w:ascii="Arial" w:hAnsi="Arial" w:cs="Arial"/>
          <w:vertAlign w:val="superscript"/>
        </w:rPr>
        <w:t>14</w:t>
      </w:r>
      <w:r w:rsidRPr="00783DA8">
        <w:rPr>
          <w:rFonts w:ascii="Arial" w:hAnsi="Arial" w:cs="Arial"/>
        </w:rPr>
        <w:t>, MD, Roger Yusen</w:t>
      </w:r>
      <w:r w:rsidRPr="00783DA8">
        <w:rPr>
          <w:rFonts w:ascii="Arial" w:hAnsi="Arial" w:cs="Arial"/>
          <w:vertAlign w:val="superscript"/>
        </w:rPr>
        <w:t>15</w:t>
      </w:r>
      <w:r w:rsidRPr="00783DA8">
        <w:rPr>
          <w:rFonts w:ascii="Arial" w:hAnsi="Arial" w:cs="Arial"/>
        </w:rPr>
        <w:t>, MD</w:t>
      </w:r>
      <w:r w:rsidRPr="00783DA8">
        <w:rPr>
          <w:rFonts w:ascii="Arial" w:hAnsi="Arial" w:cs="Arial"/>
          <w:iCs/>
          <w:vertAlign w:val="superscript"/>
        </w:rPr>
        <w:t xml:space="preserve"> </w:t>
      </w:r>
      <w:proofErr w:type="spellStart"/>
      <w:r w:rsidRPr="00783DA8">
        <w:rPr>
          <w:rFonts w:ascii="Arial" w:hAnsi="Arial" w:cs="Arial"/>
        </w:rPr>
        <w:t>on</w:t>
      </w:r>
      <w:proofErr w:type="spellEnd"/>
      <w:r w:rsidRPr="00783DA8">
        <w:rPr>
          <w:rFonts w:ascii="Arial" w:hAnsi="Arial" w:cs="Arial"/>
        </w:rPr>
        <w:t xml:space="preserve"> </w:t>
      </w:r>
      <w:proofErr w:type="spellStart"/>
      <w:r w:rsidRPr="00783DA8">
        <w:rPr>
          <w:rFonts w:ascii="Arial" w:hAnsi="Arial" w:cs="Arial"/>
        </w:rPr>
        <w:t>behalf</w:t>
      </w:r>
      <w:proofErr w:type="spellEnd"/>
      <w:r w:rsidRPr="00783DA8">
        <w:rPr>
          <w:rFonts w:ascii="Arial" w:hAnsi="Arial" w:cs="Arial"/>
        </w:rPr>
        <w:t xml:space="preserve"> of </w:t>
      </w:r>
      <w:proofErr w:type="spellStart"/>
      <w:r w:rsidRPr="00783DA8">
        <w:rPr>
          <w:rFonts w:ascii="Arial" w:hAnsi="Arial" w:cs="Arial"/>
        </w:rPr>
        <w:t>the</w:t>
      </w:r>
      <w:proofErr w:type="spellEnd"/>
      <w:r w:rsidRPr="00783DA8">
        <w:rPr>
          <w:rFonts w:ascii="Arial" w:hAnsi="Arial" w:cs="Arial"/>
        </w:rPr>
        <w:t xml:space="preserve"> SLICE investigators</w:t>
      </w:r>
    </w:p>
    <w:p w14:paraId="68998C66" w14:textId="77777777" w:rsidR="007D78FE" w:rsidRPr="00783DA8" w:rsidRDefault="007D78FE" w:rsidP="007D78FE">
      <w:pPr>
        <w:spacing w:line="360" w:lineRule="auto"/>
        <w:rPr>
          <w:rFonts w:ascii="Arial" w:hAnsi="Arial" w:cs="Arial"/>
          <w:b/>
          <w:bCs/>
          <w:iCs/>
          <w:szCs w:val="20"/>
          <w:lang w:val="en-US"/>
        </w:rPr>
      </w:pPr>
    </w:p>
    <w:p w14:paraId="65AC0CFA" w14:textId="77777777" w:rsidR="007D78FE" w:rsidRPr="00783DA8" w:rsidRDefault="007D78FE" w:rsidP="007D78FE">
      <w:pPr>
        <w:spacing w:line="360" w:lineRule="auto"/>
        <w:rPr>
          <w:rFonts w:ascii="Arial" w:hAnsi="Arial" w:cs="Arial"/>
          <w:b/>
          <w:bCs/>
          <w:iCs/>
          <w:szCs w:val="20"/>
          <w:lang w:val="en-US"/>
        </w:rPr>
      </w:pPr>
    </w:p>
    <w:p w14:paraId="147AD08E" w14:textId="77777777" w:rsidR="007D78FE" w:rsidRPr="00783DA8" w:rsidRDefault="007D78FE" w:rsidP="007D78FE">
      <w:pPr>
        <w:spacing w:line="360" w:lineRule="auto"/>
        <w:rPr>
          <w:rFonts w:ascii="Arial" w:hAnsi="Arial" w:cs="Arial"/>
          <w:b/>
          <w:bCs/>
          <w:iCs/>
          <w:szCs w:val="20"/>
          <w:lang w:val="en-US"/>
        </w:rPr>
      </w:pPr>
    </w:p>
    <w:p w14:paraId="469F831F" w14:textId="77777777" w:rsidR="007D78FE" w:rsidRPr="00783DA8" w:rsidRDefault="007D78FE" w:rsidP="007D78FE">
      <w:pPr>
        <w:spacing w:line="360" w:lineRule="auto"/>
        <w:rPr>
          <w:rFonts w:ascii="Arial" w:hAnsi="Arial" w:cs="Arial"/>
          <w:b/>
          <w:bCs/>
          <w:iCs/>
          <w:szCs w:val="20"/>
          <w:lang w:val="en-US"/>
        </w:rPr>
      </w:pPr>
    </w:p>
    <w:p w14:paraId="70760431" w14:textId="77777777" w:rsidR="007D78FE" w:rsidRPr="00783DA8" w:rsidRDefault="007D78FE" w:rsidP="007D78FE">
      <w:pPr>
        <w:spacing w:line="360" w:lineRule="auto"/>
        <w:rPr>
          <w:rFonts w:ascii="Arial" w:hAnsi="Arial" w:cs="Arial"/>
          <w:b/>
          <w:bCs/>
          <w:iCs/>
          <w:szCs w:val="20"/>
          <w:lang w:val="en-US"/>
        </w:rPr>
      </w:pPr>
    </w:p>
    <w:p w14:paraId="7A8BB406" w14:textId="77777777" w:rsidR="007D78FE" w:rsidRPr="00783DA8" w:rsidRDefault="007D78FE" w:rsidP="007D78FE">
      <w:pPr>
        <w:spacing w:line="360" w:lineRule="auto"/>
        <w:rPr>
          <w:rFonts w:ascii="Arial" w:hAnsi="Arial" w:cs="Arial"/>
          <w:b/>
          <w:bCs/>
          <w:iCs/>
          <w:szCs w:val="20"/>
          <w:lang w:val="en-US"/>
        </w:rPr>
      </w:pPr>
    </w:p>
    <w:p w14:paraId="5C863D7E" w14:textId="77777777" w:rsidR="007D78FE" w:rsidRPr="00783DA8" w:rsidRDefault="007D78FE" w:rsidP="007D78FE">
      <w:pPr>
        <w:spacing w:line="360" w:lineRule="auto"/>
        <w:rPr>
          <w:rFonts w:ascii="Arial" w:hAnsi="Arial" w:cs="Arial"/>
          <w:b/>
          <w:bCs/>
          <w:iCs/>
          <w:szCs w:val="20"/>
          <w:lang w:val="en-US"/>
        </w:rPr>
      </w:pPr>
    </w:p>
    <w:p w14:paraId="24F1F998" w14:textId="77777777" w:rsidR="007D78FE" w:rsidRPr="00783DA8" w:rsidRDefault="007D78FE" w:rsidP="007D78FE">
      <w:pPr>
        <w:spacing w:line="360" w:lineRule="auto"/>
        <w:rPr>
          <w:rFonts w:ascii="Arial" w:hAnsi="Arial" w:cs="Arial"/>
          <w:b/>
          <w:bCs/>
          <w:iCs/>
          <w:szCs w:val="20"/>
          <w:lang w:val="en-US"/>
        </w:rPr>
      </w:pPr>
    </w:p>
    <w:p w14:paraId="7201087E" w14:textId="77777777" w:rsidR="007D78FE" w:rsidRPr="00783DA8" w:rsidRDefault="007D78FE" w:rsidP="007D78FE">
      <w:pPr>
        <w:spacing w:line="360" w:lineRule="auto"/>
        <w:rPr>
          <w:rFonts w:ascii="Arial" w:hAnsi="Arial" w:cs="Arial"/>
          <w:b/>
          <w:bCs/>
          <w:iCs/>
          <w:szCs w:val="20"/>
          <w:lang w:val="en-US"/>
        </w:rPr>
      </w:pPr>
    </w:p>
    <w:p w14:paraId="2CAFC688" w14:textId="77777777" w:rsidR="007D78FE" w:rsidRPr="00783DA8" w:rsidRDefault="007D78FE" w:rsidP="007D78FE">
      <w:pPr>
        <w:spacing w:line="360" w:lineRule="auto"/>
        <w:rPr>
          <w:rFonts w:ascii="Arial" w:hAnsi="Arial" w:cs="Arial"/>
          <w:b/>
          <w:bCs/>
          <w:iCs/>
          <w:szCs w:val="20"/>
          <w:lang w:val="en-US"/>
        </w:rPr>
      </w:pPr>
    </w:p>
    <w:p w14:paraId="6E601383" w14:textId="77777777" w:rsidR="007D78FE" w:rsidRPr="00783DA8" w:rsidRDefault="007D78FE" w:rsidP="007D78FE">
      <w:pPr>
        <w:spacing w:line="360" w:lineRule="auto"/>
        <w:rPr>
          <w:rFonts w:ascii="Arial" w:hAnsi="Arial" w:cs="Arial"/>
          <w:b/>
          <w:bCs/>
          <w:iCs/>
          <w:szCs w:val="20"/>
          <w:lang w:val="en-US"/>
        </w:rPr>
      </w:pPr>
      <w:r w:rsidRPr="00783DA8">
        <w:rPr>
          <w:rFonts w:ascii="Arial" w:hAnsi="Arial" w:cs="Arial"/>
          <w:b/>
          <w:bCs/>
          <w:iCs/>
          <w:szCs w:val="20"/>
          <w:lang w:val="en-US"/>
        </w:rPr>
        <w:t>Correspondence:</w:t>
      </w:r>
    </w:p>
    <w:p w14:paraId="76D98D0F" w14:textId="77777777" w:rsidR="007D78FE" w:rsidRPr="00783DA8" w:rsidRDefault="007D78FE" w:rsidP="007D78FE">
      <w:pPr>
        <w:spacing w:line="360" w:lineRule="auto"/>
        <w:rPr>
          <w:rFonts w:ascii="Arial" w:hAnsi="Arial" w:cs="Arial"/>
          <w:bCs/>
          <w:iCs/>
          <w:szCs w:val="20"/>
          <w:lang w:val="en-US"/>
        </w:rPr>
      </w:pPr>
      <w:r w:rsidRPr="00783DA8">
        <w:rPr>
          <w:rFonts w:ascii="Arial" w:hAnsi="Arial" w:cs="Arial"/>
          <w:bCs/>
          <w:iCs/>
          <w:szCs w:val="20"/>
          <w:lang w:val="en-US"/>
        </w:rPr>
        <w:t>David Jiménez</w:t>
      </w:r>
    </w:p>
    <w:p w14:paraId="13057E0D" w14:textId="77777777" w:rsidR="007D78FE" w:rsidRPr="00783DA8" w:rsidRDefault="007D78FE" w:rsidP="007D78FE">
      <w:pPr>
        <w:spacing w:line="360" w:lineRule="auto"/>
        <w:rPr>
          <w:rFonts w:ascii="Arial" w:hAnsi="Arial" w:cs="Arial"/>
          <w:bCs/>
          <w:iCs/>
          <w:szCs w:val="20"/>
          <w:lang w:val="en-US"/>
        </w:rPr>
      </w:pPr>
      <w:r w:rsidRPr="00783DA8">
        <w:rPr>
          <w:rFonts w:ascii="Arial" w:hAnsi="Arial" w:cs="Arial"/>
          <w:bCs/>
          <w:iCs/>
          <w:szCs w:val="20"/>
          <w:lang w:val="en-US"/>
        </w:rPr>
        <w:t>Respiratory Department and Medicine Department</w:t>
      </w:r>
    </w:p>
    <w:p w14:paraId="54C1671A" w14:textId="77777777" w:rsidR="007D78FE" w:rsidRPr="00783DA8" w:rsidRDefault="007D78FE" w:rsidP="007D78FE">
      <w:pPr>
        <w:spacing w:line="360" w:lineRule="auto"/>
        <w:rPr>
          <w:rFonts w:ascii="Arial" w:hAnsi="Arial" w:cs="Arial"/>
          <w:bCs/>
          <w:iCs/>
          <w:szCs w:val="20"/>
        </w:rPr>
      </w:pPr>
      <w:r w:rsidRPr="00783DA8">
        <w:rPr>
          <w:rFonts w:ascii="Arial" w:hAnsi="Arial" w:cs="Arial"/>
          <w:bCs/>
          <w:iCs/>
          <w:szCs w:val="20"/>
        </w:rPr>
        <w:t xml:space="preserve">Ramón y Cajal Hospital, IRYCIS and Alcalá de Henares </w:t>
      </w:r>
      <w:proofErr w:type="spellStart"/>
      <w:r w:rsidRPr="00783DA8">
        <w:rPr>
          <w:rFonts w:ascii="Arial" w:hAnsi="Arial" w:cs="Arial"/>
          <w:bCs/>
          <w:iCs/>
          <w:szCs w:val="20"/>
        </w:rPr>
        <w:t>University</w:t>
      </w:r>
      <w:proofErr w:type="spellEnd"/>
    </w:p>
    <w:p w14:paraId="1A9D3AFF" w14:textId="77777777" w:rsidR="007D78FE" w:rsidRPr="00783DA8" w:rsidRDefault="007D78FE" w:rsidP="007D78FE">
      <w:pPr>
        <w:spacing w:line="360" w:lineRule="auto"/>
        <w:rPr>
          <w:rFonts w:ascii="Arial" w:hAnsi="Arial" w:cs="Arial"/>
          <w:bCs/>
          <w:iCs/>
          <w:szCs w:val="20"/>
          <w:lang w:val="en-US"/>
        </w:rPr>
      </w:pPr>
      <w:r w:rsidRPr="00783DA8">
        <w:rPr>
          <w:rFonts w:ascii="Arial" w:hAnsi="Arial" w:cs="Arial"/>
          <w:bCs/>
          <w:iCs/>
          <w:szCs w:val="20"/>
          <w:lang w:val="en-US"/>
        </w:rPr>
        <w:t>28034 Madrid, Spain</w:t>
      </w:r>
    </w:p>
    <w:p w14:paraId="1CED075B" w14:textId="77777777" w:rsidR="007D78FE" w:rsidRPr="00783DA8" w:rsidRDefault="007D78FE" w:rsidP="007D78FE">
      <w:pPr>
        <w:spacing w:line="360" w:lineRule="auto"/>
        <w:rPr>
          <w:rFonts w:ascii="Arial" w:hAnsi="Arial" w:cs="Arial"/>
          <w:bCs/>
          <w:iCs/>
          <w:szCs w:val="20"/>
          <w:lang w:val="en-US"/>
        </w:rPr>
      </w:pPr>
      <w:r w:rsidRPr="00783DA8">
        <w:rPr>
          <w:rFonts w:ascii="Arial" w:hAnsi="Arial" w:cs="Arial"/>
          <w:bCs/>
          <w:iCs/>
          <w:szCs w:val="20"/>
          <w:lang w:val="en-US"/>
        </w:rPr>
        <w:t>Phone: +34913368314</w:t>
      </w:r>
    </w:p>
    <w:p w14:paraId="4C3FE2CF" w14:textId="77777777" w:rsidR="007D78FE" w:rsidRPr="00783DA8" w:rsidRDefault="007D78FE" w:rsidP="007D78FE">
      <w:pPr>
        <w:spacing w:line="360" w:lineRule="auto"/>
        <w:rPr>
          <w:rFonts w:ascii="Arial" w:hAnsi="Arial" w:cs="Arial"/>
          <w:lang w:val="en-US"/>
        </w:rPr>
      </w:pPr>
      <w:proofErr w:type="gramStart"/>
      <w:r w:rsidRPr="00783DA8">
        <w:rPr>
          <w:rFonts w:ascii="Arial" w:hAnsi="Arial" w:cs="Arial"/>
          <w:bCs/>
          <w:iCs/>
          <w:szCs w:val="20"/>
          <w:lang w:val="en-US"/>
        </w:rPr>
        <w:t>e</w:t>
      </w:r>
      <w:proofErr w:type="gramEnd"/>
      <w:r w:rsidRPr="00783DA8">
        <w:rPr>
          <w:rFonts w:ascii="Arial" w:hAnsi="Arial" w:cs="Arial"/>
          <w:bCs/>
          <w:iCs/>
          <w:szCs w:val="20"/>
          <w:lang w:val="en-US"/>
        </w:rPr>
        <w:t xml:space="preserve">-mail: </w:t>
      </w:r>
      <w:hyperlink r:id="rId9" w:history="1">
        <w:r w:rsidRPr="00783DA8">
          <w:rPr>
            <w:rStyle w:val="Hipervnculo"/>
            <w:rFonts w:ascii="Arial" w:hAnsi="Arial" w:cs="Arial"/>
            <w:iCs/>
            <w:color w:val="auto"/>
            <w:szCs w:val="20"/>
            <w:lang w:val="en-US"/>
          </w:rPr>
          <w:t>djimenez.hrc@gmail.com</w:t>
        </w:r>
      </w:hyperlink>
    </w:p>
    <w:p w14:paraId="49ECF43E" w14:textId="77777777" w:rsidR="007D78FE" w:rsidRPr="00783DA8" w:rsidRDefault="007D78FE" w:rsidP="007D78FE">
      <w:pPr>
        <w:spacing w:line="360" w:lineRule="auto"/>
        <w:rPr>
          <w:rFonts w:ascii="Arial" w:hAnsi="Arial" w:cs="Arial"/>
          <w:b/>
          <w:lang w:val="en-GB"/>
        </w:rPr>
      </w:pPr>
      <w:r w:rsidRPr="00783DA8">
        <w:rPr>
          <w:rFonts w:ascii="Arial" w:hAnsi="Arial" w:cs="Arial"/>
          <w:b/>
          <w:lang w:val="en-GB"/>
        </w:rPr>
        <w:br w:type="page"/>
      </w:r>
    </w:p>
    <w:p w14:paraId="2262CE95" w14:textId="77777777" w:rsidR="007D78FE" w:rsidRPr="00783DA8" w:rsidRDefault="007D78FE" w:rsidP="007D78FE">
      <w:pPr>
        <w:spacing w:line="360" w:lineRule="auto"/>
        <w:rPr>
          <w:rFonts w:ascii="Arial" w:hAnsi="Arial" w:cs="Arial"/>
          <w:b/>
          <w:lang w:val="en-GB"/>
        </w:rPr>
      </w:pPr>
      <w:r w:rsidRPr="00783DA8">
        <w:rPr>
          <w:rFonts w:ascii="Arial" w:hAnsi="Arial" w:cs="Arial"/>
          <w:b/>
          <w:lang w:val="en-GB"/>
        </w:rPr>
        <w:lastRenderedPageBreak/>
        <w:t>Table of Contents</w:t>
      </w:r>
    </w:p>
    <w:p w14:paraId="439BFEB9" w14:textId="77777777" w:rsidR="007D78FE" w:rsidRPr="00783DA8" w:rsidRDefault="007D78FE" w:rsidP="007D78FE">
      <w:pPr>
        <w:spacing w:line="360" w:lineRule="auto"/>
        <w:rPr>
          <w:rFonts w:ascii="Arial" w:hAnsi="Arial" w:cs="Arial"/>
          <w:b/>
          <w:lang w:val="en-GB"/>
        </w:rPr>
      </w:pPr>
    </w:p>
    <w:p w14:paraId="5287DBD1" w14:textId="77777777" w:rsidR="007D78FE" w:rsidRPr="00783DA8" w:rsidRDefault="007D78FE" w:rsidP="007D78FE">
      <w:pPr>
        <w:spacing w:line="360" w:lineRule="auto"/>
        <w:rPr>
          <w:rFonts w:ascii="Arial" w:hAnsi="Arial" w:cs="Arial"/>
          <w:b/>
          <w:lang w:val="en-GB"/>
        </w:rPr>
      </w:pPr>
      <w:r w:rsidRPr="00783DA8">
        <w:rPr>
          <w:rFonts w:ascii="Arial" w:hAnsi="Arial" w:cs="Arial"/>
          <w:b/>
          <w:lang w:val="en-GB"/>
        </w:rPr>
        <w:t>A. Investigators</w:t>
      </w:r>
    </w:p>
    <w:p w14:paraId="4108CE3F" w14:textId="4B2D6455" w:rsidR="007D78FE" w:rsidRPr="00783DA8" w:rsidRDefault="007D78FE" w:rsidP="007D78FE">
      <w:pPr>
        <w:spacing w:line="360" w:lineRule="auto"/>
        <w:rPr>
          <w:rFonts w:ascii="Arial" w:hAnsi="Arial" w:cs="Arial"/>
          <w:lang w:val="en-GB"/>
        </w:rPr>
      </w:pPr>
      <w:r w:rsidRPr="00783DA8">
        <w:rPr>
          <w:rFonts w:ascii="Arial" w:hAnsi="Arial" w:cs="Arial"/>
          <w:lang w:val="en-GB"/>
        </w:rPr>
        <w:t xml:space="preserve">A1. </w:t>
      </w:r>
      <w:r w:rsidR="00B60C58" w:rsidRPr="00783DA8">
        <w:rPr>
          <w:rFonts w:ascii="Arial" w:hAnsi="Arial" w:cs="Arial"/>
          <w:lang w:val="en-GB"/>
        </w:rPr>
        <w:t>Part</w:t>
      </w:r>
      <w:r w:rsidR="000305F8" w:rsidRPr="00783DA8">
        <w:rPr>
          <w:rFonts w:ascii="Arial" w:hAnsi="Arial" w:cs="Arial"/>
          <w:lang w:val="en-GB"/>
        </w:rPr>
        <w:t>icipating center</w:t>
      </w:r>
      <w:r w:rsidR="00B60C58" w:rsidRPr="00783DA8">
        <w:rPr>
          <w:rFonts w:ascii="Arial" w:hAnsi="Arial" w:cs="Arial"/>
          <w:lang w:val="en-GB"/>
        </w:rPr>
        <w:t>s</w:t>
      </w:r>
    </w:p>
    <w:p w14:paraId="03517057" w14:textId="77777777" w:rsidR="007D78FE" w:rsidRPr="00783DA8" w:rsidRDefault="007D78FE" w:rsidP="007D78FE">
      <w:pPr>
        <w:spacing w:line="360" w:lineRule="auto"/>
        <w:rPr>
          <w:rFonts w:ascii="Arial" w:hAnsi="Arial" w:cs="Arial"/>
          <w:lang w:val="en-GB"/>
        </w:rPr>
      </w:pPr>
    </w:p>
    <w:p w14:paraId="664F7625" w14:textId="77777777" w:rsidR="007D78FE" w:rsidRPr="00783DA8" w:rsidRDefault="007D78FE" w:rsidP="007D78FE">
      <w:pPr>
        <w:spacing w:line="360" w:lineRule="auto"/>
        <w:rPr>
          <w:rFonts w:ascii="Arial" w:hAnsi="Arial" w:cs="Arial"/>
          <w:b/>
          <w:lang w:val="en-GB"/>
        </w:rPr>
      </w:pPr>
      <w:r w:rsidRPr="00783DA8">
        <w:rPr>
          <w:rFonts w:ascii="Arial" w:hAnsi="Arial" w:cs="Arial"/>
          <w:b/>
          <w:lang w:val="en-GB"/>
        </w:rPr>
        <w:t>B. Methods</w:t>
      </w:r>
    </w:p>
    <w:p w14:paraId="117460A8" w14:textId="35B32E11" w:rsidR="007D78FE" w:rsidRPr="00783DA8" w:rsidRDefault="00B60C58" w:rsidP="007D78FE">
      <w:pPr>
        <w:spacing w:line="360" w:lineRule="auto"/>
        <w:rPr>
          <w:rFonts w:ascii="Arial" w:hAnsi="Arial" w:cs="Arial"/>
          <w:lang w:val="en-GB"/>
        </w:rPr>
      </w:pPr>
      <w:r w:rsidRPr="00783DA8">
        <w:rPr>
          <w:rFonts w:ascii="Arial" w:hAnsi="Arial" w:cs="Arial"/>
          <w:lang w:val="en-GB"/>
        </w:rPr>
        <w:t>B1. Inclusion criteria</w:t>
      </w:r>
    </w:p>
    <w:p w14:paraId="38ACD723" w14:textId="032722F4" w:rsidR="007D78FE" w:rsidRPr="00783DA8" w:rsidRDefault="00B60C58" w:rsidP="007D78FE">
      <w:pPr>
        <w:spacing w:line="360" w:lineRule="auto"/>
        <w:rPr>
          <w:rFonts w:ascii="Arial" w:hAnsi="Arial" w:cs="Arial"/>
          <w:lang w:val="en-GB"/>
        </w:rPr>
      </w:pPr>
      <w:r w:rsidRPr="00783DA8">
        <w:rPr>
          <w:rFonts w:ascii="Arial" w:hAnsi="Arial" w:cs="Arial"/>
          <w:lang w:val="en-GB"/>
        </w:rPr>
        <w:t>B2. Exclusion criteria</w:t>
      </w:r>
    </w:p>
    <w:p w14:paraId="59C625D7" w14:textId="432DDF18" w:rsidR="007D78FE" w:rsidRPr="00783DA8" w:rsidRDefault="007D78FE" w:rsidP="007D78FE">
      <w:pPr>
        <w:spacing w:line="360" w:lineRule="auto"/>
        <w:rPr>
          <w:rFonts w:ascii="Arial" w:hAnsi="Arial" w:cs="Arial"/>
          <w:lang w:val="en-GB"/>
        </w:rPr>
      </w:pPr>
      <w:r w:rsidRPr="00783DA8">
        <w:rPr>
          <w:rFonts w:ascii="Arial" w:hAnsi="Arial" w:cs="Arial"/>
          <w:lang w:val="en-GB"/>
        </w:rPr>
        <w:t xml:space="preserve">B3. </w:t>
      </w:r>
      <w:r w:rsidR="00304F5E" w:rsidRPr="00783DA8">
        <w:rPr>
          <w:rFonts w:ascii="Arial" w:hAnsi="Arial" w:cs="Arial"/>
          <w:lang w:val="en-GB"/>
        </w:rPr>
        <w:t>Outcome</w:t>
      </w:r>
      <w:r w:rsidR="003B73DF" w:rsidRPr="00783DA8">
        <w:rPr>
          <w:rFonts w:ascii="Arial" w:hAnsi="Arial" w:cs="Arial"/>
          <w:lang w:val="en-GB"/>
        </w:rPr>
        <w:t xml:space="preserve"> definitions</w:t>
      </w:r>
    </w:p>
    <w:p w14:paraId="580D0350" w14:textId="77777777" w:rsidR="007D78FE" w:rsidRPr="00783DA8" w:rsidRDefault="007D78FE" w:rsidP="007D78FE">
      <w:pPr>
        <w:spacing w:line="360" w:lineRule="auto"/>
        <w:rPr>
          <w:rFonts w:ascii="Arial" w:hAnsi="Arial" w:cs="Arial"/>
          <w:b/>
          <w:lang w:val="en-GB"/>
        </w:rPr>
      </w:pPr>
    </w:p>
    <w:p w14:paraId="0644EBF5" w14:textId="77777777" w:rsidR="007D78FE" w:rsidRPr="00783DA8" w:rsidRDefault="007D78FE" w:rsidP="007D78FE">
      <w:pPr>
        <w:spacing w:line="360" w:lineRule="auto"/>
        <w:rPr>
          <w:rFonts w:ascii="Arial" w:hAnsi="Arial" w:cs="Arial"/>
          <w:lang w:val="en-GB"/>
        </w:rPr>
      </w:pPr>
      <w:r w:rsidRPr="00783DA8">
        <w:rPr>
          <w:rFonts w:ascii="Arial" w:hAnsi="Arial" w:cs="Arial"/>
          <w:lang w:val="en-GB"/>
        </w:rPr>
        <w:br w:type="page"/>
      </w:r>
    </w:p>
    <w:p w14:paraId="1D1CCBF4" w14:textId="77777777" w:rsidR="007D78FE" w:rsidRPr="00783DA8" w:rsidRDefault="007D78FE" w:rsidP="007D78FE">
      <w:pPr>
        <w:spacing w:line="360" w:lineRule="auto"/>
        <w:rPr>
          <w:rStyle w:val="hps"/>
          <w:rFonts w:ascii="Arial" w:hAnsi="Arial" w:cs="Arial"/>
          <w:b/>
          <w:u w:val="single"/>
          <w:lang w:val="en-US"/>
        </w:rPr>
      </w:pPr>
      <w:r w:rsidRPr="00783DA8">
        <w:rPr>
          <w:rStyle w:val="hps"/>
          <w:rFonts w:ascii="Arial" w:hAnsi="Arial" w:cs="Arial"/>
          <w:b/>
          <w:u w:val="single"/>
          <w:lang w:val="en-US"/>
        </w:rPr>
        <w:lastRenderedPageBreak/>
        <w:t>A. Investigators:</w:t>
      </w:r>
    </w:p>
    <w:p w14:paraId="74C92116" w14:textId="77777777" w:rsidR="007D78FE" w:rsidRPr="00783DA8" w:rsidRDefault="007D78FE" w:rsidP="007D78FE">
      <w:pPr>
        <w:spacing w:line="360" w:lineRule="auto"/>
        <w:rPr>
          <w:rStyle w:val="hps"/>
          <w:rFonts w:ascii="Arial" w:hAnsi="Arial" w:cs="Arial"/>
          <w:b/>
          <w:lang w:val="en-US"/>
        </w:rPr>
      </w:pPr>
    </w:p>
    <w:p w14:paraId="630733D7" w14:textId="63779A4D" w:rsidR="007D78FE" w:rsidRPr="00783DA8" w:rsidRDefault="007D78FE" w:rsidP="007D78FE">
      <w:pPr>
        <w:spacing w:line="360" w:lineRule="auto"/>
        <w:rPr>
          <w:rStyle w:val="hps"/>
          <w:rFonts w:ascii="Arial" w:hAnsi="Arial" w:cs="Arial"/>
          <w:b/>
          <w:lang w:val="en-US"/>
        </w:rPr>
      </w:pPr>
      <w:r w:rsidRPr="00783DA8">
        <w:rPr>
          <w:rStyle w:val="hps"/>
          <w:rFonts w:ascii="Arial" w:hAnsi="Arial" w:cs="Arial"/>
          <w:b/>
          <w:lang w:val="en-US"/>
        </w:rPr>
        <w:t xml:space="preserve">A1. </w:t>
      </w:r>
      <w:r w:rsidR="000305F8" w:rsidRPr="00783DA8">
        <w:rPr>
          <w:rStyle w:val="hps"/>
          <w:rFonts w:ascii="Arial" w:hAnsi="Arial" w:cs="Arial"/>
          <w:b/>
          <w:lang w:val="en-US"/>
        </w:rPr>
        <w:t>Participating center</w:t>
      </w:r>
      <w:r w:rsidR="00B60C58" w:rsidRPr="00783DA8">
        <w:rPr>
          <w:rStyle w:val="hps"/>
          <w:rFonts w:ascii="Arial" w:hAnsi="Arial" w:cs="Arial"/>
          <w:b/>
          <w:lang w:val="en-US"/>
        </w:rPr>
        <w:t>s</w:t>
      </w:r>
    </w:p>
    <w:p w14:paraId="5E20FD4D" w14:textId="05B45484" w:rsidR="00B60C5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Hospital Ramó</w:t>
      </w:r>
      <w:r w:rsidR="00B971F4" w:rsidRPr="00783DA8">
        <w:rPr>
          <w:rStyle w:val="hps"/>
          <w:rFonts w:ascii="Arial" w:hAnsi="Arial" w:cs="Arial"/>
          <w:lang w:val="es-ES_tradnl"/>
        </w:rPr>
        <w:t>n y Cajal, David Jimé</w:t>
      </w:r>
      <w:r w:rsidRPr="00783DA8">
        <w:rPr>
          <w:rStyle w:val="hps"/>
          <w:rFonts w:ascii="Arial" w:hAnsi="Arial" w:cs="Arial"/>
          <w:lang w:val="es-ES_tradnl"/>
        </w:rPr>
        <w:t>nez</w:t>
      </w:r>
    </w:p>
    <w:p w14:paraId="6645C442" w14:textId="53AE1ED8" w:rsidR="00CA00B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Hospital Virgen del Rocío, Luis Jara-Palomares</w:t>
      </w:r>
    </w:p>
    <w:p w14:paraId="79D74CE6" w14:textId="2F4DF64A" w:rsidR="00CA00B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Hospital Cruces, Eva Tabernero</w:t>
      </w:r>
    </w:p>
    <w:p w14:paraId="568E61E2" w14:textId="42756318" w:rsidR="00CA00B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Hospital Doce de Octubre, Ascensión Hernando</w:t>
      </w:r>
    </w:p>
    <w:p w14:paraId="2C67686F" w14:textId="7A2D66E8" w:rsidR="00CA00B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Hospital Clínico San Carlos, Pedro Ruiz-</w:t>
      </w:r>
      <w:proofErr w:type="spellStart"/>
      <w:r w:rsidRPr="00783DA8">
        <w:rPr>
          <w:rStyle w:val="hps"/>
          <w:rFonts w:ascii="Arial" w:hAnsi="Arial" w:cs="Arial"/>
          <w:lang w:val="es-ES_tradnl"/>
        </w:rPr>
        <w:t>Artacho</w:t>
      </w:r>
      <w:proofErr w:type="spellEnd"/>
    </w:p>
    <w:p w14:paraId="1CC45BE6" w14:textId="352B970D" w:rsidR="00CA00B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Hospital Araba</w:t>
      </w:r>
      <w:r w:rsidR="00B971F4" w:rsidRPr="00783DA8">
        <w:rPr>
          <w:rStyle w:val="hps"/>
          <w:rFonts w:ascii="Arial" w:hAnsi="Arial" w:cs="Arial"/>
          <w:lang w:val="es-ES_tradnl"/>
        </w:rPr>
        <w:t>, José Luis Lobo</w:t>
      </w:r>
    </w:p>
    <w:p w14:paraId="34064D96" w14:textId="3EB28E05" w:rsidR="00CA00B8" w:rsidRPr="00783DA8" w:rsidRDefault="00CA00B8" w:rsidP="007D78FE">
      <w:pPr>
        <w:spacing w:line="360" w:lineRule="auto"/>
        <w:rPr>
          <w:rStyle w:val="hps"/>
          <w:rFonts w:ascii="Arial" w:hAnsi="Arial" w:cs="Arial"/>
          <w:lang w:val="es-ES_tradnl"/>
        </w:rPr>
      </w:pPr>
      <w:r w:rsidRPr="00783DA8">
        <w:rPr>
          <w:rStyle w:val="hps"/>
          <w:rFonts w:ascii="Arial" w:hAnsi="Arial" w:cs="Arial"/>
          <w:lang w:val="es-ES_tradnl"/>
        </w:rPr>
        <w:t>Fundación Jiménez Díaz</w:t>
      </w:r>
      <w:r w:rsidR="00B971F4" w:rsidRPr="00783DA8">
        <w:rPr>
          <w:rStyle w:val="hps"/>
          <w:rFonts w:ascii="Arial" w:hAnsi="Arial" w:cs="Arial"/>
          <w:lang w:val="es-ES_tradnl"/>
        </w:rPr>
        <w:t xml:space="preserve">, María </w:t>
      </w:r>
      <w:r w:rsidR="000D32A1" w:rsidRPr="00783DA8">
        <w:rPr>
          <w:rStyle w:val="hps"/>
          <w:rFonts w:ascii="Arial" w:hAnsi="Arial" w:cs="Arial"/>
          <w:lang w:val="es-ES_tradnl"/>
        </w:rPr>
        <w:t>Jesús</w:t>
      </w:r>
      <w:r w:rsidR="00B971F4" w:rsidRPr="00783DA8">
        <w:rPr>
          <w:rStyle w:val="hps"/>
          <w:rFonts w:ascii="Arial" w:hAnsi="Arial" w:cs="Arial"/>
          <w:lang w:val="es-ES_tradnl"/>
        </w:rPr>
        <w:t xml:space="preserve"> Rodríguez Nieto</w:t>
      </w:r>
    </w:p>
    <w:p w14:paraId="721B0712" w14:textId="04BB8118"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Complejo Universitario A Coruña, Pedro Jorge Marcos</w:t>
      </w:r>
    </w:p>
    <w:p w14:paraId="11EB2372" w14:textId="3DF9E924"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Hospital Galdakao, Aitor Ballaz</w:t>
      </w:r>
    </w:p>
    <w:p w14:paraId="3771DE4C" w14:textId="73751061"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 xml:space="preserve">Hospital Marqués de </w:t>
      </w:r>
      <w:proofErr w:type="spellStart"/>
      <w:r w:rsidRPr="00783DA8">
        <w:rPr>
          <w:rStyle w:val="hps"/>
          <w:rFonts w:ascii="Arial" w:hAnsi="Arial" w:cs="Arial"/>
          <w:lang w:val="es-ES_tradnl"/>
        </w:rPr>
        <w:t>Valdecilla</w:t>
      </w:r>
      <w:proofErr w:type="spellEnd"/>
      <w:r w:rsidRPr="00783DA8">
        <w:rPr>
          <w:rStyle w:val="hps"/>
          <w:rFonts w:ascii="Arial" w:hAnsi="Arial" w:cs="Arial"/>
          <w:lang w:val="es-ES_tradnl"/>
        </w:rPr>
        <w:t>, Ramón Agüero</w:t>
      </w:r>
    </w:p>
    <w:p w14:paraId="6D023EC4" w14:textId="49C305AF"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Hospital Clinic de Barcelona, Sonia Jiménez</w:t>
      </w:r>
    </w:p>
    <w:p w14:paraId="29660463" w14:textId="243A398B"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Hospital La Fe, Raquel López</w:t>
      </w:r>
    </w:p>
    <w:p w14:paraId="68BE5253" w14:textId="02DC0927"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Hospital La Rosaleda, Andrés Vilas</w:t>
      </w:r>
    </w:p>
    <w:p w14:paraId="4E57BFDC" w14:textId="6631A224" w:rsidR="00B971F4" w:rsidRPr="00783DA8" w:rsidRDefault="00B971F4" w:rsidP="007D78FE">
      <w:pPr>
        <w:spacing w:line="360" w:lineRule="auto"/>
        <w:rPr>
          <w:rStyle w:val="hps"/>
          <w:rFonts w:ascii="Arial" w:hAnsi="Arial" w:cs="Arial"/>
          <w:lang w:val="es-ES_tradnl"/>
        </w:rPr>
      </w:pPr>
      <w:r w:rsidRPr="00783DA8">
        <w:rPr>
          <w:rStyle w:val="hps"/>
          <w:rFonts w:ascii="Arial" w:hAnsi="Arial" w:cs="Arial"/>
          <w:lang w:val="es-ES_tradnl"/>
        </w:rPr>
        <w:t>Hospital La Paz, Antonio Emilio Martínez</w:t>
      </w:r>
    </w:p>
    <w:p w14:paraId="20311ED9" w14:textId="6D99BDB1" w:rsidR="0025690E" w:rsidRPr="00783DA8" w:rsidRDefault="0025690E" w:rsidP="007D78FE">
      <w:pPr>
        <w:spacing w:line="360" w:lineRule="auto"/>
        <w:rPr>
          <w:rStyle w:val="hps"/>
          <w:rFonts w:ascii="Arial" w:hAnsi="Arial" w:cs="Arial"/>
          <w:lang w:val="es-ES_tradnl"/>
        </w:rPr>
      </w:pPr>
      <w:r w:rsidRPr="00783DA8">
        <w:rPr>
          <w:rStyle w:val="hps"/>
          <w:rFonts w:ascii="Arial" w:hAnsi="Arial" w:cs="Arial"/>
          <w:lang w:val="es-ES_tradnl"/>
        </w:rPr>
        <w:t>Université de Saint-</w:t>
      </w:r>
      <w:proofErr w:type="spellStart"/>
      <w:r w:rsidRPr="00783DA8">
        <w:rPr>
          <w:rStyle w:val="hps"/>
          <w:rFonts w:ascii="Arial" w:hAnsi="Arial" w:cs="Arial"/>
          <w:lang w:val="es-ES_tradnl"/>
        </w:rPr>
        <w:t>Etienne</w:t>
      </w:r>
      <w:proofErr w:type="spellEnd"/>
      <w:r w:rsidRPr="00783DA8">
        <w:rPr>
          <w:rStyle w:val="hps"/>
          <w:rFonts w:ascii="Arial" w:hAnsi="Arial" w:cs="Arial"/>
          <w:lang w:val="es-ES_tradnl"/>
        </w:rPr>
        <w:t xml:space="preserve">, Laurent </w:t>
      </w:r>
      <w:proofErr w:type="spellStart"/>
      <w:r w:rsidRPr="00783DA8">
        <w:rPr>
          <w:rStyle w:val="hps"/>
          <w:rFonts w:ascii="Arial" w:hAnsi="Arial" w:cs="Arial"/>
          <w:lang w:val="es-ES_tradnl"/>
        </w:rPr>
        <w:t>Bertoletti</w:t>
      </w:r>
      <w:proofErr w:type="spellEnd"/>
    </w:p>
    <w:p w14:paraId="6DB50A50" w14:textId="35388553" w:rsidR="0025690E" w:rsidRPr="00783DA8" w:rsidRDefault="0025690E" w:rsidP="007D78FE">
      <w:pPr>
        <w:spacing w:line="360" w:lineRule="auto"/>
        <w:rPr>
          <w:rStyle w:val="hps"/>
          <w:rFonts w:ascii="Arial" w:hAnsi="Arial" w:cs="Arial"/>
          <w:lang w:val="es-ES_tradnl"/>
        </w:rPr>
      </w:pPr>
      <w:proofErr w:type="spellStart"/>
      <w:r w:rsidRPr="00783DA8">
        <w:rPr>
          <w:rStyle w:val="hps"/>
          <w:rFonts w:ascii="Arial" w:hAnsi="Arial" w:cs="Arial"/>
          <w:lang w:val="es-ES_tradnl"/>
        </w:rPr>
        <w:t>University</w:t>
      </w:r>
      <w:proofErr w:type="spellEnd"/>
      <w:r w:rsidRPr="00783DA8">
        <w:rPr>
          <w:rStyle w:val="hps"/>
          <w:rFonts w:ascii="Arial" w:hAnsi="Arial" w:cs="Arial"/>
          <w:lang w:val="es-ES_tradnl"/>
        </w:rPr>
        <w:t xml:space="preserve"> Hospital of Brest, Francis </w:t>
      </w:r>
      <w:proofErr w:type="spellStart"/>
      <w:r w:rsidRPr="00783DA8">
        <w:rPr>
          <w:rStyle w:val="hps"/>
          <w:rFonts w:ascii="Arial" w:hAnsi="Arial" w:cs="Arial"/>
          <w:lang w:val="es-ES_tradnl"/>
        </w:rPr>
        <w:t>Couturaud</w:t>
      </w:r>
      <w:proofErr w:type="spellEnd"/>
    </w:p>
    <w:p w14:paraId="4E5F9C0B" w14:textId="77777777" w:rsidR="00B971F4" w:rsidRPr="00783DA8" w:rsidRDefault="00B971F4" w:rsidP="007D78FE">
      <w:pPr>
        <w:spacing w:line="360" w:lineRule="auto"/>
        <w:rPr>
          <w:rStyle w:val="hps"/>
          <w:rFonts w:ascii="Arial" w:hAnsi="Arial" w:cs="Arial"/>
          <w:lang w:val="en-US"/>
        </w:rPr>
      </w:pPr>
    </w:p>
    <w:p w14:paraId="1AB73E41" w14:textId="77777777" w:rsidR="00B971F4" w:rsidRPr="00783DA8" w:rsidRDefault="00B971F4" w:rsidP="007D78FE">
      <w:pPr>
        <w:spacing w:line="360" w:lineRule="auto"/>
        <w:rPr>
          <w:rStyle w:val="hps"/>
          <w:rFonts w:ascii="Arial" w:hAnsi="Arial" w:cs="Arial"/>
          <w:lang w:val="en-US"/>
        </w:rPr>
      </w:pPr>
    </w:p>
    <w:p w14:paraId="37E9ED1D" w14:textId="77777777" w:rsidR="00B971F4" w:rsidRPr="00783DA8" w:rsidRDefault="00B971F4" w:rsidP="007D78FE">
      <w:pPr>
        <w:spacing w:line="360" w:lineRule="auto"/>
        <w:rPr>
          <w:rStyle w:val="hps"/>
          <w:rFonts w:ascii="Arial" w:hAnsi="Arial" w:cs="Arial"/>
          <w:lang w:val="en-US"/>
        </w:rPr>
      </w:pPr>
    </w:p>
    <w:p w14:paraId="2685BB74" w14:textId="77777777" w:rsidR="00B971F4" w:rsidRPr="00783DA8" w:rsidRDefault="00B971F4" w:rsidP="007D78FE">
      <w:pPr>
        <w:spacing w:line="360" w:lineRule="auto"/>
        <w:rPr>
          <w:rStyle w:val="hps"/>
          <w:rFonts w:ascii="Arial" w:hAnsi="Arial" w:cs="Arial"/>
          <w:lang w:val="en-US"/>
        </w:rPr>
      </w:pPr>
    </w:p>
    <w:p w14:paraId="28541D6F" w14:textId="77777777" w:rsidR="00B971F4" w:rsidRPr="00783DA8" w:rsidRDefault="00B971F4" w:rsidP="007D78FE">
      <w:pPr>
        <w:spacing w:line="360" w:lineRule="auto"/>
        <w:rPr>
          <w:rStyle w:val="hps"/>
          <w:rFonts w:ascii="Arial" w:hAnsi="Arial" w:cs="Arial"/>
          <w:lang w:val="en-US"/>
        </w:rPr>
      </w:pPr>
    </w:p>
    <w:p w14:paraId="7336D280" w14:textId="77777777" w:rsidR="00CA00B8" w:rsidRPr="00783DA8" w:rsidRDefault="00CA00B8" w:rsidP="007D78FE">
      <w:pPr>
        <w:spacing w:line="360" w:lineRule="auto"/>
        <w:rPr>
          <w:rStyle w:val="hps"/>
          <w:rFonts w:ascii="Arial" w:hAnsi="Arial" w:cs="Arial"/>
          <w:lang w:val="en-US"/>
        </w:rPr>
      </w:pPr>
    </w:p>
    <w:p w14:paraId="3AD1C6CC" w14:textId="77777777" w:rsidR="00CA00B8" w:rsidRPr="00783DA8" w:rsidRDefault="00CA00B8" w:rsidP="007D78FE">
      <w:pPr>
        <w:spacing w:line="360" w:lineRule="auto"/>
        <w:rPr>
          <w:rStyle w:val="hps"/>
          <w:rFonts w:ascii="Arial" w:hAnsi="Arial" w:cs="Arial"/>
          <w:lang w:val="en-US"/>
        </w:rPr>
      </w:pPr>
    </w:p>
    <w:p w14:paraId="020E505B" w14:textId="77777777" w:rsidR="00CA00B8" w:rsidRPr="00783DA8" w:rsidRDefault="00CA00B8" w:rsidP="007D78FE">
      <w:pPr>
        <w:spacing w:line="360" w:lineRule="auto"/>
        <w:rPr>
          <w:rStyle w:val="hps"/>
          <w:rFonts w:ascii="Arial" w:hAnsi="Arial" w:cs="Arial"/>
          <w:b/>
          <w:lang w:val="en-US"/>
        </w:rPr>
      </w:pPr>
    </w:p>
    <w:p w14:paraId="140FEFF6" w14:textId="77777777" w:rsidR="00CA00B8" w:rsidRPr="00783DA8" w:rsidRDefault="00CA00B8" w:rsidP="007D78FE">
      <w:pPr>
        <w:spacing w:line="360" w:lineRule="auto"/>
        <w:rPr>
          <w:rStyle w:val="hps"/>
          <w:rFonts w:ascii="Arial" w:hAnsi="Arial" w:cs="Arial"/>
          <w:b/>
          <w:lang w:val="en-US"/>
        </w:rPr>
      </w:pPr>
    </w:p>
    <w:p w14:paraId="40BDEC3A" w14:textId="77777777" w:rsidR="007D78FE" w:rsidRPr="00783DA8" w:rsidRDefault="007D78FE" w:rsidP="007D78FE">
      <w:pPr>
        <w:spacing w:line="360" w:lineRule="auto"/>
        <w:rPr>
          <w:rStyle w:val="hps"/>
          <w:rFonts w:ascii="Arial" w:hAnsi="Arial" w:cs="Arial"/>
          <w:lang w:val="en-US"/>
        </w:rPr>
      </w:pPr>
    </w:p>
    <w:p w14:paraId="511C3A65" w14:textId="77777777" w:rsidR="007D78FE" w:rsidRPr="00783DA8" w:rsidRDefault="007D78FE" w:rsidP="007D78FE">
      <w:pPr>
        <w:spacing w:line="360" w:lineRule="auto"/>
        <w:rPr>
          <w:rStyle w:val="hps"/>
          <w:rFonts w:ascii="Arial" w:hAnsi="Arial" w:cs="Arial"/>
          <w:highlight w:val="yellow"/>
          <w:lang w:val="en-US"/>
        </w:rPr>
      </w:pPr>
    </w:p>
    <w:p w14:paraId="42F91FEA" w14:textId="77777777" w:rsidR="007D78FE" w:rsidRPr="00783DA8" w:rsidRDefault="007D78FE" w:rsidP="007D78FE">
      <w:pPr>
        <w:spacing w:line="360" w:lineRule="auto"/>
        <w:rPr>
          <w:rFonts w:ascii="Arial" w:hAnsi="Arial" w:cs="Arial"/>
          <w:highlight w:val="yellow"/>
          <w:lang w:val="en-US"/>
        </w:rPr>
      </w:pPr>
    </w:p>
    <w:p w14:paraId="6A4A2B12" w14:textId="77777777" w:rsidR="007D78FE" w:rsidRPr="00783DA8" w:rsidRDefault="007D78FE" w:rsidP="007D78FE">
      <w:pPr>
        <w:pStyle w:val="Ttulo6"/>
        <w:spacing w:before="0" w:line="360" w:lineRule="auto"/>
        <w:rPr>
          <w:rFonts w:ascii="Arial" w:hAnsi="Arial" w:cs="Arial"/>
          <w:bCs/>
          <w:color w:val="auto"/>
          <w:highlight w:val="yellow"/>
          <w:lang w:val="en-GB"/>
        </w:rPr>
      </w:pPr>
      <w:r w:rsidRPr="00783DA8">
        <w:rPr>
          <w:rFonts w:ascii="Arial" w:hAnsi="Arial" w:cs="Arial"/>
          <w:color w:val="auto"/>
          <w:highlight w:val="yellow"/>
          <w:lang w:val="en-US"/>
        </w:rPr>
        <w:br w:type="page"/>
      </w:r>
    </w:p>
    <w:p w14:paraId="2CBAD78F" w14:textId="77777777" w:rsidR="007D78FE" w:rsidRPr="00783DA8" w:rsidRDefault="007D78FE" w:rsidP="007D78FE">
      <w:pPr>
        <w:spacing w:line="360" w:lineRule="auto"/>
        <w:rPr>
          <w:rFonts w:ascii="Arial" w:hAnsi="Arial" w:cs="Arial"/>
          <w:b/>
          <w:u w:val="single"/>
          <w:lang w:val="en-US"/>
        </w:rPr>
      </w:pPr>
      <w:r w:rsidRPr="00783DA8">
        <w:rPr>
          <w:rFonts w:ascii="Arial" w:hAnsi="Arial" w:cs="Arial"/>
          <w:b/>
          <w:u w:val="single"/>
          <w:lang w:val="en-US"/>
        </w:rPr>
        <w:lastRenderedPageBreak/>
        <w:t>B. Methods:</w:t>
      </w:r>
    </w:p>
    <w:p w14:paraId="16EC47F7" w14:textId="77777777" w:rsidR="007D78FE" w:rsidRPr="00783DA8" w:rsidRDefault="007D78FE" w:rsidP="007D78FE">
      <w:pPr>
        <w:spacing w:line="360" w:lineRule="auto"/>
        <w:rPr>
          <w:rFonts w:ascii="Arial" w:hAnsi="Arial" w:cs="Arial"/>
          <w:b/>
          <w:lang w:val="en-GB"/>
        </w:rPr>
      </w:pPr>
    </w:p>
    <w:p w14:paraId="01919F5C" w14:textId="2F8660A7" w:rsidR="007D78FE" w:rsidRPr="00783DA8" w:rsidRDefault="004E4B15" w:rsidP="007D78FE">
      <w:pPr>
        <w:spacing w:line="360" w:lineRule="auto"/>
        <w:rPr>
          <w:rFonts w:ascii="Arial" w:hAnsi="Arial" w:cs="Arial"/>
          <w:b/>
          <w:lang w:val="en-GB"/>
        </w:rPr>
      </w:pPr>
      <w:r w:rsidRPr="00783DA8">
        <w:rPr>
          <w:rFonts w:ascii="Arial" w:hAnsi="Arial" w:cs="Arial"/>
          <w:b/>
          <w:lang w:val="en-GB"/>
        </w:rPr>
        <w:t>B1. Inclusion criteria for SLICE</w:t>
      </w:r>
    </w:p>
    <w:p w14:paraId="33DDA15A" w14:textId="77777777" w:rsidR="00CC0C3D" w:rsidRPr="00783DA8" w:rsidRDefault="00CC0C3D" w:rsidP="007D78FE">
      <w:pPr>
        <w:pStyle w:val="ListParagraph1"/>
        <w:numPr>
          <w:ilvl w:val="0"/>
          <w:numId w:val="31"/>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Previous diagnosis of COPD: post-bronchodilator forced expiratory volume in one second (FEV1) / forced vital capacity (FVC) &lt; 0.7.</w:t>
      </w:r>
    </w:p>
    <w:p w14:paraId="7E80B14B" w14:textId="5306AF92" w:rsidR="007D78FE" w:rsidRPr="00783DA8" w:rsidRDefault="00CC0C3D" w:rsidP="007D78FE">
      <w:pPr>
        <w:pStyle w:val="ListParagraph1"/>
        <w:numPr>
          <w:ilvl w:val="0"/>
          <w:numId w:val="31"/>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Hospital admission because COPD exacerbation without initial clinical suspicion of PE in the Emergency Department (according to the Emergency Department physician evaluation).</w:t>
      </w:r>
    </w:p>
    <w:p w14:paraId="2A1E8BF3" w14:textId="77777777" w:rsidR="007D78FE" w:rsidRPr="00783DA8" w:rsidRDefault="007D78FE" w:rsidP="007D78FE">
      <w:pPr>
        <w:spacing w:line="360" w:lineRule="auto"/>
        <w:rPr>
          <w:rFonts w:ascii="Arial" w:hAnsi="Arial" w:cs="Arial"/>
          <w:b/>
          <w:lang w:val="en-GB"/>
        </w:rPr>
      </w:pPr>
      <w:r w:rsidRPr="00783DA8">
        <w:rPr>
          <w:rFonts w:ascii="Arial" w:hAnsi="Arial" w:cs="Arial"/>
          <w:b/>
          <w:lang w:val="en-GB"/>
        </w:rPr>
        <w:br w:type="page"/>
      </w:r>
    </w:p>
    <w:p w14:paraId="70EBACEF" w14:textId="3B78B8ED" w:rsidR="007D78FE" w:rsidRPr="00783DA8" w:rsidRDefault="007D78FE" w:rsidP="007D78FE">
      <w:pPr>
        <w:spacing w:line="360" w:lineRule="auto"/>
        <w:rPr>
          <w:rFonts w:ascii="Arial" w:hAnsi="Arial" w:cs="Arial"/>
          <w:b/>
          <w:lang w:val="en-GB"/>
        </w:rPr>
      </w:pPr>
      <w:r w:rsidRPr="00783DA8">
        <w:rPr>
          <w:rFonts w:ascii="Arial" w:hAnsi="Arial" w:cs="Arial"/>
          <w:b/>
          <w:lang w:val="en-GB"/>
        </w:rPr>
        <w:lastRenderedPageBreak/>
        <w:t xml:space="preserve">B2. Exclusion criteria for </w:t>
      </w:r>
      <w:r w:rsidR="004E4B15" w:rsidRPr="00783DA8">
        <w:rPr>
          <w:rFonts w:ascii="Arial" w:hAnsi="Arial" w:cs="Arial"/>
          <w:b/>
          <w:lang w:val="en-GB"/>
        </w:rPr>
        <w:t>SLICE</w:t>
      </w:r>
    </w:p>
    <w:p w14:paraId="0D6E50C1" w14:textId="77777777" w:rsidR="002C1820" w:rsidRPr="00783DA8" w:rsidRDefault="002C182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Unable to provide informed consent.</w:t>
      </w:r>
    </w:p>
    <w:p w14:paraId="05D8BB7A" w14:textId="7C57E974" w:rsidR="002C1820" w:rsidRPr="00783DA8" w:rsidRDefault="002C182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Contraindication to a contrast-enhanced, PE-protocol, multidetector computerized tomography (CTPA): allergy to intravenous contrast medium, or renal failure defined as a creatinine clearance &lt; 30 mL/min, based on the Cockroft-Gault equation.</w:t>
      </w:r>
    </w:p>
    <w:p w14:paraId="47E78AB2" w14:textId="3493F170" w:rsidR="002C1820" w:rsidRPr="00783DA8" w:rsidRDefault="002C182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Anticoagulant therapy at the time of hospital admission.</w:t>
      </w:r>
    </w:p>
    <w:p w14:paraId="4AE105FF" w14:textId="29FACBBE" w:rsidR="004D4FA0" w:rsidRPr="00783DA8" w:rsidRDefault="002C182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 xml:space="preserve">Pregnancy, or </w:t>
      </w:r>
      <w:proofErr w:type="gramStart"/>
      <w:r w:rsidRPr="00783DA8">
        <w:rPr>
          <w:rFonts w:ascii="Arial" w:hAnsi="Arial" w:cs="Arial"/>
          <w:sz w:val="24"/>
          <w:szCs w:val="24"/>
          <w:lang w:val="en-US"/>
        </w:rPr>
        <w:t>breast feeding</w:t>
      </w:r>
      <w:proofErr w:type="gramEnd"/>
      <w:r w:rsidRPr="00783DA8">
        <w:rPr>
          <w:rFonts w:ascii="Arial" w:hAnsi="Arial" w:cs="Arial"/>
          <w:sz w:val="24"/>
          <w:szCs w:val="24"/>
          <w:lang w:val="en-US"/>
        </w:rPr>
        <w:t>.</w:t>
      </w:r>
    </w:p>
    <w:p w14:paraId="35AFE6A6" w14:textId="2AE08E11" w:rsidR="004D4FA0" w:rsidRPr="00783DA8" w:rsidRDefault="004D4FA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 xml:space="preserve">Life expectancy </w:t>
      </w:r>
      <w:r w:rsidR="002C1820" w:rsidRPr="00783DA8">
        <w:rPr>
          <w:rFonts w:ascii="Arial" w:hAnsi="Arial" w:cs="Arial"/>
          <w:sz w:val="24"/>
          <w:szCs w:val="24"/>
          <w:lang w:val="en-US"/>
        </w:rPr>
        <w:t>of less than 3 months.</w:t>
      </w:r>
    </w:p>
    <w:p w14:paraId="4140E7E2" w14:textId="50EA96C4" w:rsidR="002C1820" w:rsidRPr="00783DA8" w:rsidRDefault="002C182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Diagnosis of pneumothorax, or pneumonia (fever [temperature &gt; 38ºC], and purulent sputum, and new infiltrate in chest X-ray).</w:t>
      </w:r>
    </w:p>
    <w:p w14:paraId="6E22488E" w14:textId="77777777" w:rsidR="002C1820" w:rsidRPr="00783DA8" w:rsidRDefault="002C1820" w:rsidP="004D4FA0">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Diagnosis of lower respiratory tract infection (fever [temperature &gt; 38ºC], increased sputum volume and/or increased sputum purulence).</w:t>
      </w:r>
    </w:p>
    <w:p w14:paraId="3D320FE3" w14:textId="77777777" w:rsidR="002C1820" w:rsidRPr="00783DA8" w:rsidRDefault="004D4FA0" w:rsidP="007D78FE">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Indication of invasive mechanical ventilation at</w:t>
      </w:r>
      <w:r w:rsidR="002C1820" w:rsidRPr="00783DA8">
        <w:rPr>
          <w:rFonts w:ascii="Arial" w:hAnsi="Arial" w:cs="Arial"/>
          <w:sz w:val="24"/>
          <w:szCs w:val="24"/>
          <w:lang w:val="en-US"/>
        </w:rPr>
        <w:t xml:space="preserve"> the time of hospital admission.</w:t>
      </w:r>
    </w:p>
    <w:p w14:paraId="17A8E3E1" w14:textId="76C5FD36" w:rsidR="007D78FE" w:rsidRPr="00783DA8" w:rsidRDefault="002C1820" w:rsidP="007D78FE">
      <w:pPr>
        <w:pStyle w:val="ListParagraph1"/>
        <w:numPr>
          <w:ilvl w:val="0"/>
          <w:numId w:val="32"/>
        </w:numPr>
        <w:autoSpaceDE w:val="0"/>
        <w:autoSpaceDN w:val="0"/>
        <w:adjustRightInd w:val="0"/>
        <w:spacing w:after="0" w:line="360" w:lineRule="auto"/>
        <w:ind w:left="426" w:hanging="426"/>
        <w:jc w:val="both"/>
        <w:rPr>
          <w:rFonts w:ascii="Arial" w:hAnsi="Arial" w:cs="Arial"/>
          <w:sz w:val="24"/>
          <w:szCs w:val="24"/>
          <w:lang w:val="en-US"/>
        </w:rPr>
      </w:pPr>
      <w:r w:rsidRPr="00783DA8">
        <w:rPr>
          <w:rFonts w:ascii="Arial" w:hAnsi="Arial" w:cs="Arial"/>
          <w:sz w:val="24"/>
          <w:szCs w:val="24"/>
          <w:lang w:val="en-US"/>
        </w:rPr>
        <w:t>Inability to comply with study assessments</w:t>
      </w:r>
      <w:r w:rsidRPr="00783DA8">
        <w:rPr>
          <w:rFonts w:ascii="Arial" w:hAnsi="Arial" w:cs="Arial"/>
          <w:lang w:val="en-US"/>
        </w:rPr>
        <w:t>.</w:t>
      </w:r>
      <w:r w:rsidR="007D78FE" w:rsidRPr="00783DA8">
        <w:rPr>
          <w:rFonts w:ascii="Arial" w:hAnsi="Arial" w:cs="Arial"/>
          <w:b/>
          <w:lang w:val="en-GB"/>
        </w:rPr>
        <w:br w:type="page"/>
      </w:r>
    </w:p>
    <w:p w14:paraId="453AF732" w14:textId="5EA34123" w:rsidR="007D78FE" w:rsidRPr="00783DA8" w:rsidRDefault="007D78FE" w:rsidP="007D78FE">
      <w:pPr>
        <w:spacing w:line="360" w:lineRule="auto"/>
        <w:rPr>
          <w:rFonts w:ascii="Arial" w:hAnsi="Arial" w:cs="Arial"/>
          <w:b/>
          <w:lang w:val="en-GB"/>
        </w:rPr>
      </w:pPr>
      <w:r w:rsidRPr="00783DA8">
        <w:rPr>
          <w:rFonts w:ascii="Arial" w:hAnsi="Arial" w:cs="Arial"/>
          <w:b/>
          <w:lang w:val="en-GB"/>
        </w:rPr>
        <w:lastRenderedPageBreak/>
        <w:t xml:space="preserve">B3. </w:t>
      </w:r>
      <w:r w:rsidR="00304F5E" w:rsidRPr="00783DA8">
        <w:rPr>
          <w:rFonts w:ascii="Arial" w:hAnsi="Arial" w:cs="Arial"/>
          <w:b/>
          <w:lang w:val="en-GB"/>
        </w:rPr>
        <w:t>Outcome</w:t>
      </w:r>
      <w:r w:rsidR="000A34B4" w:rsidRPr="00783DA8">
        <w:rPr>
          <w:rFonts w:ascii="Arial" w:hAnsi="Arial" w:cs="Arial"/>
          <w:b/>
          <w:lang w:val="en-GB"/>
        </w:rPr>
        <w:t xml:space="preserve"> definitions</w:t>
      </w:r>
    </w:p>
    <w:p w14:paraId="04332D18" w14:textId="57D53D02" w:rsidR="00853808" w:rsidRPr="00783DA8" w:rsidRDefault="00853808" w:rsidP="003B73DF">
      <w:pPr>
        <w:spacing w:line="360" w:lineRule="auto"/>
        <w:rPr>
          <w:rFonts w:ascii="Arial" w:hAnsi="Arial" w:cs="Arial"/>
          <w:b/>
          <w:lang w:val="en-US"/>
        </w:rPr>
      </w:pPr>
      <w:r w:rsidRPr="00783DA8">
        <w:rPr>
          <w:rFonts w:ascii="Arial" w:hAnsi="Arial" w:cs="Arial"/>
          <w:lang w:val="en-US"/>
        </w:rPr>
        <w:t xml:space="preserve">Adjudicators will use medical record review to assess vital status. For patients who die, further medical record review, and proxy interviews when necessary, will assist with determination of the date and cause of death. </w:t>
      </w:r>
      <w:r w:rsidR="00192F21" w:rsidRPr="00783DA8">
        <w:rPr>
          <w:rFonts w:ascii="Arial" w:hAnsi="Arial" w:cs="Arial"/>
          <w:lang w:val="en-US"/>
        </w:rPr>
        <w:t>Pulmonary embolism will be considered to be the cause of death if there is objective documentation that pulmonary embolism caused the death or if the death cannot be attributed to a documented cause and pulmonary embolism cannot be ruled out.</w:t>
      </w:r>
    </w:p>
    <w:p w14:paraId="01A3ECDE" w14:textId="77777777" w:rsidR="00853808" w:rsidRPr="00783DA8" w:rsidRDefault="00853808" w:rsidP="003B73DF">
      <w:pPr>
        <w:spacing w:line="360" w:lineRule="auto"/>
        <w:rPr>
          <w:rFonts w:ascii="Arial" w:hAnsi="Arial" w:cs="Arial"/>
          <w:b/>
          <w:lang w:val="en-US"/>
        </w:rPr>
      </w:pPr>
    </w:p>
    <w:p w14:paraId="34A8D046" w14:textId="20CC73F9" w:rsidR="00FD725A" w:rsidRPr="00783DA8" w:rsidRDefault="003538AB" w:rsidP="003B73DF">
      <w:pPr>
        <w:spacing w:line="360" w:lineRule="auto"/>
        <w:rPr>
          <w:rFonts w:ascii="Arial" w:hAnsi="Arial" w:cs="Arial"/>
          <w:lang w:val="en-US"/>
        </w:rPr>
      </w:pPr>
      <w:r w:rsidRPr="00783DA8">
        <w:rPr>
          <w:rFonts w:ascii="Arial" w:hAnsi="Arial" w:cs="Arial"/>
          <w:lang w:val="en-US"/>
        </w:rPr>
        <w:t>Confirmation of (recurrent) symptomatic PE requires symptoms of PE and a new or an extension of a previous intraluminal-filling defect in (</w:t>
      </w:r>
      <w:proofErr w:type="gramStart"/>
      <w:r w:rsidRPr="00783DA8">
        <w:rPr>
          <w:rFonts w:ascii="Arial" w:hAnsi="Arial" w:cs="Arial"/>
          <w:lang w:val="en-US"/>
        </w:rPr>
        <w:t>sub)segmental</w:t>
      </w:r>
      <w:proofErr w:type="gramEnd"/>
      <w:r w:rsidRPr="00783DA8">
        <w:rPr>
          <w:rFonts w:ascii="Arial" w:hAnsi="Arial" w:cs="Arial"/>
          <w:lang w:val="en-US"/>
        </w:rPr>
        <w:t xml:space="preserve"> or more proximal branches on PE-protocol chest CTPA.</w:t>
      </w:r>
    </w:p>
    <w:p w14:paraId="5E89D44C" w14:textId="77777777" w:rsidR="003538AB" w:rsidRPr="00783DA8" w:rsidRDefault="003538AB" w:rsidP="003B73DF">
      <w:pPr>
        <w:spacing w:line="360" w:lineRule="auto"/>
        <w:rPr>
          <w:rFonts w:ascii="Arial" w:hAnsi="Arial" w:cs="Arial"/>
          <w:highlight w:val="yellow"/>
          <w:lang w:val="en-US"/>
        </w:rPr>
      </w:pPr>
    </w:p>
    <w:p w14:paraId="6D0C96D3" w14:textId="46E86F2E" w:rsidR="00E039EC" w:rsidRPr="00783DA8" w:rsidRDefault="005B0200" w:rsidP="003B73DF">
      <w:pPr>
        <w:spacing w:line="360" w:lineRule="auto"/>
        <w:rPr>
          <w:rFonts w:ascii="Arial" w:hAnsi="Arial" w:cs="Arial"/>
          <w:lang w:val="en-US"/>
        </w:rPr>
      </w:pPr>
      <w:r w:rsidRPr="00783DA8">
        <w:rPr>
          <w:rFonts w:ascii="Arial" w:hAnsi="Arial" w:cs="Arial"/>
          <w:lang w:val="en-US"/>
        </w:rPr>
        <w:t>Confirmation of (recurrent) symptomatic deep vein thrombosis (</w:t>
      </w:r>
      <w:r w:rsidRPr="00783DA8">
        <w:rPr>
          <w:rFonts w:ascii="Arial" w:hAnsi="Arial" w:cs="Arial"/>
          <w:b/>
          <w:lang w:val="en-US"/>
        </w:rPr>
        <w:t>DVT</w:t>
      </w:r>
      <w:r w:rsidRPr="00783DA8">
        <w:rPr>
          <w:rFonts w:ascii="Arial" w:hAnsi="Arial" w:cs="Arial"/>
          <w:lang w:val="en-US"/>
        </w:rPr>
        <w:t>) requires symptoms of DVT and the following criteria: 1) In the absence of previous DVT investigations at baseline, a non-compressible venous segment on ultrasonography; 2) if there were previous DVT investigations at baseline, abnormal complete lower limb compression ultrasonography (</w:t>
      </w:r>
      <w:r w:rsidRPr="00783DA8">
        <w:rPr>
          <w:rFonts w:ascii="Arial" w:hAnsi="Arial" w:cs="Arial"/>
          <w:b/>
          <w:lang w:val="en-US"/>
        </w:rPr>
        <w:t>CCUS</w:t>
      </w:r>
      <w:r w:rsidRPr="00783DA8">
        <w:rPr>
          <w:rFonts w:ascii="Arial" w:hAnsi="Arial" w:cs="Arial"/>
          <w:lang w:val="en-US"/>
        </w:rPr>
        <w:t>) where compression had been normal; or, if previously non-compressible, a substantial increase (</w:t>
      </w:r>
      <w:r w:rsidRPr="00783DA8">
        <w:rPr>
          <w:rFonts w:ascii="Arial" w:hAnsi="Arial" w:cs="Arial"/>
          <w:u w:val="single"/>
          <w:lang w:val="en-US"/>
        </w:rPr>
        <w:t>&gt;</w:t>
      </w:r>
      <w:r w:rsidRPr="00783DA8">
        <w:rPr>
          <w:rFonts w:ascii="Arial" w:hAnsi="Arial" w:cs="Arial"/>
          <w:lang w:val="en-US"/>
        </w:rPr>
        <w:t>4 mm) in diameter of the thrombus during full compression.</w:t>
      </w:r>
    </w:p>
    <w:p w14:paraId="5DFE1C57" w14:textId="77777777" w:rsidR="005B0200" w:rsidRPr="00783DA8" w:rsidRDefault="005B0200" w:rsidP="003B73DF">
      <w:pPr>
        <w:spacing w:line="360" w:lineRule="auto"/>
        <w:rPr>
          <w:rFonts w:ascii="Arial" w:hAnsi="Arial" w:cs="Arial"/>
          <w:lang w:val="en-US"/>
        </w:rPr>
      </w:pPr>
    </w:p>
    <w:p w14:paraId="17030AF3" w14:textId="0E3C07F5" w:rsidR="00E039EC" w:rsidRPr="00783DA8" w:rsidRDefault="00E039EC" w:rsidP="003B73DF">
      <w:pPr>
        <w:spacing w:line="360" w:lineRule="auto"/>
        <w:rPr>
          <w:rFonts w:ascii="Arial" w:hAnsi="Arial" w:cs="Arial"/>
          <w:lang w:val="en-US"/>
        </w:rPr>
      </w:pPr>
      <w:r w:rsidRPr="00783DA8">
        <w:rPr>
          <w:rFonts w:ascii="Arial" w:hAnsi="Arial" w:cs="Arial"/>
          <w:lang w:val="en-US"/>
        </w:rPr>
        <w:t>Major bleeding is defined as acute clinically overt bleeding associated with one or more among the following: a decrease in hemoglobin of 2 g/</w:t>
      </w:r>
      <w:proofErr w:type="spellStart"/>
      <w:r w:rsidRPr="00783DA8">
        <w:rPr>
          <w:rFonts w:ascii="Arial" w:hAnsi="Arial" w:cs="Arial"/>
          <w:lang w:val="en-US"/>
        </w:rPr>
        <w:t>dL</w:t>
      </w:r>
      <w:proofErr w:type="spellEnd"/>
      <w:r w:rsidRPr="00783DA8">
        <w:rPr>
          <w:rFonts w:ascii="Arial" w:hAnsi="Arial" w:cs="Arial"/>
          <w:lang w:val="en-US"/>
        </w:rPr>
        <w:t xml:space="preserve"> or more, a transfusion of two or more units of packed red blood cells, bleeding that occurs in at least one of the following critical sites (intracranial, </w:t>
      </w:r>
      <w:proofErr w:type="spellStart"/>
      <w:r w:rsidRPr="00783DA8">
        <w:rPr>
          <w:rFonts w:ascii="Arial" w:hAnsi="Arial" w:cs="Arial"/>
          <w:lang w:val="en-US"/>
        </w:rPr>
        <w:t>intraspinal</w:t>
      </w:r>
      <w:proofErr w:type="spellEnd"/>
      <w:r w:rsidRPr="00783DA8">
        <w:rPr>
          <w:rFonts w:ascii="Arial" w:hAnsi="Arial" w:cs="Arial"/>
          <w:lang w:val="en-US"/>
        </w:rPr>
        <w:t xml:space="preserve">, intraocular, pericardial, </w:t>
      </w:r>
      <w:proofErr w:type="spellStart"/>
      <w:r w:rsidRPr="00783DA8">
        <w:rPr>
          <w:rFonts w:ascii="Arial" w:hAnsi="Arial" w:cs="Arial"/>
          <w:lang w:val="en-US"/>
        </w:rPr>
        <w:t>intraarticular</w:t>
      </w:r>
      <w:proofErr w:type="spellEnd"/>
      <w:r w:rsidRPr="00783DA8">
        <w:rPr>
          <w:rFonts w:ascii="Arial" w:hAnsi="Arial" w:cs="Arial"/>
          <w:lang w:val="en-US"/>
        </w:rPr>
        <w:t>, intramuscular with compartment syndrome or retroperitoneal), bleeding that is fatal (defined as a bleeding event that the independent central committee adjudicate as the primary cause of death or contributing directly to death) and bleeding that necessitates surgical intervention.</w:t>
      </w:r>
    </w:p>
    <w:p w14:paraId="4298CDA0" w14:textId="77777777" w:rsidR="000026E1" w:rsidRPr="00783DA8" w:rsidRDefault="000026E1" w:rsidP="003B73DF">
      <w:pPr>
        <w:spacing w:line="360" w:lineRule="auto"/>
        <w:rPr>
          <w:rFonts w:ascii="Arial" w:hAnsi="Arial" w:cs="Arial"/>
          <w:lang w:val="en-US"/>
        </w:rPr>
      </w:pPr>
    </w:p>
    <w:p w14:paraId="7B15568D" w14:textId="5B359E85" w:rsidR="000026E1" w:rsidRPr="00783DA8" w:rsidRDefault="000026E1" w:rsidP="000026E1">
      <w:pPr>
        <w:spacing w:line="360" w:lineRule="auto"/>
        <w:rPr>
          <w:rFonts w:ascii="Arial" w:hAnsi="Arial" w:cs="Arial"/>
          <w:lang w:val="en-US"/>
        </w:rPr>
      </w:pPr>
      <w:r w:rsidRPr="00783DA8">
        <w:rPr>
          <w:rFonts w:ascii="Arial" w:hAnsi="Arial" w:cs="Arial"/>
          <w:lang w:val="en-US"/>
        </w:rPr>
        <w:t xml:space="preserve">A bleeding event will be classified as a clinically relevant non-major bleeding event if it is overt (i.e., is symptomatic or visualized by examination) not meeting </w:t>
      </w:r>
      <w:r w:rsidRPr="00783DA8">
        <w:rPr>
          <w:rFonts w:ascii="Arial" w:hAnsi="Arial" w:cs="Arial"/>
          <w:lang w:val="en-US"/>
        </w:rPr>
        <w:lastRenderedPageBreak/>
        <w:t>the criteria for major bleeding, requires medical attention or is associated with discomfort for the subject such as pain, or impairment of activities of daily life.</w:t>
      </w:r>
    </w:p>
    <w:sectPr w:rsidR="000026E1" w:rsidRPr="00783DA8">
      <w:headerReference w:type="default" r:id="rId10"/>
      <w:footerReference w:type="default" r:id="rId11"/>
      <w:pgSz w:w="11906" w:h="16838" w:code="9"/>
      <w:pgMar w:top="1411" w:right="1699" w:bottom="1411" w:left="1699" w:header="706" w:footer="70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B057A" w14:textId="77777777" w:rsidR="00854FD5" w:rsidRDefault="00854FD5">
      <w:r>
        <w:separator/>
      </w:r>
    </w:p>
  </w:endnote>
  <w:endnote w:type="continuationSeparator" w:id="0">
    <w:p w14:paraId="242704BD" w14:textId="77777777" w:rsidR="00854FD5" w:rsidRDefault="00854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E9E1E" w14:textId="674C533A" w:rsidR="00854FD5" w:rsidRDefault="00854FD5" w:rsidP="00AC2474">
    <w:pPr>
      <w:pStyle w:val="Piedepgina"/>
      <w:tabs>
        <w:tab w:val="clear" w:pos="8504"/>
        <w:tab w:val="left" w:pos="6715"/>
        <w:tab w:val="right" w:pos="8508"/>
      </w:tabs>
      <w:rPr>
        <w:rFonts w:ascii="Arial" w:hAnsi="Arial" w:cs="Arial"/>
        <w:sz w:val="20"/>
        <w:szCs w:val="20"/>
      </w:rPr>
    </w:pPr>
    <w:r>
      <w:tab/>
    </w:r>
    <w:proofErr w:type="spellStart"/>
    <w:r>
      <w:rPr>
        <w:rFonts w:ascii="Arial" w:hAnsi="Arial" w:cs="Arial"/>
        <w:sz w:val="20"/>
        <w:szCs w:val="20"/>
      </w:rPr>
      <w:t>January</w:t>
    </w:r>
    <w:proofErr w:type="spellEnd"/>
    <w:r>
      <w:rPr>
        <w:rFonts w:ascii="Arial" w:hAnsi="Arial" w:cs="Arial"/>
        <w:sz w:val="20"/>
        <w:szCs w:val="20"/>
      </w:rPr>
      <w:t xml:space="preserve"> 19, 2019</w:t>
    </w:r>
    <w:r>
      <w:rPr>
        <w:rFonts w:ascii="Arial" w:hAnsi="Arial" w:cs="Arial"/>
        <w:sz w:val="20"/>
        <w:szCs w:val="20"/>
      </w:rPr>
      <w:tab/>
    </w:r>
    <w:r>
      <w:rPr>
        <w:rFonts w:ascii="Arial" w:hAnsi="Arial" w:cs="Arial"/>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50D1B" w14:textId="77777777" w:rsidR="00854FD5" w:rsidRDefault="00854FD5">
      <w:r>
        <w:separator/>
      </w:r>
    </w:p>
  </w:footnote>
  <w:footnote w:type="continuationSeparator" w:id="0">
    <w:p w14:paraId="20FF3523" w14:textId="77777777" w:rsidR="00854FD5" w:rsidRDefault="00854F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64682" w14:textId="77777777" w:rsidR="00854FD5" w:rsidRPr="00D92B1D" w:rsidRDefault="00854FD5" w:rsidP="00914544">
    <w:pPr>
      <w:pStyle w:val="Encabezado"/>
      <w:tabs>
        <w:tab w:val="clear" w:pos="8504"/>
        <w:tab w:val="left" w:pos="0"/>
        <w:tab w:val="right" w:pos="8508"/>
      </w:tabs>
      <w:spacing w:line="360" w:lineRule="auto"/>
      <w:rPr>
        <w:rFonts w:ascii="Arial" w:hAnsi="Arial" w:cs="Arial"/>
        <w:sz w:val="20"/>
        <w:szCs w:val="20"/>
        <w:lang w:val="en-US"/>
      </w:rPr>
    </w:pPr>
    <w:r w:rsidRPr="00D92B1D">
      <w:rPr>
        <w:rFonts w:ascii="Arial" w:hAnsi="Arial" w:cs="Arial"/>
        <w:sz w:val="20"/>
        <w:szCs w:val="20"/>
        <w:lang w:val="en-US"/>
      </w:rPr>
      <w:t>M</w:t>
    </w:r>
    <w:r>
      <w:rPr>
        <w:rFonts w:ascii="Arial" w:hAnsi="Arial" w:cs="Arial"/>
        <w:sz w:val="20"/>
        <w:szCs w:val="20"/>
        <w:lang w:val="en-US"/>
      </w:rPr>
      <w:t>ethodology for the SLICE trial</w:t>
    </w:r>
    <w:r w:rsidRPr="00D92B1D">
      <w:rPr>
        <w:rFonts w:ascii="Arial" w:hAnsi="Arial" w:cs="Arial"/>
        <w:sz w:val="20"/>
        <w:szCs w:val="20"/>
        <w:lang w:val="en-US"/>
      </w:rPr>
      <w:tab/>
    </w:r>
    <w:r w:rsidRPr="00D92B1D">
      <w:rPr>
        <w:rFonts w:ascii="Arial" w:hAnsi="Arial" w:cs="Arial"/>
        <w:sz w:val="20"/>
        <w:szCs w:val="20"/>
        <w:lang w:val="en-US"/>
      </w:rPr>
      <w:tab/>
    </w:r>
    <w:r w:rsidRPr="00D92B1D">
      <w:rPr>
        <w:rFonts w:ascii="Arial" w:hAnsi="Arial" w:cs="Arial"/>
        <w:sz w:val="20"/>
        <w:szCs w:val="20"/>
      </w:rPr>
      <w:fldChar w:fldCharType="begin"/>
    </w:r>
    <w:r w:rsidRPr="00D92B1D">
      <w:rPr>
        <w:rFonts w:ascii="Arial" w:hAnsi="Arial" w:cs="Arial"/>
        <w:sz w:val="20"/>
        <w:szCs w:val="20"/>
        <w:lang w:val="en-US"/>
      </w:rPr>
      <w:instrText xml:space="preserve"> PAGE   \* MERGEFORMAT </w:instrText>
    </w:r>
    <w:r w:rsidRPr="00D92B1D">
      <w:rPr>
        <w:rFonts w:ascii="Arial" w:hAnsi="Arial" w:cs="Arial"/>
        <w:sz w:val="20"/>
        <w:szCs w:val="20"/>
      </w:rPr>
      <w:fldChar w:fldCharType="separate"/>
    </w:r>
    <w:r w:rsidR="004809A0">
      <w:rPr>
        <w:rFonts w:ascii="Arial" w:hAnsi="Arial" w:cs="Arial"/>
        <w:noProof/>
        <w:sz w:val="20"/>
        <w:szCs w:val="20"/>
        <w:lang w:val="en-US"/>
      </w:rPr>
      <w:t>2</w:t>
    </w:r>
    <w:r w:rsidRPr="00D92B1D">
      <w:rPr>
        <w:rFonts w:ascii="Arial" w:hAnsi="Arial" w:cs="Arial"/>
        <w:sz w:val="20"/>
        <w:szCs w:val="20"/>
      </w:rPr>
      <w:fldChar w:fldCharType="end"/>
    </w:r>
  </w:p>
  <w:p w14:paraId="22EBCCBC" w14:textId="77777777" w:rsidR="00854FD5" w:rsidRPr="00D92B1D" w:rsidRDefault="00854FD5" w:rsidP="00914544">
    <w:pPr>
      <w:pStyle w:val="Encabezado"/>
      <w:spacing w:line="360" w:lineRule="auto"/>
      <w:rPr>
        <w:rFonts w:ascii="Arial" w:hAnsi="Arial" w:cs="Arial"/>
        <w:lang w:val="en-US"/>
      </w:rPr>
    </w:pPr>
    <w:proofErr w:type="spellStart"/>
    <w:r>
      <w:rPr>
        <w:rFonts w:ascii="Arial" w:hAnsi="Arial" w:cs="Arial"/>
        <w:color w:val="000000"/>
        <w:sz w:val="20"/>
        <w:szCs w:val="20"/>
        <w:lang w:val="en-US"/>
      </w:rPr>
      <w:t>Clin</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Cardiol</w:t>
    </w:r>
    <w:proofErr w:type="spell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66432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20A04"/>
    <w:multiLevelType w:val="hybridMultilevel"/>
    <w:tmpl w:val="ED56841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AD4958"/>
    <w:multiLevelType w:val="hybridMultilevel"/>
    <w:tmpl w:val="D542FB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3323CA2"/>
    <w:multiLevelType w:val="hybridMultilevel"/>
    <w:tmpl w:val="B2DE6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E34D26"/>
    <w:multiLevelType w:val="hybridMultilevel"/>
    <w:tmpl w:val="104A42D8"/>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5">
    <w:nsid w:val="0BFC7A0F"/>
    <w:multiLevelType w:val="hybridMultilevel"/>
    <w:tmpl w:val="165639BC"/>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
    <w:nsid w:val="10F830E2"/>
    <w:multiLevelType w:val="hybridMultilevel"/>
    <w:tmpl w:val="03A67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D658A4"/>
    <w:multiLevelType w:val="hybridMultilevel"/>
    <w:tmpl w:val="8250967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18C909D4"/>
    <w:multiLevelType w:val="hybridMultilevel"/>
    <w:tmpl w:val="989AF35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0F51920"/>
    <w:multiLevelType w:val="hybridMultilevel"/>
    <w:tmpl w:val="5626430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7687115"/>
    <w:multiLevelType w:val="hybridMultilevel"/>
    <w:tmpl w:val="29643E0A"/>
    <w:lvl w:ilvl="0" w:tplc="00010C0A">
      <w:start w:val="1"/>
      <w:numFmt w:val="bullet"/>
      <w:lvlText w:val=""/>
      <w:lvlJc w:val="left"/>
      <w:pPr>
        <w:ind w:left="720" w:hanging="360"/>
      </w:pPr>
      <w:rPr>
        <w:rFonts w:ascii="Symbol" w:hAnsi="Symbol" w:hint="default"/>
      </w:rPr>
    </w:lvl>
    <w:lvl w:ilvl="1" w:tplc="00030C0A" w:tentative="1">
      <w:start w:val="1"/>
      <w:numFmt w:val="bullet"/>
      <w:lvlText w:val="o"/>
      <w:lvlJc w:val="left"/>
      <w:pPr>
        <w:ind w:left="1440" w:hanging="360"/>
      </w:pPr>
      <w:rPr>
        <w:rFonts w:ascii="Courier New" w:hAnsi="Courier New" w:hint="default"/>
      </w:rPr>
    </w:lvl>
    <w:lvl w:ilvl="2" w:tplc="00050C0A" w:tentative="1">
      <w:start w:val="1"/>
      <w:numFmt w:val="bullet"/>
      <w:lvlText w:val=""/>
      <w:lvlJc w:val="left"/>
      <w:pPr>
        <w:ind w:left="2160" w:hanging="360"/>
      </w:pPr>
      <w:rPr>
        <w:rFonts w:ascii="Wingdings" w:hAnsi="Wingdings" w:hint="default"/>
      </w:rPr>
    </w:lvl>
    <w:lvl w:ilvl="3" w:tplc="00010C0A" w:tentative="1">
      <w:start w:val="1"/>
      <w:numFmt w:val="bullet"/>
      <w:lvlText w:val=""/>
      <w:lvlJc w:val="left"/>
      <w:pPr>
        <w:ind w:left="2880" w:hanging="360"/>
      </w:pPr>
      <w:rPr>
        <w:rFonts w:ascii="Symbol" w:hAnsi="Symbol" w:hint="default"/>
      </w:rPr>
    </w:lvl>
    <w:lvl w:ilvl="4" w:tplc="00030C0A" w:tentative="1">
      <w:start w:val="1"/>
      <w:numFmt w:val="bullet"/>
      <w:lvlText w:val="o"/>
      <w:lvlJc w:val="left"/>
      <w:pPr>
        <w:ind w:left="3600" w:hanging="360"/>
      </w:pPr>
      <w:rPr>
        <w:rFonts w:ascii="Courier New" w:hAnsi="Courier New" w:hint="default"/>
      </w:rPr>
    </w:lvl>
    <w:lvl w:ilvl="5" w:tplc="00050C0A" w:tentative="1">
      <w:start w:val="1"/>
      <w:numFmt w:val="bullet"/>
      <w:lvlText w:val=""/>
      <w:lvlJc w:val="left"/>
      <w:pPr>
        <w:ind w:left="4320" w:hanging="360"/>
      </w:pPr>
      <w:rPr>
        <w:rFonts w:ascii="Wingdings" w:hAnsi="Wingdings" w:hint="default"/>
      </w:rPr>
    </w:lvl>
    <w:lvl w:ilvl="6" w:tplc="00010C0A" w:tentative="1">
      <w:start w:val="1"/>
      <w:numFmt w:val="bullet"/>
      <w:lvlText w:val=""/>
      <w:lvlJc w:val="left"/>
      <w:pPr>
        <w:ind w:left="5040" w:hanging="360"/>
      </w:pPr>
      <w:rPr>
        <w:rFonts w:ascii="Symbol" w:hAnsi="Symbol" w:hint="default"/>
      </w:rPr>
    </w:lvl>
    <w:lvl w:ilvl="7" w:tplc="00030C0A" w:tentative="1">
      <w:start w:val="1"/>
      <w:numFmt w:val="bullet"/>
      <w:lvlText w:val="o"/>
      <w:lvlJc w:val="left"/>
      <w:pPr>
        <w:ind w:left="5760" w:hanging="360"/>
      </w:pPr>
      <w:rPr>
        <w:rFonts w:ascii="Courier New" w:hAnsi="Courier New" w:hint="default"/>
      </w:rPr>
    </w:lvl>
    <w:lvl w:ilvl="8" w:tplc="00050C0A" w:tentative="1">
      <w:start w:val="1"/>
      <w:numFmt w:val="bullet"/>
      <w:lvlText w:val=""/>
      <w:lvlJc w:val="left"/>
      <w:pPr>
        <w:ind w:left="6480" w:hanging="360"/>
      </w:pPr>
      <w:rPr>
        <w:rFonts w:ascii="Wingdings" w:hAnsi="Wingdings" w:hint="default"/>
      </w:rPr>
    </w:lvl>
  </w:abstractNum>
  <w:abstractNum w:abstractNumId="11">
    <w:nsid w:val="297D5259"/>
    <w:multiLevelType w:val="hybridMultilevel"/>
    <w:tmpl w:val="AF88926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AB64C86"/>
    <w:multiLevelType w:val="hybridMultilevel"/>
    <w:tmpl w:val="CEB6C5DC"/>
    <w:lvl w:ilvl="0" w:tplc="04080001">
      <w:start w:val="1"/>
      <w:numFmt w:val="bullet"/>
      <w:lvlText w:val=""/>
      <w:lvlJc w:val="left"/>
      <w:pPr>
        <w:ind w:left="717" w:hanging="360"/>
      </w:pPr>
      <w:rPr>
        <w:rFonts w:ascii="Symbol" w:hAnsi="Symbo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13">
    <w:nsid w:val="2B940461"/>
    <w:multiLevelType w:val="hybridMultilevel"/>
    <w:tmpl w:val="58307BD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FEE695F"/>
    <w:multiLevelType w:val="hybridMultilevel"/>
    <w:tmpl w:val="D48817E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45D0297"/>
    <w:multiLevelType w:val="singleLevel"/>
    <w:tmpl w:val="5C583A5E"/>
    <w:lvl w:ilvl="0">
      <w:start w:val="1"/>
      <w:numFmt w:val="decimal"/>
      <w:lvlText w:val="%1."/>
      <w:legacy w:legacy="1" w:legacySpace="0" w:legacyIndent="283"/>
      <w:lvlJc w:val="left"/>
      <w:pPr>
        <w:ind w:left="283" w:hanging="283"/>
      </w:pPr>
    </w:lvl>
  </w:abstractNum>
  <w:abstractNum w:abstractNumId="16">
    <w:nsid w:val="369951A6"/>
    <w:multiLevelType w:val="hybridMultilevel"/>
    <w:tmpl w:val="4E3CA6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EBA1376"/>
    <w:multiLevelType w:val="hybridMultilevel"/>
    <w:tmpl w:val="E2069F6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F502FFB"/>
    <w:multiLevelType w:val="hybridMultilevel"/>
    <w:tmpl w:val="0F36EB8E"/>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860"/>
        </w:tabs>
        <w:ind w:left="1860" w:hanging="360"/>
      </w:pPr>
      <w:rPr>
        <w:rFonts w:ascii="Courier New" w:hAnsi="Courier New" w:cs="Courier New" w:hint="default"/>
      </w:rPr>
    </w:lvl>
    <w:lvl w:ilvl="2" w:tplc="04070005">
      <w:start w:val="1"/>
      <w:numFmt w:val="bullet"/>
      <w:lvlText w:val=""/>
      <w:lvlJc w:val="left"/>
      <w:pPr>
        <w:tabs>
          <w:tab w:val="num" w:pos="2580"/>
        </w:tabs>
        <w:ind w:left="2580" w:hanging="360"/>
      </w:pPr>
      <w:rPr>
        <w:rFonts w:ascii="Wingdings" w:hAnsi="Wingdings" w:cs="Wingdings" w:hint="default"/>
      </w:rPr>
    </w:lvl>
    <w:lvl w:ilvl="3" w:tplc="04070001">
      <w:start w:val="1"/>
      <w:numFmt w:val="bullet"/>
      <w:lvlText w:val=""/>
      <w:lvlJc w:val="left"/>
      <w:pPr>
        <w:tabs>
          <w:tab w:val="num" w:pos="3300"/>
        </w:tabs>
        <w:ind w:left="3300" w:hanging="360"/>
      </w:pPr>
      <w:rPr>
        <w:rFonts w:ascii="Symbol" w:hAnsi="Symbol" w:cs="Symbol" w:hint="default"/>
      </w:rPr>
    </w:lvl>
    <w:lvl w:ilvl="4" w:tplc="04070003">
      <w:start w:val="1"/>
      <w:numFmt w:val="bullet"/>
      <w:lvlText w:val="o"/>
      <w:lvlJc w:val="left"/>
      <w:pPr>
        <w:tabs>
          <w:tab w:val="num" w:pos="4020"/>
        </w:tabs>
        <w:ind w:left="4020" w:hanging="360"/>
      </w:pPr>
      <w:rPr>
        <w:rFonts w:ascii="Courier New" w:hAnsi="Courier New" w:cs="Courier New" w:hint="default"/>
      </w:rPr>
    </w:lvl>
    <w:lvl w:ilvl="5" w:tplc="04070005">
      <w:start w:val="1"/>
      <w:numFmt w:val="bullet"/>
      <w:lvlText w:val=""/>
      <w:lvlJc w:val="left"/>
      <w:pPr>
        <w:tabs>
          <w:tab w:val="num" w:pos="4740"/>
        </w:tabs>
        <w:ind w:left="4740" w:hanging="360"/>
      </w:pPr>
      <w:rPr>
        <w:rFonts w:ascii="Wingdings" w:hAnsi="Wingdings" w:cs="Wingdings" w:hint="default"/>
      </w:rPr>
    </w:lvl>
    <w:lvl w:ilvl="6" w:tplc="04070001">
      <w:start w:val="1"/>
      <w:numFmt w:val="bullet"/>
      <w:lvlText w:val=""/>
      <w:lvlJc w:val="left"/>
      <w:pPr>
        <w:tabs>
          <w:tab w:val="num" w:pos="5460"/>
        </w:tabs>
        <w:ind w:left="5460" w:hanging="360"/>
      </w:pPr>
      <w:rPr>
        <w:rFonts w:ascii="Symbol" w:hAnsi="Symbol" w:cs="Symbol" w:hint="default"/>
      </w:rPr>
    </w:lvl>
    <w:lvl w:ilvl="7" w:tplc="04070003">
      <w:start w:val="1"/>
      <w:numFmt w:val="bullet"/>
      <w:lvlText w:val="o"/>
      <w:lvlJc w:val="left"/>
      <w:pPr>
        <w:tabs>
          <w:tab w:val="num" w:pos="6180"/>
        </w:tabs>
        <w:ind w:left="6180" w:hanging="360"/>
      </w:pPr>
      <w:rPr>
        <w:rFonts w:ascii="Courier New" w:hAnsi="Courier New" w:cs="Courier New" w:hint="default"/>
      </w:rPr>
    </w:lvl>
    <w:lvl w:ilvl="8" w:tplc="04070005">
      <w:start w:val="1"/>
      <w:numFmt w:val="bullet"/>
      <w:lvlText w:val=""/>
      <w:lvlJc w:val="left"/>
      <w:pPr>
        <w:tabs>
          <w:tab w:val="num" w:pos="6900"/>
        </w:tabs>
        <w:ind w:left="6900" w:hanging="360"/>
      </w:pPr>
      <w:rPr>
        <w:rFonts w:ascii="Wingdings" w:hAnsi="Wingdings" w:cs="Wingdings" w:hint="default"/>
      </w:rPr>
    </w:lvl>
  </w:abstractNum>
  <w:abstractNum w:abstractNumId="19">
    <w:nsid w:val="42FA30AF"/>
    <w:multiLevelType w:val="hybridMultilevel"/>
    <w:tmpl w:val="B5E8214A"/>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6446338"/>
    <w:multiLevelType w:val="hybridMultilevel"/>
    <w:tmpl w:val="40705E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A3B78C4"/>
    <w:multiLevelType w:val="hybridMultilevel"/>
    <w:tmpl w:val="9214B0C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4B8744D7"/>
    <w:multiLevelType w:val="hybridMultilevel"/>
    <w:tmpl w:val="6DFCE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E152F03"/>
    <w:multiLevelType w:val="hybridMultilevel"/>
    <w:tmpl w:val="262A84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B06FA8"/>
    <w:multiLevelType w:val="hybridMultilevel"/>
    <w:tmpl w:val="902EAB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F075EB5"/>
    <w:multiLevelType w:val="hybridMultilevel"/>
    <w:tmpl w:val="01D499FE"/>
    <w:lvl w:ilvl="0" w:tplc="0088D2EA">
      <w:start w:val="560"/>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36B435C"/>
    <w:multiLevelType w:val="hybridMultilevel"/>
    <w:tmpl w:val="A53EB05C"/>
    <w:lvl w:ilvl="0" w:tplc="04080001">
      <w:start w:val="1"/>
      <w:numFmt w:val="bullet"/>
      <w:lvlText w:val=""/>
      <w:lvlJc w:val="left"/>
      <w:pPr>
        <w:ind w:left="717" w:hanging="360"/>
      </w:pPr>
      <w:rPr>
        <w:rFonts w:ascii="Symbol" w:hAnsi="Symbol" w:hint="default"/>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27">
    <w:nsid w:val="68113122"/>
    <w:multiLevelType w:val="hybridMultilevel"/>
    <w:tmpl w:val="15361F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B932613"/>
    <w:multiLevelType w:val="hybridMultilevel"/>
    <w:tmpl w:val="A308FC9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D082003"/>
    <w:multiLevelType w:val="hybridMultilevel"/>
    <w:tmpl w:val="7270BD5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9FB6205"/>
    <w:multiLevelType w:val="hybridMultilevel"/>
    <w:tmpl w:val="2EF4ACE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7C731459"/>
    <w:multiLevelType w:val="hybridMultilevel"/>
    <w:tmpl w:val="85DE0062"/>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9"/>
  </w:num>
  <w:num w:numId="2">
    <w:abstractNumId w:val="14"/>
  </w:num>
  <w:num w:numId="3">
    <w:abstractNumId w:val="30"/>
  </w:num>
  <w:num w:numId="4">
    <w:abstractNumId w:val="1"/>
  </w:num>
  <w:num w:numId="5">
    <w:abstractNumId w:val="13"/>
  </w:num>
  <w:num w:numId="6">
    <w:abstractNumId w:val="7"/>
  </w:num>
  <w:num w:numId="7">
    <w:abstractNumId w:val="25"/>
  </w:num>
  <w:num w:numId="8">
    <w:abstractNumId w:val="15"/>
    <w:lvlOverride w:ilvl="0">
      <w:lvl w:ilvl="0">
        <w:start w:val="7"/>
        <w:numFmt w:val="decimal"/>
        <w:lvlText w:val="%1."/>
        <w:legacy w:legacy="1" w:legacySpace="0" w:legacyIndent="283"/>
        <w:lvlJc w:val="left"/>
        <w:pPr>
          <w:ind w:left="283" w:hanging="283"/>
        </w:pPr>
      </w:lvl>
    </w:lvlOverride>
  </w:num>
  <w:num w:numId="9">
    <w:abstractNumId w:val="11"/>
  </w:num>
  <w:num w:numId="10">
    <w:abstractNumId w:val="21"/>
  </w:num>
  <w:num w:numId="11">
    <w:abstractNumId w:val="18"/>
  </w:num>
  <w:num w:numId="12">
    <w:abstractNumId w:val="31"/>
  </w:num>
  <w:num w:numId="13">
    <w:abstractNumId w:val="19"/>
  </w:num>
  <w:num w:numId="14">
    <w:abstractNumId w:val="26"/>
  </w:num>
  <w:num w:numId="15">
    <w:abstractNumId w:val="12"/>
  </w:num>
  <w:num w:numId="16">
    <w:abstractNumId w:val="16"/>
  </w:num>
  <w:num w:numId="17">
    <w:abstractNumId w:val="28"/>
  </w:num>
  <w:num w:numId="18">
    <w:abstractNumId w:val="0"/>
  </w:num>
  <w:num w:numId="19">
    <w:abstractNumId w:val="6"/>
  </w:num>
  <w:num w:numId="20">
    <w:abstractNumId w:val="4"/>
  </w:num>
  <w:num w:numId="21">
    <w:abstractNumId w:val="27"/>
  </w:num>
  <w:num w:numId="22">
    <w:abstractNumId w:val="20"/>
  </w:num>
  <w:num w:numId="23">
    <w:abstractNumId w:val="3"/>
  </w:num>
  <w:num w:numId="24">
    <w:abstractNumId w:val="5"/>
  </w:num>
  <w:num w:numId="25">
    <w:abstractNumId w:val="29"/>
  </w:num>
  <w:num w:numId="26">
    <w:abstractNumId w:val="23"/>
  </w:num>
  <w:num w:numId="27">
    <w:abstractNumId w:val="17"/>
  </w:num>
  <w:num w:numId="28">
    <w:abstractNumId w:val="8"/>
  </w:num>
  <w:num w:numId="29">
    <w:abstractNumId w:val="10"/>
  </w:num>
  <w:num w:numId="30">
    <w:abstractNumId w:val="24"/>
  </w:num>
  <w:num w:numId="31">
    <w:abstractNumId w:val="2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4E"/>
    <w:rsid w:val="00000C4F"/>
    <w:rsid w:val="000026E1"/>
    <w:rsid w:val="00004BAF"/>
    <w:rsid w:val="00004E61"/>
    <w:rsid w:val="000061B5"/>
    <w:rsid w:val="0000629D"/>
    <w:rsid w:val="00010BB0"/>
    <w:rsid w:val="00011F4F"/>
    <w:rsid w:val="00012CEC"/>
    <w:rsid w:val="00015A71"/>
    <w:rsid w:val="0001767E"/>
    <w:rsid w:val="0002207E"/>
    <w:rsid w:val="00030229"/>
    <w:rsid w:val="000305F8"/>
    <w:rsid w:val="00031DB5"/>
    <w:rsid w:val="0003211C"/>
    <w:rsid w:val="00033562"/>
    <w:rsid w:val="00033F54"/>
    <w:rsid w:val="000346FC"/>
    <w:rsid w:val="00035980"/>
    <w:rsid w:val="00035B65"/>
    <w:rsid w:val="00037F63"/>
    <w:rsid w:val="00041CF1"/>
    <w:rsid w:val="00042BBE"/>
    <w:rsid w:val="00044BAC"/>
    <w:rsid w:val="00047D33"/>
    <w:rsid w:val="0005157A"/>
    <w:rsid w:val="00051637"/>
    <w:rsid w:val="0005405A"/>
    <w:rsid w:val="000636C2"/>
    <w:rsid w:val="0006386D"/>
    <w:rsid w:val="00064822"/>
    <w:rsid w:val="00064C65"/>
    <w:rsid w:val="000656A6"/>
    <w:rsid w:val="00065D0F"/>
    <w:rsid w:val="00067EDE"/>
    <w:rsid w:val="00071757"/>
    <w:rsid w:val="000721F7"/>
    <w:rsid w:val="00072EE5"/>
    <w:rsid w:val="00075EAB"/>
    <w:rsid w:val="00077E2B"/>
    <w:rsid w:val="00081FE1"/>
    <w:rsid w:val="00082563"/>
    <w:rsid w:val="00083248"/>
    <w:rsid w:val="00086A0A"/>
    <w:rsid w:val="00087EF2"/>
    <w:rsid w:val="00090594"/>
    <w:rsid w:val="00091462"/>
    <w:rsid w:val="00092019"/>
    <w:rsid w:val="000941E9"/>
    <w:rsid w:val="00095E8C"/>
    <w:rsid w:val="00097394"/>
    <w:rsid w:val="000975DA"/>
    <w:rsid w:val="0009778A"/>
    <w:rsid w:val="00097CA4"/>
    <w:rsid w:val="00097D37"/>
    <w:rsid w:val="000A0337"/>
    <w:rsid w:val="000A0856"/>
    <w:rsid w:val="000A34B4"/>
    <w:rsid w:val="000A38D2"/>
    <w:rsid w:val="000A4388"/>
    <w:rsid w:val="000A5C5C"/>
    <w:rsid w:val="000A6F69"/>
    <w:rsid w:val="000A7042"/>
    <w:rsid w:val="000B1885"/>
    <w:rsid w:val="000B1E85"/>
    <w:rsid w:val="000B4313"/>
    <w:rsid w:val="000B45CB"/>
    <w:rsid w:val="000B48E4"/>
    <w:rsid w:val="000B6830"/>
    <w:rsid w:val="000B70FA"/>
    <w:rsid w:val="000B7708"/>
    <w:rsid w:val="000C1622"/>
    <w:rsid w:val="000C347F"/>
    <w:rsid w:val="000C38CF"/>
    <w:rsid w:val="000C3CA9"/>
    <w:rsid w:val="000C43AE"/>
    <w:rsid w:val="000C5044"/>
    <w:rsid w:val="000D00DC"/>
    <w:rsid w:val="000D0764"/>
    <w:rsid w:val="000D0B17"/>
    <w:rsid w:val="000D1A36"/>
    <w:rsid w:val="000D32A1"/>
    <w:rsid w:val="000D42BD"/>
    <w:rsid w:val="000D64BF"/>
    <w:rsid w:val="000D738B"/>
    <w:rsid w:val="000E2502"/>
    <w:rsid w:val="000E37EA"/>
    <w:rsid w:val="000E3C97"/>
    <w:rsid w:val="000E4833"/>
    <w:rsid w:val="000E64B8"/>
    <w:rsid w:val="000E672B"/>
    <w:rsid w:val="000F0B57"/>
    <w:rsid w:val="000F1F24"/>
    <w:rsid w:val="000F259C"/>
    <w:rsid w:val="000F450A"/>
    <w:rsid w:val="000F5808"/>
    <w:rsid w:val="000F71DE"/>
    <w:rsid w:val="0010112C"/>
    <w:rsid w:val="00101CC9"/>
    <w:rsid w:val="00102C70"/>
    <w:rsid w:val="001040CB"/>
    <w:rsid w:val="0010508C"/>
    <w:rsid w:val="001066BB"/>
    <w:rsid w:val="00107C0A"/>
    <w:rsid w:val="001109CB"/>
    <w:rsid w:val="001124F7"/>
    <w:rsid w:val="00114EF5"/>
    <w:rsid w:val="001173D9"/>
    <w:rsid w:val="001209A7"/>
    <w:rsid w:val="00122179"/>
    <w:rsid w:val="00124A4E"/>
    <w:rsid w:val="00125D2D"/>
    <w:rsid w:val="00125D9D"/>
    <w:rsid w:val="00126295"/>
    <w:rsid w:val="00126E20"/>
    <w:rsid w:val="001279A7"/>
    <w:rsid w:val="00131CF8"/>
    <w:rsid w:val="00133670"/>
    <w:rsid w:val="00134BB3"/>
    <w:rsid w:val="001351A5"/>
    <w:rsid w:val="0013620C"/>
    <w:rsid w:val="0013750D"/>
    <w:rsid w:val="00137D7A"/>
    <w:rsid w:val="00141407"/>
    <w:rsid w:val="001433C4"/>
    <w:rsid w:val="0014429B"/>
    <w:rsid w:val="001456A8"/>
    <w:rsid w:val="00147B1A"/>
    <w:rsid w:val="00151361"/>
    <w:rsid w:val="00153C66"/>
    <w:rsid w:val="00154243"/>
    <w:rsid w:val="001542EE"/>
    <w:rsid w:val="0016319A"/>
    <w:rsid w:val="001666F1"/>
    <w:rsid w:val="001720A1"/>
    <w:rsid w:val="0017430A"/>
    <w:rsid w:val="00174DE3"/>
    <w:rsid w:val="00174EE2"/>
    <w:rsid w:val="00175FE1"/>
    <w:rsid w:val="001772D1"/>
    <w:rsid w:val="0018054E"/>
    <w:rsid w:val="00181BBA"/>
    <w:rsid w:val="0018233E"/>
    <w:rsid w:val="00184B8F"/>
    <w:rsid w:val="00190FEB"/>
    <w:rsid w:val="00192F21"/>
    <w:rsid w:val="001937C4"/>
    <w:rsid w:val="00195366"/>
    <w:rsid w:val="001A1C1B"/>
    <w:rsid w:val="001A7C06"/>
    <w:rsid w:val="001B28F2"/>
    <w:rsid w:val="001B419B"/>
    <w:rsid w:val="001B712E"/>
    <w:rsid w:val="001C0C4B"/>
    <w:rsid w:val="001C42A2"/>
    <w:rsid w:val="001C5872"/>
    <w:rsid w:val="001C6C09"/>
    <w:rsid w:val="001D04A8"/>
    <w:rsid w:val="001D084F"/>
    <w:rsid w:val="001D10B7"/>
    <w:rsid w:val="001D3952"/>
    <w:rsid w:val="001D50F3"/>
    <w:rsid w:val="001D648F"/>
    <w:rsid w:val="001D6FEB"/>
    <w:rsid w:val="001E2DA4"/>
    <w:rsid w:val="001E363B"/>
    <w:rsid w:val="001E3825"/>
    <w:rsid w:val="001E4829"/>
    <w:rsid w:val="001E6A37"/>
    <w:rsid w:val="001F07B2"/>
    <w:rsid w:val="001F0C31"/>
    <w:rsid w:val="001F0F38"/>
    <w:rsid w:val="001F2870"/>
    <w:rsid w:val="001F3193"/>
    <w:rsid w:val="001F6FAA"/>
    <w:rsid w:val="0020289C"/>
    <w:rsid w:val="002058CB"/>
    <w:rsid w:val="002067C1"/>
    <w:rsid w:val="00206F51"/>
    <w:rsid w:val="00211D8B"/>
    <w:rsid w:val="0021306E"/>
    <w:rsid w:val="00213775"/>
    <w:rsid w:val="00214024"/>
    <w:rsid w:val="0022039D"/>
    <w:rsid w:val="00221C1A"/>
    <w:rsid w:val="0022246D"/>
    <w:rsid w:val="00223BAB"/>
    <w:rsid w:val="00223CF4"/>
    <w:rsid w:val="00226C0C"/>
    <w:rsid w:val="00231813"/>
    <w:rsid w:val="002319B3"/>
    <w:rsid w:val="00231ADD"/>
    <w:rsid w:val="00231BF7"/>
    <w:rsid w:val="002328DF"/>
    <w:rsid w:val="00232966"/>
    <w:rsid w:val="002329C4"/>
    <w:rsid w:val="00232C0C"/>
    <w:rsid w:val="002339F4"/>
    <w:rsid w:val="00233E38"/>
    <w:rsid w:val="00235BBB"/>
    <w:rsid w:val="002378C2"/>
    <w:rsid w:val="00237C38"/>
    <w:rsid w:val="002436E9"/>
    <w:rsid w:val="0024406A"/>
    <w:rsid w:val="002451E3"/>
    <w:rsid w:val="00250F89"/>
    <w:rsid w:val="0025583A"/>
    <w:rsid w:val="00255E4E"/>
    <w:rsid w:val="00255E5C"/>
    <w:rsid w:val="0025690E"/>
    <w:rsid w:val="002636A1"/>
    <w:rsid w:val="0026426D"/>
    <w:rsid w:val="00264DF3"/>
    <w:rsid w:val="002667DF"/>
    <w:rsid w:val="00266B8E"/>
    <w:rsid w:val="00270844"/>
    <w:rsid w:val="0027244D"/>
    <w:rsid w:val="0027348A"/>
    <w:rsid w:val="00274BFE"/>
    <w:rsid w:val="00275E9A"/>
    <w:rsid w:val="0028089D"/>
    <w:rsid w:val="0028323A"/>
    <w:rsid w:val="002842E0"/>
    <w:rsid w:val="00284BD5"/>
    <w:rsid w:val="00284E5F"/>
    <w:rsid w:val="0028524A"/>
    <w:rsid w:val="00285579"/>
    <w:rsid w:val="002857CF"/>
    <w:rsid w:val="002857D5"/>
    <w:rsid w:val="00286A25"/>
    <w:rsid w:val="0028714A"/>
    <w:rsid w:val="00290219"/>
    <w:rsid w:val="00291D7D"/>
    <w:rsid w:val="00292C25"/>
    <w:rsid w:val="002A1D62"/>
    <w:rsid w:val="002A307B"/>
    <w:rsid w:val="002A4489"/>
    <w:rsid w:val="002A4850"/>
    <w:rsid w:val="002A4F86"/>
    <w:rsid w:val="002A5B80"/>
    <w:rsid w:val="002A6BF9"/>
    <w:rsid w:val="002B0543"/>
    <w:rsid w:val="002B1635"/>
    <w:rsid w:val="002B258E"/>
    <w:rsid w:val="002B26B7"/>
    <w:rsid w:val="002B3C59"/>
    <w:rsid w:val="002B4401"/>
    <w:rsid w:val="002B7138"/>
    <w:rsid w:val="002C1820"/>
    <w:rsid w:val="002C215E"/>
    <w:rsid w:val="002C3370"/>
    <w:rsid w:val="002C3701"/>
    <w:rsid w:val="002C385D"/>
    <w:rsid w:val="002C3F56"/>
    <w:rsid w:val="002C5BC5"/>
    <w:rsid w:val="002D0BE0"/>
    <w:rsid w:val="002D1935"/>
    <w:rsid w:val="002D43E8"/>
    <w:rsid w:val="002D5E39"/>
    <w:rsid w:val="002D63F8"/>
    <w:rsid w:val="002E125D"/>
    <w:rsid w:val="002E1CC7"/>
    <w:rsid w:val="002F07AE"/>
    <w:rsid w:val="002F0A6A"/>
    <w:rsid w:val="002F51E6"/>
    <w:rsid w:val="002F586B"/>
    <w:rsid w:val="002F7634"/>
    <w:rsid w:val="00302EAB"/>
    <w:rsid w:val="003033A6"/>
    <w:rsid w:val="00304333"/>
    <w:rsid w:val="00304F5E"/>
    <w:rsid w:val="00306FD4"/>
    <w:rsid w:val="00314441"/>
    <w:rsid w:val="00321AD7"/>
    <w:rsid w:val="00322C38"/>
    <w:rsid w:val="00323ABC"/>
    <w:rsid w:val="00323EA5"/>
    <w:rsid w:val="00327D3D"/>
    <w:rsid w:val="0033101F"/>
    <w:rsid w:val="0033696C"/>
    <w:rsid w:val="003406D5"/>
    <w:rsid w:val="003417E2"/>
    <w:rsid w:val="00341FD4"/>
    <w:rsid w:val="00344117"/>
    <w:rsid w:val="00345A43"/>
    <w:rsid w:val="0034691E"/>
    <w:rsid w:val="003469EE"/>
    <w:rsid w:val="003505C8"/>
    <w:rsid w:val="003522B3"/>
    <w:rsid w:val="003532E9"/>
    <w:rsid w:val="003538AB"/>
    <w:rsid w:val="00355351"/>
    <w:rsid w:val="003563F4"/>
    <w:rsid w:val="00361AE3"/>
    <w:rsid w:val="00363934"/>
    <w:rsid w:val="00366845"/>
    <w:rsid w:val="00367573"/>
    <w:rsid w:val="00370816"/>
    <w:rsid w:val="003735FA"/>
    <w:rsid w:val="00373C89"/>
    <w:rsid w:val="00374441"/>
    <w:rsid w:val="003754C7"/>
    <w:rsid w:val="003779CA"/>
    <w:rsid w:val="00381C47"/>
    <w:rsid w:val="00382F2D"/>
    <w:rsid w:val="003844D4"/>
    <w:rsid w:val="00384862"/>
    <w:rsid w:val="00384A6E"/>
    <w:rsid w:val="00390105"/>
    <w:rsid w:val="00391F2C"/>
    <w:rsid w:val="00393391"/>
    <w:rsid w:val="00394CC5"/>
    <w:rsid w:val="003956C9"/>
    <w:rsid w:val="00396C1A"/>
    <w:rsid w:val="003A151E"/>
    <w:rsid w:val="003A1C7A"/>
    <w:rsid w:val="003A4F1C"/>
    <w:rsid w:val="003A5AB6"/>
    <w:rsid w:val="003A6E4B"/>
    <w:rsid w:val="003A7196"/>
    <w:rsid w:val="003A7635"/>
    <w:rsid w:val="003B1785"/>
    <w:rsid w:val="003B1CBD"/>
    <w:rsid w:val="003B46F9"/>
    <w:rsid w:val="003B4B14"/>
    <w:rsid w:val="003B73DF"/>
    <w:rsid w:val="003B7CD7"/>
    <w:rsid w:val="003B7F24"/>
    <w:rsid w:val="003C3574"/>
    <w:rsid w:val="003C3BD6"/>
    <w:rsid w:val="003C62D9"/>
    <w:rsid w:val="003C64DD"/>
    <w:rsid w:val="003C6BA2"/>
    <w:rsid w:val="003C73FB"/>
    <w:rsid w:val="003D0834"/>
    <w:rsid w:val="003D0CD9"/>
    <w:rsid w:val="003D1924"/>
    <w:rsid w:val="003D607C"/>
    <w:rsid w:val="003E0166"/>
    <w:rsid w:val="003E20CC"/>
    <w:rsid w:val="003F04D5"/>
    <w:rsid w:val="003F0764"/>
    <w:rsid w:val="003F1C35"/>
    <w:rsid w:val="003F2BFF"/>
    <w:rsid w:val="003F38C5"/>
    <w:rsid w:val="003F68F7"/>
    <w:rsid w:val="003F7224"/>
    <w:rsid w:val="003F73AC"/>
    <w:rsid w:val="003F789D"/>
    <w:rsid w:val="003F79AC"/>
    <w:rsid w:val="00401E3E"/>
    <w:rsid w:val="00403AEC"/>
    <w:rsid w:val="004069A5"/>
    <w:rsid w:val="004109BD"/>
    <w:rsid w:val="004109F3"/>
    <w:rsid w:val="00414555"/>
    <w:rsid w:val="004147BF"/>
    <w:rsid w:val="00424B5C"/>
    <w:rsid w:val="0042515D"/>
    <w:rsid w:val="004252D9"/>
    <w:rsid w:val="0042609A"/>
    <w:rsid w:val="00426382"/>
    <w:rsid w:val="0043097C"/>
    <w:rsid w:val="004319BC"/>
    <w:rsid w:val="00440A4D"/>
    <w:rsid w:val="004437A0"/>
    <w:rsid w:val="004441CE"/>
    <w:rsid w:val="00445CE5"/>
    <w:rsid w:val="00446061"/>
    <w:rsid w:val="004468CC"/>
    <w:rsid w:val="00446EA9"/>
    <w:rsid w:val="00447220"/>
    <w:rsid w:val="00447333"/>
    <w:rsid w:val="00447CFE"/>
    <w:rsid w:val="00451FD2"/>
    <w:rsid w:val="00453DD1"/>
    <w:rsid w:val="00460D4D"/>
    <w:rsid w:val="00462F66"/>
    <w:rsid w:val="0046592B"/>
    <w:rsid w:val="00465A21"/>
    <w:rsid w:val="00467346"/>
    <w:rsid w:val="004679F6"/>
    <w:rsid w:val="00470931"/>
    <w:rsid w:val="00471EBC"/>
    <w:rsid w:val="00472F98"/>
    <w:rsid w:val="00473CA9"/>
    <w:rsid w:val="004778BC"/>
    <w:rsid w:val="004809A0"/>
    <w:rsid w:val="004828B7"/>
    <w:rsid w:val="00482D14"/>
    <w:rsid w:val="00483C5F"/>
    <w:rsid w:val="00484C5E"/>
    <w:rsid w:val="00485CDA"/>
    <w:rsid w:val="00486E62"/>
    <w:rsid w:val="004875D1"/>
    <w:rsid w:val="00487A1E"/>
    <w:rsid w:val="004904A0"/>
    <w:rsid w:val="00490D62"/>
    <w:rsid w:val="004960E6"/>
    <w:rsid w:val="0049615E"/>
    <w:rsid w:val="00497E89"/>
    <w:rsid w:val="004A2AE7"/>
    <w:rsid w:val="004A47A5"/>
    <w:rsid w:val="004A6C5D"/>
    <w:rsid w:val="004A7ABF"/>
    <w:rsid w:val="004B0B75"/>
    <w:rsid w:val="004B2885"/>
    <w:rsid w:val="004B35C6"/>
    <w:rsid w:val="004B4130"/>
    <w:rsid w:val="004B4215"/>
    <w:rsid w:val="004B50BF"/>
    <w:rsid w:val="004B5BCD"/>
    <w:rsid w:val="004B7793"/>
    <w:rsid w:val="004C05FD"/>
    <w:rsid w:val="004C09FD"/>
    <w:rsid w:val="004C2DDA"/>
    <w:rsid w:val="004C3A64"/>
    <w:rsid w:val="004C40A9"/>
    <w:rsid w:val="004C461A"/>
    <w:rsid w:val="004C4B00"/>
    <w:rsid w:val="004C68DB"/>
    <w:rsid w:val="004D07F9"/>
    <w:rsid w:val="004D09AD"/>
    <w:rsid w:val="004D23CA"/>
    <w:rsid w:val="004D2A15"/>
    <w:rsid w:val="004D4FA0"/>
    <w:rsid w:val="004D60FC"/>
    <w:rsid w:val="004D63A7"/>
    <w:rsid w:val="004D71E9"/>
    <w:rsid w:val="004E27C4"/>
    <w:rsid w:val="004E2ED4"/>
    <w:rsid w:val="004E3701"/>
    <w:rsid w:val="004E4B15"/>
    <w:rsid w:val="004E5FD2"/>
    <w:rsid w:val="004F0BFC"/>
    <w:rsid w:val="004F293E"/>
    <w:rsid w:val="004F3032"/>
    <w:rsid w:val="004F4BF4"/>
    <w:rsid w:val="004F4CFE"/>
    <w:rsid w:val="0050149C"/>
    <w:rsid w:val="00501DD8"/>
    <w:rsid w:val="0050410E"/>
    <w:rsid w:val="0050668E"/>
    <w:rsid w:val="00507A8D"/>
    <w:rsid w:val="00513127"/>
    <w:rsid w:val="0051536D"/>
    <w:rsid w:val="00517507"/>
    <w:rsid w:val="00517941"/>
    <w:rsid w:val="00517F08"/>
    <w:rsid w:val="005245E7"/>
    <w:rsid w:val="005252BA"/>
    <w:rsid w:val="00525C76"/>
    <w:rsid w:val="0052754C"/>
    <w:rsid w:val="00531D68"/>
    <w:rsid w:val="00533A70"/>
    <w:rsid w:val="00534A8E"/>
    <w:rsid w:val="005350DF"/>
    <w:rsid w:val="005368E4"/>
    <w:rsid w:val="0053767C"/>
    <w:rsid w:val="00540611"/>
    <w:rsid w:val="00540AAB"/>
    <w:rsid w:val="00543AED"/>
    <w:rsid w:val="00545776"/>
    <w:rsid w:val="005466BA"/>
    <w:rsid w:val="005479AD"/>
    <w:rsid w:val="00547B7D"/>
    <w:rsid w:val="0055024C"/>
    <w:rsid w:val="00554E54"/>
    <w:rsid w:val="00555D40"/>
    <w:rsid w:val="0056156E"/>
    <w:rsid w:val="005623D1"/>
    <w:rsid w:val="0056422C"/>
    <w:rsid w:val="0056591E"/>
    <w:rsid w:val="00566921"/>
    <w:rsid w:val="00566A90"/>
    <w:rsid w:val="005728B2"/>
    <w:rsid w:val="00573E0D"/>
    <w:rsid w:val="005745A5"/>
    <w:rsid w:val="0057491D"/>
    <w:rsid w:val="005804CD"/>
    <w:rsid w:val="00580AC8"/>
    <w:rsid w:val="005813C5"/>
    <w:rsid w:val="00581765"/>
    <w:rsid w:val="00581AEB"/>
    <w:rsid w:val="00584AAF"/>
    <w:rsid w:val="00584D24"/>
    <w:rsid w:val="005866B9"/>
    <w:rsid w:val="00590907"/>
    <w:rsid w:val="005915CD"/>
    <w:rsid w:val="005928F8"/>
    <w:rsid w:val="00593978"/>
    <w:rsid w:val="00594414"/>
    <w:rsid w:val="00596F6C"/>
    <w:rsid w:val="005B00B9"/>
    <w:rsid w:val="005B0200"/>
    <w:rsid w:val="005B0B84"/>
    <w:rsid w:val="005B2EF9"/>
    <w:rsid w:val="005B2F01"/>
    <w:rsid w:val="005B430D"/>
    <w:rsid w:val="005B55BD"/>
    <w:rsid w:val="005B681E"/>
    <w:rsid w:val="005B6862"/>
    <w:rsid w:val="005B785B"/>
    <w:rsid w:val="005C287E"/>
    <w:rsid w:val="005C31C5"/>
    <w:rsid w:val="005C3242"/>
    <w:rsid w:val="005C395E"/>
    <w:rsid w:val="005C3CD4"/>
    <w:rsid w:val="005C5905"/>
    <w:rsid w:val="005C76E5"/>
    <w:rsid w:val="005D087F"/>
    <w:rsid w:val="005D0A72"/>
    <w:rsid w:val="005D0DE1"/>
    <w:rsid w:val="005D0F85"/>
    <w:rsid w:val="005D1D79"/>
    <w:rsid w:val="005D20A3"/>
    <w:rsid w:val="005D2C73"/>
    <w:rsid w:val="005D6647"/>
    <w:rsid w:val="005D7A93"/>
    <w:rsid w:val="005D7E41"/>
    <w:rsid w:val="005E1CEA"/>
    <w:rsid w:val="005E2AE4"/>
    <w:rsid w:val="005E376B"/>
    <w:rsid w:val="005E3E38"/>
    <w:rsid w:val="005E43EE"/>
    <w:rsid w:val="005E58F1"/>
    <w:rsid w:val="005E605C"/>
    <w:rsid w:val="005F2B08"/>
    <w:rsid w:val="005F4AE9"/>
    <w:rsid w:val="005F4BCF"/>
    <w:rsid w:val="005F56AC"/>
    <w:rsid w:val="005F66BD"/>
    <w:rsid w:val="005F7E9A"/>
    <w:rsid w:val="00602971"/>
    <w:rsid w:val="00602CE2"/>
    <w:rsid w:val="00604B1B"/>
    <w:rsid w:val="006060E6"/>
    <w:rsid w:val="006063AA"/>
    <w:rsid w:val="00606759"/>
    <w:rsid w:val="00606B96"/>
    <w:rsid w:val="006112D4"/>
    <w:rsid w:val="00612BC7"/>
    <w:rsid w:val="006133B1"/>
    <w:rsid w:val="00613A2B"/>
    <w:rsid w:val="006148EC"/>
    <w:rsid w:val="00615F73"/>
    <w:rsid w:val="00617CAB"/>
    <w:rsid w:val="006205E5"/>
    <w:rsid w:val="006220ED"/>
    <w:rsid w:val="00630694"/>
    <w:rsid w:val="00637812"/>
    <w:rsid w:val="00640136"/>
    <w:rsid w:val="0064031D"/>
    <w:rsid w:val="00646E6D"/>
    <w:rsid w:val="00647289"/>
    <w:rsid w:val="00652187"/>
    <w:rsid w:val="006547FD"/>
    <w:rsid w:val="006558E9"/>
    <w:rsid w:val="00656193"/>
    <w:rsid w:val="006574F2"/>
    <w:rsid w:val="006603B6"/>
    <w:rsid w:val="00661872"/>
    <w:rsid w:val="00662028"/>
    <w:rsid w:val="006644FC"/>
    <w:rsid w:val="00665895"/>
    <w:rsid w:val="00666AC0"/>
    <w:rsid w:val="00667547"/>
    <w:rsid w:val="0067684C"/>
    <w:rsid w:val="006769D9"/>
    <w:rsid w:val="006775E9"/>
    <w:rsid w:val="00680492"/>
    <w:rsid w:val="0068049C"/>
    <w:rsid w:val="00680809"/>
    <w:rsid w:val="00681D98"/>
    <w:rsid w:val="0068433C"/>
    <w:rsid w:val="006854AB"/>
    <w:rsid w:val="0068640E"/>
    <w:rsid w:val="00687880"/>
    <w:rsid w:val="00687C00"/>
    <w:rsid w:val="00692869"/>
    <w:rsid w:val="0069530D"/>
    <w:rsid w:val="00696392"/>
    <w:rsid w:val="00697616"/>
    <w:rsid w:val="00697E8E"/>
    <w:rsid w:val="006A04C1"/>
    <w:rsid w:val="006A35D8"/>
    <w:rsid w:val="006A5741"/>
    <w:rsid w:val="006A7304"/>
    <w:rsid w:val="006B0A76"/>
    <w:rsid w:val="006B30FE"/>
    <w:rsid w:val="006B41D7"/>
    <w:rsid w:val="006B6681"/>
    <w:rsid w:val="006B6749"/>
    <w:rsid w:val="006B6A6F"/>
    <w:rsid w:val="006B6C1A"/>
    <w:rsid w:val="006C025F"/>
    <w:rsid w:val="006C4324"/>
    <w:rsid w:val="006C43B5"/>
    <w:rsid w:val="006C5225"/>
    <w:rsid w:val="006D221F"/>
    <w:rsid w:val="006D75B4"/>
    <w:rsid w:val="006D7C84"/>
    <w:rsid w:val="006E15E0"/>
    <w:rsid w:val="006E1EB6"/>
    <w:rsid w:val="006E2F61"/>
    <w:rsid w:val="006E3455"/>
    <w:rsid w:val="006E4460"/>
    <w:rsid w:val="006E67F6"/>
    <w:rsid w:val="006E6907"/>
    <w:rsid w:val="006F0F7E"/>
    <w:rsid w:val="006F1047"/>
    <w:rsid w:val="006F1093"/>
    <w:rsid w:val="006F22CD"/>
    <w:rsid w:val="006F268A"/>
    <w:rsid w:val="006F2808"/>
    <w:rsid w:val="006F4040"/>
    <w:rsid w:val="006F4C49"/>
    <w:rsid w:val="006F5800"/>
    <w:rsid w:val="006F6F5A"/>
    <w:rsid w:val="00700115"/>
    <w:rsid w:val="0070435B"/>
    <w:rsid w:val="00705708"/>
    <w:rsid w:val="0070719F"/>
    <w:rsid w:val="007101CD"/>
    <w:rsid w:val="007106D2"/>
    <w:rsid w:val="00710A41"/>
    <w:rsid w:val="00711880"/>
    <w:rsid w:val="00714956"/>
    <w:rsid w:val="007149B0"/>
    <w:rsid w:val="007166DC"/>
    <w:rsid w:val="00716898"/>
    <w:rsid w:val="00720F6D"/>
    <w:rsid w:val="00721C91"/>
    <w:rsid w:val="00722965"/>
    <w:rsid w:val="007257E0"/>
    <w:rsid w:val="0072622C"/>
    <w:rsid w:val="007263AC"/>
    <w:rsid w:val="007374A9"/>
    <w:rsid w:val="0074045F"/>
    <w:rsid w:val="00742508"/>
    <w:rsid w:val="00743137"/>
    <w:rsid w:val="0074382A"/>
    <w:rsid w:val="00744B95"/>
    <w:rsid w:val="00744F21"/>
    <w:rsid w:val="00744FA7"/>
    <w:rsid w:val="00745465"/>
    <w:rsid w:val="007460B8"/>
    <w:rsid w:val="00747477"/>
    <w:rsid w:val="0075058E"/>
    <w:rsid w:val="007516EC"/>
    <w:rsid w:val="007551EC"/>
    <w:rsid w:val="007555B4"/>
    <w:rsid w:val="00761E62"/>
    <w:rsid w:val="00763FF3"/>
    <w:rsid w:val="00764389"/>
    <w:rsid w:val="00767BF7"/>
    <w:rsid w:val="00771EB7"/>
    <w:rsid w:val="00772FD1"/>
    <w:rsid w:val="0078076E"/>
    <w:rsid w:val="00781BCD"/>
    <w:rsid w:val="00782814"/>
    <w:rsid w:val="00782FE5"/>
    <w:rsid w:val="0078320F"/>
    <w:rsid w:val="0078375D"/>
    <w:rsid w:val="00783DA8"/>
    <w:rsid w:val="00784A40"/>
    <w:rsid w:val="00785734"/>
    <w:rsid w:val="007859EC"/>
    <w:rsid w:val="00785BFE"/>
    <w:rsid w:val="00787017"/>
    <w:rsid w:val="0078714E"/>
    <w:rsid w:val="00790892"/>
    <w:rsid w:val="007910D5"/>
    <w:rsid w:val="007921A3"/>
    <w:rsid w:val="00792685"/>
    <w:rsid w:val="0079408E"/>
    <w:rsid w:val="0079724A"/>
    <w:rsid w:val="00797ED5"/>
    <w:rsid w:val="007A0183"/>
    <w:rsid w:val="007A31B1"/>
    <w:rsid w:val="007A516A"/>
    <w:rsid w:val="007A6882"/>
    <w:rsid w:val="007B11B5"/>
    <w:rsid w:val="007B1577"/>
    <w:rsid w:val="007B28BB"/>
    <w:rsid w:val="007B30FF"/>
    <w:rsid w:val="007B3CE3"/>
    <w:rsid w:val="007B4671"/>
    <w:rsid w:val="007B4994"/>
    <w:rsid w:val="007C3A98"/>
    <w:rsid w:val="007C55FD"/>
    <w:rsid w:val="007C5D1D"/>
    <w:rsid w:val="007C6BB1"/>
    <w:rsid w:val="007D0769"/>
    <w:rsid w:val="007D3456"/>
    <w:rsid w:val="007D3DF9"/>
    <w:rsid w:val="007D45F4"/>
    <w:rsid w:val="007D5842"/>
    <w:rsid w:val="007D78FE"/>
    <w:rsid w:val="007D7B0D"/>
    <w:rsid w:val="007E1467"/>
    <w:rsid w:val="007E14A5"/>
    <w:rsid w:val="007E2817"/>
    <w:rsid w:val="007E3545"/>
    <w:rsid w:val="007E3EAD"/>
    <w:rsid w:val="007E690B"/>
    <w:rsid w:val="007E7BE9"/>
    <w:rsid w:val="007F1BF5"/>
    <w:rsid w:val="007F5754"/>
    <w:rsid w:val="007F69A8"/>
    <w:rsid w:val="007F7FF3"/>
    <w:rsid w:val="00800A2B"/>
    <w:rsid w:val="00805C20"/>
    <w:rsid w:val="00807E71"/>
    <w:rsid w:val="00810C7A"/>
    <w:rsid w:val="008111D0"/>
    <w:rsid w:val="00811748"/>
    <w:rsid w:val="008117E8"/>
    <w:rsid w:val="00811DBB"/>
    <w:rsid w:val="00813563"/>
    <w:rsid w:val="008168A7"/>
    <w:rsid w:val="0081780F"/>
    <w:rsid w:val="00825E5A"/>
    <w:rsid w:val="00825EA5"/>
    <w:rsid w:val="008266F1"/>
    <w:rsid w:val="00831C5A"/>
    <w:rsid w:val="00832EFE"/>
    <w:rsid w:val="00833B45"/>
    <w:rsid w:val="008366AD"/>
    <w:rsid w:val="00841C45"/>
    <w:rsid w:val="0084292F"/>
    <w:rsid w:val="00843443"/>
    <w:rsid w:val="00844C65"/>
    <w:rsid w:val="008456C0"/>
    <w:rsid w:val="00847AB9"/>
    <w:rsid w:val="008511E3"/>
    <w:rsid w:val="00853006"/>
    <w:rsid w:val="00853808"/>
    <w:rsid w:val="00854984"/>
    <w:rsid w:val="00854FD5"/>
    <w:rsid w:val="0085679D"/>
    <w:rsid w:val="00856DB7"/>
    <w:rsid w:val="008571AC"/>
    <w:rsid w:val="00857BE2"/>
    <w:rsid w:val="0086001E"/>
    <w:rsid w:val="00860B41"/>
    <w:rsid w:val="00862556"/>
    <w:rsid w:val="00863F68"/>
    <w:rsid w:val="00864056"/>
    <w:rsid w:val="00865713"/>
    <w:rsid w:val="00871F56"/>
    <w:rsid w:val="00872543"/>
    <w:rsid w:val="008804FE"/>
    <w:rsid w:val="008832BD"/>
    <w:rsid w:val="00885203"/>
    <w:rsid w:val="00885474"/>
    <w:rsid w:val="00887284"/>
    <w:rsid w:val="008878EC"/>
    <w:rsid w:val="00890B71"/>
    <w:rsid w:val="00892BC1"/>
    <w:rsid w:val="0089304F"/>
    <w:rsid w:val="00893329"/>
    <w:rsid w:val="00893DC6"/>
    <w:rsid w:val="008A30A1"/>
    <w:rsid w:val="008B1F88"/>
    <w:rsid w:val="008B419B"/>
    <w:rsid w:val="008B4390"/>
    <w:rsid w:val="008B6661"/>
    <w:rsid w:val="008C10D1"/>
    <w:rsid w:val="008C16C7"/>
    <w:rsid w:val="008C1E46"/>
    <w:rsid w:val="008C4ABB"/>
    <w:rsid w:val="008C4B05"/>
    <w:rsid w:val="008C721A"/>
    <w:rsid w:val="008D1208"/>
    <w:rsid w:val="008D354E"/>
    <w:rsid w:val="008D49CD"/>
    <w:rsid w:val="008D503A"/>
    <w:rsid w:val="008D5FDA"/>
    <w:rsid w:val="008D69D5"/>
    <w:rsid w:val="008E08A7"/>
    <w:rsid w:val="008E2FA4"/>
    <w:rsid w:val="008E32FE"/>
    <w:rsid w:val="008E66A0"/>
    <w:rsid w:val="008E7C53"/>
    <w:rsid w:val="008F0186"/>
    <w:rsid w:val="008F0350"/>
    <w:rsid w:val="008F0DCD"/>
    <w:rsid w:val="008F1F1D"/>
    <w:rsid w:val="008F2C4B"/>
    <w:rsid w:val="008F2DF8"/>
    <w:rsid w:val="008F419B"/>
    <w:rsid w:val="008F70B3"/>
    <w:rsid w:val="00904186"/>
    <w:rsid w:val="00904754"/>
    <w:rsid w:val="009056B6"/>
    <w:rsid w:val="00905BD8"/>
    <w:rsid w:val="00906126"/>
    <w:rsid w:val="009133F5"/>
    <w:rsid w:val="00914544"/>
    <w:rsid w:val="009148BB"/>
    <w:rsid w:val="00922AE5"/>
    <w:rsid w:val="0092434A"/>
    <w:rsid w:val="00924FAE"/>
    <w:rsid w:val="0092538A"/>
    <w:rsid w:val="0092672B"/>
    <w:rsid w:val="0092765C"/>
    <w:rsid w:val="00927A11"/>
    <w:rsid w:val="00931CE8"/>
    <w:rsid w:val="00932D0A"/>
    <w:rsid w:val="0093415B"/>
    <w:rsid w:val="009404E0"/>
    <w:rsid w:val="009416EE"/>
    <w:rsid w:val="00941D1E"/>
    <w:rsid w:val="00942454"/>
    <w:rsid w:val="00943C40"/>
    <w:rsid w:val="00945A5D"/>
    <w:rsid w:val="00946EAB"/>
    <w:rsid w:val="009507DD"/>
    <w:rsid w:val="00960A56"/>
    <w:rsid w:val="0096304E"/>
    <w:rsid w:val="00963796"/>
    <w:rsid w:val="0096405E"/>
    <w:rsid w:val="00970BA0"/>
    <w:rsid w:val="009712CD"/>
    <w:rsid w:val="00973385"/>
    <w:rsid w:val="00974373"/>
    <w:rsid w:val="00975413"/>
    <w:rsid w:val="00975BE8"/>
    <w:rsid w:val="00975EAE"/>
    <w:rsid w:val="00977E1D"/>
    <w:rsid w:val="009811A2"/>
    <w:rsid w:val="00981612"/>
    <w:rsid w:val="00983824"/>
    <w:rsid w:val="009876B4"/>
    <w:rsid w:val="00990FEE"/>
    <w:rsid w:val="00993C28"/>
    <w:rsid w:val="00995157"/>
    <w:rsid w:val="00995212"/>
    <w:rsid w:val="00995DFF"/>
    <w:rsid w:val="009976CA"/>
    <w:rsid w:val="0099791E"/>
    <w:rsid w:val="009A2653"/>
    <w:rsid w:val="009A66E2"/>
    <w:rsid w:val="009A6AEC"/>
    <w:rsid w:val="009A7CC7"/>
    <w:rsid w:val="009B08A8"/>
    <w:rsid w:val="009B13A8"/>
    <w:rsid w:val="009B147D"/>
    <w:rsid w:val="009B3560"/>
    <w:rsid w:val="009B358E"/>
    <w:rsid w:val="009B370D"/>
    <w:rsid w:val="009B379B"/>
    <w:rsid w:val="009B3816"/>
    <w:rsid w:val="009B5AED"/>
    <w:rsid w:val="009B63E8"/>
    <w:rsid w:val="009B6C09"/>
    <w:rsid w:val="009C0B33"/>
    <w:rsid w:val="009C1A30"/>
    <w:rsid w:val="009C4D86"/>
    <w:rsid w:val="009C71CE"/>
    <w:rsid w:val="009D0AB1"/>
    <w:rsid w:val="009D337A"/>
    <w:rsid w:val="009D3F5B"/>
    <w:rsid w:val="009D5713"/>
    <w:rsid w:val="009E0D1F"/>
    <w:rsid w:val="009E35CA"/>
    <w:rsid w:val="009E3AFF"/>
    <w:rsid w:val="009E3F74"/>
    <w:rsid w:val="009E4B20"/>
    <w:rsid w:val="009F16BD"/>
    <w:rsid w:val="009F44C8"/>
    <w:rsid w:val="009F463B"/>
    <w:rsid w:val="009F7D30"/>
    <w:rsid w:val="00A00059"/>
    <w:rsid w:val="00A0019F"/>
    <w:rsid w:val="00A00758"/>
    <w:rsid w:val="00A01180"/>
    <w:rsid w:val="00A04847"/>
    <w:rsid w:val="00A0544C"/>
    <w:rsid w:val="00A06F39"/>
    <w:rsid w:val="00A142BD"/>
    <w:rsid w:val="00A171E7"/>
    <w:rsid w:val="00A1729C"/>
    <w:rsid w:val="00A236E2"/>
    <w:rsid w:val="00A314CD"/>
    <w:rsid w:val="00A3260A"/>
    <w:rsid w:val="00A32680"/>
    <w:rsid w:val="00A32D8D"/>
    <w:rsid w:val="00A34505"/>
    <w:rsid w:val="00A40341"/>
    <w:rsid w:val="00A41554"/>
    <w:rsid w:val="00A416BA"/>
    <w:rsid w:val="00A45796"/>
    <w:rsid w:val="00A46D1E"/>
    <w:rsid w:val="00A471BB"/>
    <w:rsid w:val="00A4723C"/>
    <w:rsid w:val="00A50F3A"/>
    <w:rsid w:val="00A526CE"/>
    <w:rsid w:val="00A54462"/>
    <w:rsid w:val="00A5553F"/>
    <w:rsid w:val="00A606E5"/>
    <w:rsid w:val="00A60EB7"/>
    <w:rsid w:val="00A63495"/>
    <w:rsid w:val="00A64D74"/>
    <w:rsid w:val="00A655B3"/>
    <w:rsid w:val="00A6720B"/>
    <w:rsid w:val="00A67DDF"/>
    <w:rsid w:val="00A710ED"/>
    <w:rsid w:val="00A7270B"/>
    <w:rsid w:val="00A73146"/>
    <w:rsid w:val="00A763E8"/>
    <w:rsid w:val="00A779CE"/>
    <w:rsid w:val="00A80790"/>
    <w:rsid w:val="00A827B5"/>
    <w:rsid w:val="00A82ADE"/>
    <w:rsid w:val="00A835EF"/>
    <w:rsid w:val="00A83961"/>
    <w:rsid w:val="00A846F4"/>
    <w:rsid w:val="00A85EC1"/>
    <w:rsid w:val="00A87643"/>
    <w:rsid w:val="00A87EE9"/>
    <w:rsid w:val="00A90850"/>
    <w:rsid w:val="00A90B82"/>
    <w:rsid w:val="00A919C3"/>
    <w:rsid w:val="00A92B46"/>
    <w:rsid w:val="00A940DA"/>
    <w:rsid w:val="00A94446"/>
    <w:rsid w:val="00AA4059"/>
    <w:rsid w:val="00AA54C8"/>
    <w:rsid w:val="00AA59D9"/>
    <w:rsid w:val="00AA7D32"/>
    <w:rsid w:val="00AB1E2B"/>
    <w:rsid w:val="00AB2111"/>
    <w:rsid w:val="00AB26C3"/>
    <w:rsid w:val="00AB36C5"/>
    <w:rsid w:val="00AB3868"/>
    <w:rsid w:val="00AB5C65"/>
    <w:rsid w:val="00AC0407"/>
    <w:rsid w:val="00AC2474"/>
    <w:rsid w:val="00AC37DF"/>
    <w:rsid w:val="00AC4AE6"/>
    <w:rsid w:val="00AC619D"/>
    <w:rsid w:val="00AC689D"/>
    <w:rsid w:val="00AC71CE"/>
    <w:rsid w:val="00AD0B6B"/>
    <w:rsid w:val="00AD0D34"/>
    <w:rsid w:val="00AD3087"/>
    <w:rsid w:val="00AD31C9"/>
    <w:rsid w:val="00AD4274"/>
    <w:rsid w:val="00AD5BA9"/>
    <w:rsid w:val="00AD5E16"/>
    <w:rsid w:val="00AD61F2"/>
    <w:rsid w:val="00AD624C"/>
    <w:rsid w:val="00AD7ED2"/>
    <w:rsid w:val="00AE6E24"/>
    <w:rsid w:val="00AE7DD5"/>
    <w:rsid w:val="00AF0AE0"/>
    <w:rsid w:val="00AF2F72"/>
    <w:rsid w:val="00AF551E"/>
    <w:rsid w:val="00B01044"/>
    <w:rsid w:val="00B016B9"/>
    <w:rsid w:val="00B02211"/>
    <w:rsid w:val="00B025AB"/>
    <w:rsid w:val="00B03CA5"/>
    <w:rsid w:val="00B04224"/>
    <w:rsid w:val="00B049A3"/>
    <w:rsid w:val="00B05088"/>
    <w:rsid w:val="00B0752B"/>
    <w:rsid w:val="00B076CB"/>
    <w:rsid w:val="00B13137"/>
    <w:rsid w:val="00B139F5"/>
    <w:rsid w:val="00B15456"/>
    <w:rsid w:val="00B16D20"/>
    <w:rsid w:val="00B16FEA"/>
    <w:rsid w:val="00B20B2D"/>
    <w:rsid w:val="00B20B9A"/>
    <w:rsid w:val="00B230CF"/>
    <w:rsid w:val="00B23294"/>
    <w:rsid w:val="00B234C7"/>
    <w:rsid w:val="00B2486D"/>
    <w:rsid w:val="00B24AA1"/>
    <w:rsid w:val="00B2602E"/>
    <w:rsid w:val="00B30ECA"/>
    <w:rsid w:val="00B3164F"/>
    <w:rsid w:val="00B316D0"/>
    <w:rsid w:val="00B31823"/>
    <w:rsid w:val="00B32E4C"/>
    <w:rsid w:val="00B3558A"/>
    <w:rsid w:val="00B37136"/>
    <w:rsid w:val="00B378A0"/>
    <w:rsid w:val="00B40317"/>
    <w:rsid w:val="00B413DA"/>
    <w:rsid w:val="00B450CB"/>
    <w:rsid w:val="00B45467"/>
    <w:rsid w:val="00B45FFE"/>
    <w:rsid w:val="00B51082"/>
    <w:rsid w:val="00B510E5"/>
    <w:rsid w:val="00B5515A"/>
    <w:rsid w:val="00B606EA"/>
    <w:rsid w:val="00B60A8B"/>
    <w:rsid w:val="00B60C58"/>
    <w:rsid w:val="00B61024"/>
    <w:rsid w:val="00B61756"/>
    <w:rsid w:val="00B61EF2"/>
    <w:rsid w:val="00B648C7"/>
    <w:rsid w:val="00B6601D"/>
    <w:rsid w:val="00B67A3C"/>
    <w:rsid w:val="00B67A76"/>
    <w:rsid w:val="00B72965"/>
    <w:rsid w:val="00B73322"/>
    <w:rsid w:val="00B760C9"/>
    <w:rsid w:val="00B766CB"/>
    <w:rsid w:val="00B8076F"/>
    <w:rsid w:val="00B80FB9"/>
    <w:rsid w:val="00B810D7"/>
    <w:rsid w:val="00B81232"/>
    <w:rsid w:val="00B81D13"/>
    <w:rsid w:val="00B81DAF"/>
    <w:rsid w:val="00B837BE"/>
    <w:rsid w:val="00B86D86"/>
    <w:rsid w:val="00B930A0"/>
    <w:rsid w:val="00B94596"/>
    <w:rsid w:val="00B94C2D"/>
    <w:rsid w:val="00B962B0"/>
    <w:rsid w:val="00B96637"/>
    <w:rsid w:val="00B971F4"/>
    <w:rsid w:val="00BA278B"/>
    <w:rsid w:val="00BA5F84"/>
    <w:rsid w:val="00BB3AC8"/>
    <w:rsid w:val="00BB4958"/>
    <w:rsid w:val="00BB4DE4"/>
    <w:rsid w:val="00BC0F74"/>
    <w:rsid w:val="00BC1659"/>
    <w:rsid w:val="00BC2034"/>
    <w:rsid w:val="00BC4000"/>
    <w:rsid w:val="00BC50BF"/>
    <w:rsid w:val="00BC6622"/>
    <w:rsid w:val="00BC6836"/>
    <w:rsid w:val="00BD0C4B"/>
    <w:rsid w:val="00BD1F71"/>
    <w:rsid w:val="00BD28D9"/>
    <w:rsid w:val="00BD2BD8"/>
    <w:rsid w:val="00BD4598"/>
    <w:rsid w:val="00BD55FA"/>
    <w:rsid w:val="00BD6607"/>
    <w:rsid w:val="00BD7918"/>
    <w:rsid w:val="00BD7FDC"/>
    <w:rsid w:val="00BE0DD5"/>
    <w:rsid w:val="00BE6F0C"/>
    <w:rsid w:val="00BE7B6F"/>
    <w:rsid w:val="00BF03F4"/>
    <w:rsid w:val="00BF0E2D"/>
    <w:rsid w:val="00BF1326"/>
    <w:rsid w:val="00BF1503"/>
    <w:rsid w:val="00BF3641"/>
    <w:rsid w:val="00BF62AF"/>
    <w:rsid w:val="00BF79EE"/>
    <w:rsid w:val="00C01437"/>
    <w:rsid w:val="00C0461B"/>
    <w:rsid w:val="00C06120"/>
    <w:rsid w:val="00C0719B"/>
    <w:rsid w:val="00C10BBB"/>
    <w:rsid w:val="00C1310F"/>
    <w:rsid w:val="00C13BE4"/>
    <w:rsid w:val="00C1717B"/>
    <w:rsid w:val="00C17432"/>
    <w:rsid w:val="00C20CA8"/>
    <w:rsid w:val="00C21074"/>
    <w:rsid w:val="00C216D6"/>
    <w:rsid w:val="00C2190F"/>
    <w:rsid w:val="00C22343"/>
    <w:rsid w:val="00C229AC"/>
    <w:rsid w:val="00C2411C"/>
    <w:rsid w:val="00C26878"/>
    <w:rsid w:val="00C30DA6"/>
    <w:rsid w:val="00C336F3"/>
    <w:rsid w:val="00C36277"/>
    <w:rsid w:val="00C3644E"/>
    <w:rsid w:val="00C36901"/>
    <w:rsid w:val="00C4122B"/>
    <w:rsid w:val="00C43AE3"/>
    <w:rsid w:val="00C44491"/>
    <w:rsid w:val="00C448A3"/>
    <w:rsid w:val="00C4499A"/>
    <w:rsid w:val="00C4527E"/>
    <w:rsid w:val="00C51277"/>
    <w:rsid w:val="00C5304E"/>
    <w:rsid w:val="00C553C8"/>
    <w:rsid w:val="00C561F1"/>
    <w:rsid w:val="00C62011"/>
    <w:rsid w:val="00C63A00"/>
    <w:rsid w:val="00C64A53"/>
    <w:rsid w:val="00C6741C"/>
    <w:rsid w:val="00C70487"/>
    <w:rsid w:val="00C7366B"/>
    <w:rsid w:val="00C74237"/>
    <w:rsid w:val="00C7558A"/>
    <w:rsid w:val="00C76D31"/>
    <w:rsid w:val="00C7760F"/>
    <w:rsid w:val="00C77A29"/>
    <w:rsid w:val="00C81649"/>
    <w:rsid w:val="00C817F7"/>
    <w:rsid w:val="00C836F5"/>
    <w:rsid w:val="00C85538"/>
    <w:rsid w:val="00C85654"/>
    <w:rsid w:val="00C86E13"/>
    <w:rsid w:val="00C87155"/>
    <w:rsid w:val="00C9010C"/>
    <w:rsid w:val="00C91101"/>
    <w:rsid w:val="00C91CBF"/>
    <w:rsid w:val="00C9225E"/>
    <w:rsid w:val="00C93280"/>
    <w:rsid w:val="00C93E1D"/>
    <w:rsid w:val="00C9503D"/>
    <w:rsid w:val="00C96730"/>
    <w:rsid w:val="00C973B5"/>
    <w:rsid w:val="00C974EE"/>
    <w:rsid w:val="00CA00B8"/>
    <w:rsid w:val="00CA2136"/>
    <w:rsid w:val="00CA3D81"/>
    <w:rsid w:val="00CA4DD6"/>
    <w:rsid w:val="00CA4ECE"/>
    <w:rsid w:val="00CA4FFF"/>
    <w:rsid w:val="00CA56C6"/>
    <w:rsid w:val="00CA5960"/>
    <w:rsid w:val="00CA6505"/>
    <w:rsid w:val="00CA6B3D"/>
    <w:rsid w:val="00CA7000"/>
    <w:rsid w:val="00CB0C99"/>
    <w:rsid w:val="00CB4EE6"/>
    <w:rsid w:val="00CB66FF"/>
    <w:rsid w:val="00CB6A33"/>
    <w:rsid w:val="00CB762E"/>
    <w:rsid w:val="00CC0C3D"/>
    <w:rsid w:val="00CC259A"/>
    <w:rsid w:val="00CD01B8"/>
    <w:rsid w:val="00CD0A72"/>
    <w:rsid w:val="00CD1B23"/>
    <w:rsid w:val="00CD688F"/>
    <w:rsid w:val="00CE30AC"/>
    <w:rsid w:val="00CE345C"/>
    <w:rsid w:val="00CE6EBD"/>
    <w:rsid w:val="00CE6F48"/>
    <w:rsid w:val="00CF0387"/>
    <w:rsid w:val="00CF0943"/>
    <w:rsid w:val="00CF1ACD"/>
    <w:rsid w:val="00CF2D62"/>
    <w:rsid w:val="00CF677B"/>
    <w:rsid w:val="00D03F62"/>
    <w:rsid w:val="00D06055"/>
    <w:rsid w:val="00D07856"/>
    <w:rsid w:val="00D11061"/>
    <w:rsid w:val="00D11A4E"/>
    <w:rsid w:val="00D11C5F"/>
    <w:rsid w:val="00D125D8"/>
    <w:rsid w:val="00D12A46"/>
    <w:rsid w:val="00D13913"/>
    <w:rsid w:val="00D1580A"/>
    <w:rsid w:val="00D17A4F"/>
    <w:rsid w:val="00D17E1B"/>
    <w:rsid w:val="00D20C37"/>
    <w:rsid w:val="00D21D99"/>
    <w:rsid w:val="00D22BCD"/>
    <w:rsid w:val="00D2317A"/>
    <w:rsid w:val="00D26D97"/>
    <w:rsid w:val="00D276A0"/>
    <w:rsid w:val="00D27805"/>
    <w:rsid w:val="00D30419"/>
    <w:rsid w:val="00D30986"/>
    <w:rsid w:val="00D30FE5"/>
    <w:rsid w:val="00D31243"/>
    <w:rsid w:val="00D32139"/>
    <w:rsid w:val="00D32F82"/>
    <w:rsid w:val="00D35806"/>
    <w:rsid w:val="00D35D0A"/>
    <w:rsid w:val="00D45195"/>
    <w:rsid w:val="00D46BE9"/>
    <w:rsid w:val="00D50E6F"/>
    <w:rsid w:val="00D5599F"/>
    <w:rsid w:val="00D56521"/>
    <w:rsid w:val="00D57EF6"/>
    <w:rsid w:val="00D607EF"/>
    <w:rsid w:val="00D658D4"/>
    <w:rsid w:val="00D67F39"/>
    <w:rsid w:val="00D72285"/>
    <w:rsid w:val="00D737CE"/>
    <w:rsid w:val="00D74A82"/>
    <w:rsid w:val="00D75C5A"/>
    <w:rsid w:val="00D75FA2"/>
    <w:rsid w:val="00D7641F"/>
    <w:rsid w:val="00D80D19"/>
    <w:rsid w:val="00D80DD8"/>
    <w:rsid w:val="00D81D80"/>
    <w:rsid w:val="00D82D03"/>
    <w:rsid w:val="00D83997"/>
    <w:rsid w:val="00D84404"/>
    <w:rsid w:val="00D848EF"/>
    <w:rsid w:val="00D851F6"/>
    <w:rsid w:val="00D861C1"/>
    <w:rsid w:val="00D86290"/>
    <w:rsid w:val="00D87DF4"/>
    <w:rsid w:val="00D90751"/>
    <w:rsid w:val="00D92098"/>
    <w:rsid w:val="00D92B1D"/>
    <w:rsid w:val="00D96114"/>
    <w:rsid w:val="00D9691A"/>
    <w:rsid w:val="00D976A9"/>
    <w:rsid w:val="00DA068E"/>
    <w:rsid w:val="00DA0EDF"/>
    <w:rsid w:val="00DA2509"/>
    <w:rsid w:val="00DA3FF5"/>
    <w:rsid w:val="00DA426C"/>
    <w:rsid w:val="00DA4A0F"/>
    <w:rsid w:val="00DA58DE"/>
    <w:rsid w:val="00DA5A50"/>
    <w:rsid w:val="00DB4E88"/>
    <w:rsid w:val="00DB6391"/>
    <w:rsid w:val="00DB745E"/>
    <w:rsid w:val="00DB7D72"/>
    <w:rsid w:val="00DC0E83"/>
    <w:rsid w:val="00DC1C18"/>
    <w:rsid w:val="00DC659F"/>
    <w:rsid w:val="00DC6DC5"/>
    <w:rsid w:val="00DC7025"/>
    <w:rsid w:val="00DD3510"/>
    <w:rsid w:val="00DD7BFB"/>
    <w:rsid w:val="00DE1581"/>
    <w:rsid w:val="00DE2E10"/>
    <w:rsid w:val="00DE42F2"/>
    <w:rsid w:val="00DE4A21"/>
    <w:rsid w:val="00DE768A"/>
    <w:rsid w:val="00DF1574"/>
    <w:rsid w:val="00DF2EAA"/>
    <w:rsid w:val="00DF3F2E"/>
    <w:rsid w:val="00DF6C25"/>
    <w:rsid w:val="00E03644"/>
    <w:rsid w:val="00E039EC"/>
    <w:rsid w:val="00E04026"/>
    <w:rsid w:val="00E10F52"/>
    <w:rsid w:val="00E13198"/>
    <w:rsid w:val="00E13468"/>
    <w:rsid w:val="00E16413"/>
    <w:rsid w:val="00E16660"/>
    <w:rsid w:val="00E1727B"/>
    <w:rsid w:val="00E174F3"/>
    <w:rsid w:val="00E17BCE"/>
    <w:rsid w:val="00E17D21"/>
    <w:rsid w:val="00E2084C"/>
    <w:rsid w:val="00E22A22"/>
    <w:rsid w:val="00E232D5"/>
    <w:rsid w:val="00E23D5B"/>
    <w:rsid w:val="00E25F90"/>
    <w:rsid w:val="00E26A4F"/>
    <w:rsid w:val="00E311F4"/>
    <w:rsid w:val="00E33D13"/>
    <w:rsid w:val="00E34397"/>
    <w:rsid w:val="00E35AB6"/>
    <w:rsid w:val="00E36CF8"/>
    <w:rsid w:val="00E4006F"/>
    <w:rsid w:val="00E4542A"/>
    <w:rsid w:val="00E45DD7"/>
    <w:rsid w:val="00E47CE2"/>
    <w:rsid w:val="00E529A1"/>
    <w:rsid w:val="00E52D08"/>
    <w:rsid w:val="00E52FCC"/>
    <w:rsid w:val="00E535B8"/>
    <w:rsid w:val="00E54EB2"/>
    <w:rsid w:val="00E55E18"/>
    <w:rsid w:val="00E565E6"/>
    <w:rsid w:val="00E56744"/>
    <w:rsid w:val="00E600D0"/>
    <w:rsid w:val="00E60656"/>
    <w:rsid w:val="00E62692"/>
    <w:rsid w:val="00E66362"/>
    <w:rsid w:val="00E700BC"/>
    <w:rsid w:val="00E72452"/>
    <w:rsid w:val="00E72602"/>
    <w:rsid w:val="00E74B26"/>
    <w:rsid w:val="00E76B2B"/>
    <w:rsid w:val="00E770B2"/>
    <w:rsid w:val="00E77861"/>
    <w:rsid w:val="00E778DA"/>
    <w:rsid w:val="00E80083"/>
    <w:rsid w:val="00E80ACF"/>
    <w:rsid w:val="00E83723"/>
    <w:rsid w:val="00E83FB0"/>
    <w:rsid w:val="00E84235"/>
    <w:rsid w:val="00E84611"/>
    <w:rsid w:val="00E85AAD"/>
    <w:rsid w:val="00E86BA5"/>
    <w:rsid w:val="00E86D88"/>
    <w:rsid w:val="00E87B9E"/>
    <w:rsid w:val="00E91FAE"/>
    <w:rsid w:val="00E93B38"/>
    <w:rsid w:val="00E942E3"/>
    <w:rsid w:val="00E944BB"/>
    <w:rsid w:val="00E9494B"/>
    <w:rsid w:val="00E9560A"/>
    <w:rsid w:val="00E95787"/>
    <w:rsid w:val="00EA200C"/>
    <w:rsid w:val="00EA211C"/>
    <w:rsid w:val="00EB0C3B"/>
    <w:rsid w:val="00EB4606"/>
    <w:rsid w:val="00EB4A5F"/>
    <w:rsid w:val="00EB5C88"/>
    <w:rsid w:val="00EB7289"/>
    <w:rsid w:val="00EC1A5D"/>
    <w:rsid w:val="00EC6951"/>
    <w:rsid w:val="00ED0D23"/>
    <w:rsid w:val="00ED20ED"/>
    <w:rsid w:val="00ED21D1"/>
    <w:rsid w:val="00ED33C1"/>
    <w:rsid w:val="00ED54F9"/>
    <w:rsid w:val="00ED5E90"/>
    <w:rsid w:val="00EE3408"/>
    <w:rsid w:val="00EE4B94"/>
    <w:rsid w:val="00EE4F39"/>
    <w:rsid w:val="00EE6CEC"/>
    <w:rsid w:val="00EE7B64"/>
    <w:rsid w:val="00EF005C"/>
    <w:rsid w:val="00EF057A"/>
    <w:rsid w:val="00EF05E9"/>
    <w:rsid w:val="00EF0657"/>
    <w:rsid w:val="00EF0734"/>
    <w:rsid w:val="00EF0EED"/>
    <w:rsid w:val="00EF2463"/>
    <w:rsid w:val="00EF3A44"/>
    <w:rsid w:val="00EF43AC"/>
    <w:rsid w:val="00EF46E3"/>
    <w:rsid w:val="00EF4828"/>
    <w:rsid w:val="00EF5B2C"/>
    <w:rsid w:val="00F06E7C"/>
    <w:rsid w:val="00F07B3F"/>
    <w:rsid w:val="00F1193D"/>
    <w:rsid w:val="00F139FA"/>
    <w:rsid w:val="00F14CA6"/>
    <w:rsid w:val="00F14F0B"/>
    <w:rsid w:val="00F14FC6"/>
    <w:rsid w:val="00F16864"/>
    <w:rsid w:val="00F16E70"/>
    <w:rsid w:val="00F178DE"/>
    <w:rsid w:val="00F208AB"/>
    <w:rsid w:val="00F23C70"/>
    <w:rsid w:val="00F24C14"/>
    <w:rsid w:val="00F32F4E"/>
    <w:rsid w:val="00F33BC1"/>
    <w:rsid w:val="00F343A8"/>
    <w:rsid w:val="00F36577"/>
    <w:rsid w:val="00F40B96"/>
    <w:rsid w:val="00F410B2"/>
    <w:rsid w:val="00F413A1"/>
    <w:rsid w:val="00F42038"/>
    <w:rsid w:val="00F42259"/>
    <w:rsid w:val="00F429D5"/>
    <w:rsid w:val="00F430A7"/>
    <w:rsid w:val="00F46663"/>
    <w:rsid w:val="00F501A7"/>
    <w:rsid w:val="00F5032F"/>
    <w:rsid w:val="00F50947"/>
    <w:rsid w:val="00F50EF4"/>
    <w:rsid w:val="00F55308"/>
    <w:rsid w:val="00F60390"/>
    <w:rsid w:val="00F61BAB"/>
    <w:rsid w:val="00F63FB0"/>
    <w:rsid w:val="00F64DF0"/>
    <w:rsid w:val="00F70F39"/>
    <w:rsid w:val="00F71D74"/>
    <w:rsid w:val="00F77FA7"/>
    <w:rsid w:val="00F84ACA"/>
    <w:rsid w:val="00F84E4F"/>
    <w:rsid w:val="00F8530D"/>
    <w:rsid w:val="00F8662F"/>
    <w:rsid w:val="00F86BBE"/>
    <w:rsid w:val="00F90288"/>
    <w:rsid w:val="00F91BA9"/>
    <w:rsid w:val="00F927C2"/>
    <w:rsid w:val="00F93C20"/>
    <w:rsid w:val="00F97E42"/>
    <w:rsid w:val="00FA2F81"/>
    <w:rsid w:val="00FA3E52"/>
    <w:rsid w:val="00FA54CA"/>
    <w:rsid w:val="00FA7F11"/>
    <w:rsid w:val="00FB1FED"/>
    <w:rsid w:val="00FB3379"/>
    <w:rsid w:val="00FB5DE8"/>
    <w:rsid w:val="00FB728A"/>
    <w:rsid w:val="00FC194A"/>
    <w:rsid w:val="00FC1E14"/>
    <w:rsid w:val="00FC4E0F"/>
    <w:rsid w:val="00FC52F9"/>
    <w:rsid w:val="00FC7DC8"/>
    <w:rsid w:val="00FD006C"/>
    <w:rsid w:val="00FD4B10"/>
    <w:rsid w:val="00FD51B4"/>
    <w:rsid w:val="00FD6CAD"/>
    <w:rsid w:val="00FD725A"/>
    <w:rsid w:val="00FE0842"/>
    <w:rsid w:val="00FE1418"/>
    <w:rsid w:val="00FE4443"/>
    <w:rsid w:val="00FE4BD7"/>
    <w:rsid w:val="00FE4C77"/>
    <w:rsid w:val="00FF1267"/>
    <w:rsid w:val="00FF2CF7"/>
    <w:rsid w:val="00FF34AF"/>
    <w:rsid w:val="00FF3A79"/>
    <w:rsid w:val="00FF3F40"/>
    <w:rsid w:val="00FF6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A0B8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qFormat="1"/>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AC"/>
    <w:rPr>
      <w:sz w:val="24"/>
      <w:szCs w:val="24"/>
      <w:lang w:val="es-ES" w:eastAsia="es-ES"/>
    </w:rPr>
  </w:style>
  <w:style w:type="paragraph" w:styleId="Ttulo1">
    <w:name w:val="heading 1"/>
    <w:basedOn w:val="Normal"/>
    <w:next w:val="Normal"/>
    <w:link w:val="Ttulo1Car"/>
    <w:uiPriority w:val="99"/>
    <w:qFormat/>
    <w:pPr>
      <w:keepNext/>
      <w:spacing w:line="360" w:lineRule="auto"/>
      <w:outlineLvl w:val="0"/>
    </w:pPr>
    <w:rPr>
      <w:rFonts w:ascii="Arial" w:hAnsi="Arial" w:cs="Arial"/>
      <w:b/>
      <w:bCs/>
      <w:lang w:val="es-ES_tradnl"/>
    </w:rPr>
  </w:style>
  <w:style w:type="paragraph" w:styleId="Ttulo5">
    <w:name w:val="heading 5"/>
    <w:basedOn w:val="Normal"/>
    <w:next w:val="Normal"/>
    <w:link w:val="Ttulo5Car"/>
    <w:uiPriority w:val="99"/>
    <w:qFormat/>
    <w:rsid w:val="007D78FE"/>
    <w:pPr>
      <w:spacing w:before="240" w:after="60"/>
      <w:outlineLvl w:val="4"/>
    </w:pPr>
    <w:rPr>
      <w:b/>
      <w:bCs/>
      <w:i/>
      <w:iCs/>
      <w:sz w:val="26"/>
      <w:szCs w:val="26"/>
      <w:lang w:eastAsia="en-US"/>
    </w:rPr>
  </w:style>
  <w:style w:type="paragraph" w:styleId="Ttulo6">
    <w:name w:val="heading 6"/>
    <w:basedOn w:val="Normal"/>
    <w:next w:val="Normal"/>
    <w:link w:val="Ttulo6Car"/>
    <w:uiPriority w:val="99"/>
    <w:unhideWhenUsed/>
    <w:qFormat/>
    <w:rsid w:val="007D78F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cuerpo2">
    <w:name w:val="Body Text 2"/>
    <w:basedOn w:val="Normal"/>
    <w:link w:val="Textodecuerpo2Car"/>
    <w:uiPriority w:val="99"/>
    <w:pPr>
      <w:spacing w:line="360" w:lineRule="auto"/>
      <w:jc w:val="both"/>
      <w:outlineLvl w:val="0"/>
    </w:pPr>
    <w:rPr>
      <w:b/>
      <w:szCs w:val="20"/>
      <w:lang w:val="es-ES_tradnl"/>
    </w:rPr>
  </w:style>
  <w:style w:type="character" w:styleId="Hipervnculo">
    <w:name w:val="Hyperlink"/>
    <w:uiPriority w:val="99"/>
    <w:rPr>
      <w:color w:val="0000FF"/>
      <w:u w:val="single"/>
    </w:rPr>
  </w:style>
  <w:style w:type="paragraph" w:customStyle="1" w:styleId="BalloonText1">
    <w:name w:val="Balloon Text1"/>
    <w:basedOn w:val="Normal"/>
    <w:semiHidden/>
    <w:rPr>
      <w:rFonts w:ascii="Tahoma" w:hAnsi="Tahoma" w:cs="Tahoma"/>
      <w:sz w:val="16"/>
      <w:szCs w:val="16"/>
    </w:rPr>
  </w:style>
  <w:style w:type="paragraph" w:styleId="Textodecuerpo">
    <w:name w:val="Body Text"/>
    <w:basedOn w:val="Normal"/>
    <w:link w:val="TextodecuerpoCar"/>
    <w:uiPriority w:val="99"/>
    <w:pPr>
      <w:spacing w:after="120"/>
    </w:pPr>
    <w:rPr>
      <w:lang w:val="x-none"/>
    </w:rPr>
  </w:style>
  <w:style w:type="paragraph" w:styleId="Encabezado">
    <w:name w:val="header"/>
    <w:basedOn w:val="Normal"/>
    <w:uiPriority w:val="99"/>
    <w:unhideWhenUsed/>
    <w:pPr>
      <w:tabs>
        <w:tab w:val="center" w:pos="4252"/>
        <w:tab w:val="right" w:pos="8504"/>
      </w:tabs>
    </w:pPr>
  </w:style>
  <w:style w:type="character" w:customStyle="1" w:styleId="EncabezadoCar">
    <w:name w:val="Encabezado Car"/>
    <w:uiPriority w:val="99"/>
    <w:rPr>
      <w:sz w:val="24"/>
      <w:szCs w:val="24"/>
    </w:rPr>
  </w:style>
  <w:style w:type="paragraph" w:styleId="Piedepgina">
    <w:name w:val="footer"/>
    <w:basedOn w:val="Normal"/>
    <w:uiPriority w:val="99"/>
    <w:unhideWhenUsed/>
    <w:pPr>
      <w:tabs>
        <w:tab w:val="center" w:pos="4252"/>
        <w:tab w:val="right" w:pos="8504"/>
      </w:tabs>
    </w:pPr>
  </w:style>
  <w:style w:type="character" w:customStyle="1" w:styleId="PiedepginaCar">
    <w:name w:val="Pie de página Car"/>
    <w:uiPriority w:val="99"/>
    <w:rPr>
      <w:sz w:val="24"/>
      <w:szCs w:val="24"/>
    </w:rPr>
  </w:style>
  <w:style w:type="paragraph" w:customStyle="1" w:styleId="BalloonText2">
    <w:name w:val="Balloon Text2"/>
    <w:basedOn w:val="Normal"/>
    <w:semiHidden/>
    <w:unhideWhenUsed/>
    <w:rPr>
      <w:rFonts w:ascii="Tahoma" w:hAnsi="Tahoma" w:cs="Tahoma"/>
      <w:sz w:val="16"/>
      <w:szCs w:val="16"/>
    </w:rPr>
  </w:style>
  <w:style w:type="character" w:customStyle="1" w:styleId="TextodegloboCar">
    <w:name w:val="Texto de globo Car"/>
    <w:uiPriority w:val="99"/>
    <w:rPr>
      <w:rFonts w:ascii="Tahoma" w:hAnsi="Tahoma" w:cs="Tahoma"/>
      <w:sz w:val="16"/>
      <w:szCs w:val="16"/>
    </w:rPr>
  </w:style>
  <w:style w:type="character" w:styleId="Refdecomentario">
    <w:name w:val="annotation reference"/>
    <w:uiPriority w:val="99"/>
    <w:unhideWhenUsed/>
    <w:rPr>
      <w:sz w:val="16"/>
      <w:szCs w:val="16"/>
    </w:rPr>
  </w:style>
  <w:style w:type="paragraph" w:styleId="Textocomentario">
    <w:name w:val="annotation text"/>
    <w:basedOn w:val="Normal"/>
    <w:link w:val="TextocomentarioCar2"/>
    <w:uiPriority w:val="99"/>
    <w:unhideWhenUsed/>
    <w:rPr>
      <w:sz w:val="20"/>
      <w:szCs w:val="20"/>
    </w:rPr>
  </w:style>
  <w:style w:type="character" w:customStyle="1" w:styleId="TextocomentarioCar">
    <w:name w:val="Texto comentario Car"/>
    <w:basedOn w:val="Fuentedeprrafopredeter"/>
    <w:uiPriority w:val="99"/>
  </w:style>
  <w:style w:type="paragraph" w:customStyle="1" w:styleId="CommentSubject2">
    <w:name w:val="Comment Subject2"/>
    <w:basedOn w:val="Textocomentario"/>
    <w:next w:val="Textocomentario"/>
    <w:semiHidden/>
    <w:unhideWhenUsed/>
    <w:rPr>
      <w:b/>
      <w:bCs/>
    </w:rPr>
  </w:style>
  <w:style w:type="character" w:customStyle="1" w:styleId="AsuntodelcomentarioCar">
    <w:name w:val="Asunto del comentario Car"/>
    <w:uiPriority w:val="99"/>
    <w:rPr>
      <w:b/>
      <w:bCs/>
    </w:rPr>
  </w:style>
  <w:style w:type="character" w:customStyle="1" w:styleId="Textoindependiente2Car">
    <w:name w:val="Texto independiente 2 Car"/>
    <w:rPr>
      <w:b/>
      <w:sz w:val="24"/>
      <w:lang w:val="es-ES_tradnl"/>
    </w:rPr>
  </w:style>
  <w:style w:type="paragraph" w:customStyle="1" w:styleId="CommentSubject1">
    <w:name w:val="Comment Subject1"/>
    <w:basedOn w:val="Textocomentario"/>
    <w:next w:val="Textocomentario"/>
    <w:semiHidden/>
    <w:rPr>
      <w:b/>
      <w:bCs/>
    </w:rPr>
  </w:style>
  <w:style w:type="paragraph" w:customStyle="1" w:styleId="Revision1">
    <w:name w:val="Revision1"/>
    <w:hidden/>
    <w:semiHidden/>
    <w:rPr>
      <w:sz w:val="24"/>
      <w:szCs w:val="24"/>
      <w:lang w:val="es-ES" w:eastAsia="es-ES"/>
    </w:rPr>
  </w:style>
  <w:style w:type="paragraph" w:customStyle="1" w:styleId="Textodeglobo1">
    <w:name w:val="Texto de globo1"/>
    <w:basedOn w:val="Normal"/>
    <w:semiHidden/>
    <w:unhideWhenUsed/>
    <w:rPr>
      <w:rFonts w:ascii="Tahoma" w:hAnsi="Tahoma" w:cs="Tahoma"/>
      <w:sz w:val="16"/>
      <w:szCs w:val="16"/>
    </w:rPr>
  </w:style>
  <w:style w:type="character" w:customStyle="1" w:styleId="TextodegloboCar1">
    <w:name w:val="Texto de globo Car1"/>
    <w:semiHidden/>
    <w:rPr>
      <w:rFonts w:ascii="Tahoma" w:hAnsi="Tahoma" w:cs="Tahoma"/>
      <w:sz w:val="16"/>
      <w:szCs w:val="16"/>
    </w:rPr>
  </w:style>
  <w:style w:type="paragraph" w:customStyle="1" w:styleId="Asuntodelcomentario1">
    <w:name w:val="Asunto del comentario1"/>
    <w:basedOn w:val="Textocomentario"/>
    <w:next w:val="Textocomentario"/>
    <w:semiHidden/>
    <w:unhideWhenUsed/>
    <w:rPr>
      <w:b/>
      <w:bCs/>
    </w:rPr>
  </w:style>
  <w:style w:type="character" w:customStyle="1" w:styleId="TextocomentarioCar1">
    <w:name w:val="Texto comentario Car1"/>
    <w:basedOn w:val="Fuentedeprrafopredeter"/>
    <w:semiHidden/>
  </w:style>
  <w:style w:type="character" w:customStyle="1" w:styleId="AsuntodelcomentarioCar1">
    <w:name w:val="Asunto del comentario Car1"/>
    <w:basedOn w:val="TextocomentarioCar1"/>
  </w:style>
  <w:style w:type="character" w:styleId="Enfasis">
    <w:name w:val="Emphasis"/>
    <w:qFormat/>
    <w:rPr>
      <w:i/>
      <w:iCs/>
    </w:rPr>
  </w:style>
  <w:style w:type="paragraph" w:styleId="Textodeglobo">
    <w:name w:val="Balloon Text"/>
    <w:basedOn w:val="Normal"/>
    <w:uiPriority w:val="99"/>
    <w:rPr>
      <w:rFonts w:ascii="Tahoma" w:hAnsi="Tahoma" w:cs="Tahoma"/>
      <w:sz w:val="16"/>
      <w:szCs w:val="16"/>
    </w:rPr>
  </w:style>
  <w:style w:type="paragraph" w:styleId="Asuntodelcomentario">
    <w:name w:val="annotation subject"/>
    <w:basedOn w:val="Textocomentario"/>
    <w:next w:val="Textocomentario"/>
    <w:uiPriority w:val="99"/>
    <w:rPr>
      <w:b/>
      <w:bCs/>
    </w:rPr>
  </w:style>
  <w:style w:type="character" w:customStyle="1" w:styleId="TextocomentarioCar2">
    <w:name w:val="Texto comentario Car2"/>
    <w:link w:val="Textocomentario"/>
    <w:rsid w:val="002C3F56"/>
    <w:rPr>
      <w:lang w:val="es-ES" w:eastAsia="es-ES"/>
    </w:rPr>
  </w:style>
  <w:style w:type="paragraph" w:styleId="Sangra2detdecuerpo">
    <w:name w:val="Body Text Indent 2"/>
    <w:basedOn w:val="Normal"/>
    <w:link w:val="Sangra2detdecuerpoCar"/>
    <w:uiPriority w:val="99"/>
    <w:semiHidden/>
    <w:unhideWhenUsed/>
    <w:rsid w:val="00067EDE"/>
    <w:pPr>
      <w:spacing w:after="120" w:line="480" w:lineRule="auto"/>
      <w:ind w:left="283"/>
    </w:pPr>
    <w:rPr>
      <w:lang w:val="x-none" w:eastAsia="x-none"/>
    </w:rPr>
  </w:style>
  <w:style w:type="character" w:customStyle="1" w:styleId="Sangra2detdecuerpoCar">
    <w:name w:val="Sangría 2 de t. de cuerpo Car"/>
    <w:link w:val="Sangra2detdecuerpo"/>
    <w:uiPriority w:val="99"/>
    <w:semiHidden/>
    <w:rsid w:val="00067EDE"/>
    <w:rPr>
      <w:sz w:val="24"/>
      <w:szCs w:val="24"/>
    </w:rPr>
  </w:style>
  <w:style w:type="paragraph" w:styleId="Textodecuerpo3">
    <w:name w:val="Body Text 3"/>
    <w:basedOn w:val="Normal"/>
    <w:link w:val="Textodecuerpo3Car"/>
    <w:rsid w:val="00067EDE"/>
    <w:pPr>
      <w:spacing w:after="120"/>
    </w:pPr>
    <w:rPr>
      <w:sz w:val="16"/>
      <w:szCs w:val="16"/>
      <w:lang w:val="en-GB" w:eastAsia="x-none"/>
    </w:rPr>
  </w:style>
  <w:style w:type="character" w:customStyle="1" w:styleId="Textodecuerpo3Car">
    <w:name w:val="Texto de cuerpo 3 Car"/>
    <w:link w:val="Textodecuerpo3"/>
    <w:rsid w:val="00067EDE"/>
    <w:rPr>
      <w:sz w:val="16"/>
      <w:szCs w:val="16"/>
      <w:lang w:val="en-GB" w:eastAsia="x-none"/>
    </w:rPr>
  </w:style>
  <w:style w:type="character" w:customStyle="1" w:styleId="Textodecuerpo2Car">
    <w:name w:val="Texto de cuerpo 2 Car"/>
    <w:link w:val="Textodecuerpo2"/>
    <w:uiPriority w:val="99"/>
    <w:locked/>
    <w:rsid w:val="005B55BD"/>
    <w:rPr>
      <w:b/>
      <w:sz w:val="24"/>
      <w:lang w:val="es-ES_tradnl" w:eastAsia="es-ES"/>
    </w:rPr>
  </w:style>
  <w:style w:type="character" w:customStyle="1" w:styleId="TextodecuerpoCar">
    <w:name w:val="Texto de cuerpo Car"/>
    <w:link w:val="Textodecuerpo"/>
    <w:uiPriority w:val="99"/>
    <w:rsid w:val="006B6681"/>
    <w:rPr>
      <w:sz w:val="24"/>
      <w:szCs w:val="24"/>
      <w:lang w:eastAsia="es-ES"/>
    </w:rPr>
  </w:style>
  <w:style w:type="table" w:styleId="Tablaconcuadrcula">
    <w:name w:val="Table Grid"/>
    <w:basedOn w:val="Tablanormal"/>
    <w:uiPriority w:val="99"/>
    <w:rsid w:val="00904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11">
    <w:name w:val="Colorful Shading - Accent 11"/>
    <w:hidden/>
    <w:uiPriority w:val="71"/>
    <w:rsid w:val="00213775"/>
    <w:rPr>
      <w:sz w:val="24"/>
      <w:szCs w:val="24"/>
      <w:lang w:val="es-ES" w:eastAsia="es-ES"/>
    </w:rPr>
  </w:style>
  <w:style w:type="character" w:customStyle="1" w:styleId="jrnl">
    <w:name w:val="jrnl"/>
    <w:basedOn w:val="Fuentedeprrafopredeter"/>
    <w:uiPriority w:val="99"/>
    <w:rsid w:val="00C85654"/>
  </w:style>
  <w:style w:type="paragraph" w:customStyle="1" w:styleId="ColorfulList-Accent11">
    <w:name w:val="Colorful List - Accent 11"/>
    <w:basedOn w:val="Normal"/>
    <w:uiPriority w:val="72"/>
    <w:rsid w:val="00A3260A"/>
    <w:pPr>
      <w:ind w:left="720"/>
      <w:contextualSpacing/>
    </w:pPr>
  </w:style>
  <w:style w:type="paragraph" w:customStyle="1" w:styleId="ListParagraph1">
    <w:name w:val="List Paragraph1"/>
    <w:basedOn w:val="Normal"/>
    <w:rsid w:val="00566A90"/>
    <w:pPr>
      <w:spacing w:after="200" w:line="276" w:lineRule="auto"/>
      <w:ind w:left="720"/>
      <w:contextualSpacing/>
    </w:pPr>
    <w:rPr>
      <w:rFonts w:ascii="Calibri" w:hAnsi="Calibri"/>
      <w:sz w:val="22"/>
      <w:szCs w:val="22"/>
      <w:lang w:eastAsia="en-US" w:bidi="es-ES_tradnl"/>
    </w:rPr>
  </w:style>
  <w:style w:type="character" w:customStyle="1" w:styleId="current-selection">
    <w:name w:val="current-selection"/>
    <w:basedOn w:val="Fuentedeprrafopredeter"/>
    <w:rsid w:val="00B016B9"/>
  </w:style>
  <w:style w:type="character" w:customStyle="1" w:styleId="a">
    <w:name w:val="_"/>
    <w:basedOn w:val="Fuentedeprrafopredeter"/>
    <w:rsid w:val="00B016B9"/>
  </w:style>
  <w:style w:type="character" w:customStyle="1" w:styleId="ff9">
    <w:name w:val="ff9"/>
    <w:basedOn w:val="Fuentedeprrafopredeter"/>
    <w:rsid w:val="00B016B9"/>
  </w:style>
  <w:style w:type="character" w:customStyle="1" w:styleId="ff4">
    <w:name w:val="ff4"/>
    <w:basedOn w:val="Fuentedeprrafopredeter"/>
    <w:rsid w:val="00B016B9"/>
  </w:style>
  <w:style w:type="character" w:customStyle="1" w:styleId="Ttulo6Car">
    <w:name w:val="Título 6 Car"/>
    <w:basedOn w:val="Fuentedeprrafopredeter"/>
    <w:link w:val="Ttulo6"/>
    <w:uiPriority w:val="99"/>
    <w:rsid w:val="007D78FE"/>
    <w:rPr>
      <w:rFonts w:asciiTheme="majorHAnsi" w:eastAsiaTheme="majorEastAsia" w:hAnsiTheme="majorHAnsi" w:cstheme="majorBidi"/>
      <w:i/>
      <w:iCs/>
      <w:color w:val="243F60" w:themeColor="accent1" w:themeShade="7F"/>
      <w:sz w:val="24"/>
      <w:szCs w:val="24"/>
      <w:lang w:val="es-ES" w:eastAsia="es-ES"/>
    </w:rPr>
  </w:style>
  <w:style w:type="character" w:customStyle="1" w:styleId="Ttulo5Car">
    <w:name w:val="Título 5 Car"/>
    <w:basedOn w:val="Fuentedeprrafopredeter"/>
    <w:link w:val="Ttulo5"/>
    <w:uiPriority w:val="99"/>
    <w:rsid w:val="007D78FE"/>
    <w:rPr>
      <w:b/>
      <w:bCs/>
      <w:i/>
      <w:iCs/>
      <w:sz w:val="26"/>
      <w:szCs w:val="26"/>
      <w:lang w:val="es-ES"/>
    </w:rPr>
  </w:style>
  <w:style w:type="character" w:customStyle="1" w:styleId="Ttulo1Car">
    <w:name w:val="Título 1 Car"/>
    <w:basedOn w:val="Fuentedeprrafopredeter"/>
    <w:link w:val="Ttulo1"/>
    <w:uiPriority w:val="99"/>
    <w:rsid w:val="007D78FE"/>
    <w:rPr>
      <w:rFonts w:ascii="Arial" w:hAnsi="Arial" w:cs="Arial"/>
      <w:b/>
      <w:bCs/>
      <w:sz w:val="24"/>
      <w:szCs w:val="24"/>
      <w:lang w:val="es-ES_tradnl" w:eastAsia="es-ES"/>
    </w:rPr>
  </w:style>
  <w:style w:type="paragraph" w:styleId="Textonotaalfinal">
    <w:name w:val="endnote text"/>
    <w:basedOn w:val="Normal"/>
    <w:link w:val="TextonotaalfinalCar"/>
    <w:uiPriority w:val="99"/>
    <w:rsid w:val="007D78FE"/>
    <w:rPr>
      <w:rFonts w:eastAsia="MS Mincho"/>
      <w:noProof/>
      <w:sz w:val="20"/>
      <w:szCs w:val="20"/>
      <w:lang w:val="en-US" w:eastAsia="ja-JP"/>
    </w:rPr>
  </w:style>
  <w:style w:type="character" w:customStyle="1" w:styleId="TextonotaalfinalCar">
    <w:name w:val="Texto nota al final Car"/>
    <w:basedOn w:val="Fuentedeprrafopredeter"/>
    <w:link w:val="Textonotaalfinal"/>
    <w:uiPriority w:val="99"/>
    <w:rsid w:val="007D78FE"/>
    <w:rPr>
      <w:rFonts w:eastAsia="MS Mincho"/>
      <w:noProof/>
      <w:lang w:eastAsia="ja-JP"/>
    </w:rPr>
  </w:style>
  <w:style w:type="character" w:styleId="Refdenotaalfinal">
    <w:name w:val="endnote reference"/>
    <w:basedOn w:val="Fuentedeprrafopredeter"/>
    <w:uiPriority w:val="99"/>
    <w:rsid w:val="007D78FE"/>
    <w:rPr>
      <w:rFonts w:cs="Times New Roman"/>
      <w:vertAlign w:val="superscript"/>
    </w:rPr>
  </w:style>
  <w:style w:type="character" w:customStyle="1" w:styleId="hps">
    <w:name w:val="hps"/>
    <w:basedOn w:val="Fuentedeprrafopredeter"/>
    <w:uiPriority w:val="99"/>
    <w:rsid w:val="007D78FE"/>
    <w:rPr>
      <w:rFonts w:cs="Times New Roman"/>
    </w:rPr>
  </w:style>
  <w:style w:type="character" w:customStyle="1" w:styleId="shorttext">
    <w:name w:val="short_text"/>
    <w:basedOn w:val="Fuentedeprrafopredeter"/>
    <w:uiPriority w:val="99"/>
    <w:rsid w:val="007D78FE"/>
    <w:rPr>
      <w:rFonts w:cs="Times New Roman"/>
    </w:rPr>
  </w:style>
  <w:style w:type="paragraph" w:customStyle="1" w:styleId="title1">
    <w:name w:val="title1"/>
    <w:basedOn w:val="Normal"/>
    <w:uiPriority w:val="99"/>
    <w:rsid w:val="007D78FE"/>
    <w:rPr>
      <w:sz w:val="27"/>
      <w:szCs w:val="27"/>
    </w:rPr>
  </w:style>
  <w:style w:type="paragraph" w:customStyle="1" w:styleId="details1">
    <w:name w:val="details1"/>
    <w:basedOn w:val="Normal"/>
    <w:uiPriority w:val="99"/>
    <w:rsid w:val="007D78FE"/>
    <w:rPr>
      <w:sz w:val="22"/>
      <w:szCs w:val="22"/>
    </w:rPr>
  </w:style>
  <w:style w:type="character" w:styleId="CdigoHTML">
    <w:name w:val="HTML Code"/>
    <w:basedOn w:val="Fuentedeprrafopredeter"/>
    <w:uiPriority w:val="99"/>
    <w:rsid w:val="007D78FE"/>
    <w:rPr>
      <w:rFonts w:ascii="Arial Unicode MS" w:eastAsia="Arial Unicode MS" w:hAnsi="Arial Unicode MS" w:cs="Times New Roman"/>
      <w:sz w:val="20"/>
    </w:rPr>
  </w:style>
  <w:style w:type="paragraph" w:customStyle="1" w:styleId="desc2">
    <w:name w:val="desc2"/>
    <w:basedOn w:val="Normal"/>
    <w:uiPriority w:val="99"/>
    <w:rsid w:val="007D78FE"/>
    <w:rPr>
      <w:sz w:val="26"/>
      <w:szCs w:val="26"/>
    </w:rPr>
  </w:style>
  <w:style w:type="character" w:customStyle="1" w:styleId="highlight2">
    <w:name w:val="highlight2"/>
    <w:uiPriority w:val="99"/>
    <w:rsid w:val="007D78FE"/>
  </w:style>
  <w:style w:type="paragraph" w:customStyle="1" w:styleId="Title10">
    <w:name w:val="Title1"/>
    <w:basedOn w:val="Normal"/>
    <w:uiPriority w:val="99"/>
    <w:rsid w:val="007D78FE"/>
    <w:pPr>
      <w:spacing w:before="100" w:beforeAutospacing="1" w:after="100" w:afterAutospacing="1"/>
    </w:pPr>
  </w:style>
  <w:style w:type="paragraph" w:customStyle="1" w:styleId="desc">
    <w:name w:val="desc"/>
    <w:basedOn w:val="Normal"/>
    <w:uiPriority w:val="99"/>
    <w:rsid w:val="007D78FE"/>
    <w:pPr>
      <w:spacing w:before="100" w:beforeAutospacing="1" w:after="100" w:afterAutospacing="1"/>
    </w:pPr>
  </w:style>
  <w:style w:type="paragraph" w:customStyle="1" w:styleId="details">
    <w:name w:val="details"/>
    <w:basedOn w:val="Normal"/>
    <w:uiPriority w:val="99"/>
    <w:rsid w:val="007D78FE"/>
    <w:pPr>
      <w:spacing w:before="100" w:beforeAutospacing="1" w:after="100" w:afterAutospacing="1"/>
    </w:pPr>
  </w:style>
  <w:style w:type="paragraph" w:customStyle="1" w:styleId="Default">
    <w:name w:val="Default"/>
    <w:uiPriority w:val="99"/>
    <w:rsid w:val="007D78FE"/>
    <w:pPr>
      <w:autoSpaceDE w:val="0"/>
      <w:autoSpaceDN w:val="0"/>
      <w:adjustRightInd w:val="0"/>
    </w:pPr>
    <w:rPr>
      <w:rFonts w:ascii="Arial" w:hAnsi="Arial" w:cs="Arial"/>
      <w:color w:val="000000"/>
      <w:sz w:val="24"/>
      <w:szCs w:val="24"/>
      <w:lang w:val="es-ES" w:eastAsia="es-ES"/>
    </w:rPr>
  </w:style>
  <w:style w:type="character" w:styleId="Nmerodepgina">
    <w:name w:val="page number"/>
    <w:basedOn w:val="Fuentedeprrafopredeter"/>
    <w:uiPriority w:val="99"/>
    <w:rsid w:val="007D78FE"/>
    <w:rPr>
      <w:rFonts w:cs="Times New Roman"/>
    </w:rPr>
  </w:style>
  <w:style w:type="paragraph" w:styleId="Prrafodelista">
    <w:name w:val="List Paragraph"/>
    <w:basedOn w:val="Normal"/>
    <w:uiPriority w:val="99"/>
    <w:qFormat/>
    <w:rsid w:val="007D78FE"/>
    <w:pPr>
      <w:ind w:left="720"/>
      <w:contextualSpacing/>
    </w:pPr>
    <w:rPr>
      <w:rFonts w:ascii="Cambria" w:eastAsia="MS Minngs" w:hAnsi="Cambria"/>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qFormat="1"/>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AC"/>
    <w:rPr>
      <w:sz w:val="24"/>
      <w:szCs w:val="24"/>
      <w:lang w:val="es-ES" w:eastAsia="es-ES"/>
    </w:rPr>
  </w:style>
  <w:style w:type="paragraph" w:styleId="Ttulo1">
    <w:name w:val="heading 1"/>
    <w:basedOn w:val="Normal"/>
    <w:next w:val="Normal"/>
    <w:link w:val="Ttulo1Car"/>
    <w:uiPriority w:val="99"/>
    <w:qFormat/>
    <w:pPr>
      <w:keepNext/>
      <w:spacing w:line="360" w:lineRule="auto"/>
      <w:outlineLvl w:val="0"/>
    </w:pPr>
    <w:rPr>
      <w:rFonts w:ascii="Arial" w:hAnsi="Arial" w:cs="Arial"/>
      <w:b/>
      <w:bCs/>
      <w:lang w:val="es-ES_tradnl"/>
    </w:rPr>
  </w:style>
  <w:style w:type="paragraph" w:styleId="Ttulo5">
    <w:name w:val="heading 5"/>
    <w:basedOn w:val="Normal"/>
    <w:next w:val="Normal"/>
    <w:link w:val="Ttulo5Car"/>
    <w:uiPriority w:val="99"/>
    <w:qFormat/>
    <w:rsid w:val="007D78FE"/>
    <w:pPr>
      <w:spacing w:before="240" w:after="60"/>
      <w:outlineLvl w:val="4"/>
    </w:pPr>
    <w:rPr>
      <w:b/>
      <w:bCs/>
      <w:i/>
      <w:iCs/>
      <w:sz w:val="26"/>
      <w:szCs w:val="26"/>
      <w:lang w:eastAsia="en-US"/>
    </w:rPr>
  </w:style>
  <w:style w:type="paragraph" w:styleId="Ttulo6">
    <w:name w:val="heading 6"/>
    <w:basedOn w:val="Normal"/>
    <w:next w:val="Normal"/>
    <w:link w:val="Ttulo6Car"/>
    <w:uiPriority w:val="99"/>
    <w:unhideWhenUsed/>
    <w:qFormat/>
    <w:rsid w:val="007D78F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cuerpo2">
    <w:name w:val="Body Text 2"/>
    <w:basedOn w:val="Normal"/>
    <w:link w:val="Textodecuerpo2Car"/>
    <w:uiPriority w:val="99"/>
    <w:pPr>
      <w:spacing w:line="360" w:lineRule="auto"/>
      <w:jc w:val="both"/>
      <w:outlineLvl w:val="0"/>
    </w:pPr>
    <w:rPr>
      <w:b/>
      <w:szCs w:val="20"/>
      <w:lang w:val="es-ES_tradnl"/>
    </w:rPr>
  </w:style>
  <w:style w:type="character" w:styleId="Hipervnculo">
    <w:name w:val="Hyperlink"/>
    <w:uiPriority w:val="99"/>
    <w:rPr>
      <w:color w:val="0000FF"/>
      <w:u w:val="single"/>
    </w:rPr>
  </w:style>
  <w:style w:type="paragraph" w:customStyle="1" w:styleId="BalloonText1">
    <w:name w:val="Balloon Text1"/>
    <w:basedOn w:val="Normal"/>
    <w:semiHidden/>
    <w:rPr>
      <w:rFonts w:ascii="Tahoma" w:hAnsi="Tahoma" w:cs="Tahoma"/>
      <w:sz w:val="16"/>
      <w:szCs w:val="16"/>
    </w:rPr>
  </w:style>
  <w:style w:type="paragraph" w:styleId="Textodecuerpo">
    <w:name w:val="Body Text"/>
    <w:basedOn w:val="Normal"/>
    <w:link w:val="TextodecuerpoCar"/>
    <w:uiPriority w:val="99"/>
    <w:pPr>
      <w:spacing w:after="120"/>
    </w:pPr>
    <w:rPr>
      <w:lang w:val="x-none"/>
    </w:rPr>
  </w:style>
  <w:style w:type="paragraph" w:styleId="Encabezado">
    <w:name w:val="header"/>
    <w:basedOn w:val="Normal"/>
    <w:uiPriority w:val="99"/>
    <w:unhideWhenUsed/>
    <w:pPr>
      <w:tabs>
        <w:tab w:val="center" w:pos="4252"/>
        <w:tab w:val="right" w:pos="8504"/>
      </w:tabs>
    </w:pPr>
  </w:style>
  <w:style w:type="character" w:customStyle="1" w:styleId="EncabezadoCar">
    <w:name w:val="Encabezado Car"/>
    <w:uiPriority w:val="99"/>
    <w:rPr>
      <w:sz w:val="24"/>
      <w:szCs w:val="24"/>
    </w:rPr>
  </w:style>
  <w:style w:type="paragraph" w:styleId="Piedepgina">
    <w:name w:val="footer"/>
    <w:basedOn w:val="Normal"/>
    <w:uiPriority w:val="99"/>
    <w:unhideWhenUsed/>
    <w:pPr>
      <w:tabs>
        <w:tab w:val="center" w:pos="4252"/>
        <w:tab w:val="right" w:pos="8504"/>
      </w:tabs>
    </w:pPr>
  </w:style>
  <w:style w:type="character" w:customStyle="1" w:styleId="PiedepginaCar">
    <w:name w:val="Pie de página Car"/>
    <w:uiPriority w:val="99"/>
    <w:rPr>
      <w:sz w:val="24"/>
      <w:szCs w:val="24"/>
    </w:rPr>
  </w:style>
  <w:style w:type="paragraph" w:customStyle="1" w:styleId="BalloonText2">
    <w:name w:val="Balloon Text2"/>
    <w:basedOn w:val="Normal"/>
    <w:semiHidden/>
    <w:unhideWhenUsed/>
    <w:rPr>
      <w:rFonts w:ascii="Tahoma" w:hAnsi="Tahoma" w:cs="Tahoma"/>
      <w:sz w:val="16"/>
      <w:szCs w:val="16"/>
    </w:rPr>
  </w:style>
  <w:style w:type="character" w:customStyle="1" w:styleId="TextodegloboCar">
    <w:name w:val="Texto de globo Car"/>
    <w:uiPriority w:val="99"/>
    <w:rPr>
      <w:rFonts w:ascii="Tahoma" w:hAnsi="Tahoma" w:cs="Tahoma"/>
      <w:sz w:val="16"/>
      <w:szCs w:val="16"/>
    </w:rPr>
  </w:style>
  <w:style w:type="character" w:styleId="Refdecomentario">
    <w:name w:val="annotation reference"/>
    <w:uiPriority w:val="99"/>
    <w:unhideWhenUsed/>
    <w:rPr>
      <w:sz w:val="16"/>
      <w:szCs w:val="16"/>
    </w:rPr>
  </w:style>
  <w:style w:type="paragraph" w:styleId="Textocomentario">
    <w:name w:val="annotation text"/>
    <w:basedOn w:val="Normal"/>
    <w:link w:val="TextocomentarioCar2"/>
    <w:uiPriority w:val="99"/>
    <w:unhideWhenUsed/>
    <w:rPr>
      <w:sz w:val="20"/>
      <w:szCs w:val="20"/>
    </w:rPr>
  </w:style>
  <w:style w:type="character" w:customStyle="1" w:styleId="TextocomentarioCar">
    <w:name w:val="Texto comentario Car"/>
    <w:basedOn w:val="Fuentedeprrafopredeter"/>
    <w:uiPriority w:val="99"/>
  </w:style>
  <w:style w:type="paragraph" w:customStyle="1" w:styleId="CommentSubject2">
    <w:name w:val="Comment Subject2"/>
    <w:basedOn w:val="Textocomentario"/>
    <w:next w:val="Textocomentario"/>
    <w:semiHidden/>
    <w:unhideWhenUsed/>
    <w:rPr>
      <w:b/>
      <w:bCs/>
    </w:rPr>
  </w:style>
  <w:style w:type="character" w:customStyle="1" w:styleId="AsuntodelcomentarioCar">
    <w:name w:val="Asunto del comentario Car"/>
    <w:uiPriority w:val="99"/>
    <w:rPr>
      <w:b/>
      <w:bCs/>
    </w:rPr>
  </w:style>
  <w:style w:type="character" w:customStyle="1" w:styleId="Textoindependiente2Car">
    <w:name w:val="Texto independiente 2 Car"/>
    <w:rPr>
      <w:b/>
      <w:sz w:val="24"/>
      <w:lang w:val="es-ES_tradnl"/>
    </w:rPr>
  </w:style>
  <w:style w:type="paragraph" w:customStyle="1" w:styleId="CommentSubject1">
    <w:name w:val="Comment Subject1"/>
    <w:basedOn w:val="Textocomentario"/>
    <w:next w:val="Textocomentario"/>
    <w:semiHidden/>
    <w:rPr>
      <w:b/>
      <w:bCs/>
    </w:rPr>
  </w:style>
  <w:style w:type="paragraph" w:customStyle="1" w:styleId="Revision1">
    <w:name w:val="Revision1"/>
    <w:hidden/>
    <w:semiHidden/>
    <w:rPr>
      <w:sz w:val="24"/>
      <w:szCs w:val="24"/>
      <w:lang w:val="es-ES" w:eastAsia="es-ES"/>
    </w:rPr>
  </w:style>
  <w:style w:type="paragraph" w:customStyle="1" w:styleId="Textodeglobo1">
    <w:name w:val="Texto de globo1"/>
    <w:basedOn w:val="Normal"/>
    <w:semiHidden/>
    <w:unhideWhenUsed/>
    <w:rPr>
      <w:rFonts w:ascii="Tahoma" w:hAnsi="Tahoma" w:cs="Tahoma"/>
      <w:sz w:val="16"/>
      <w:szCs w:val="16"/>
    </w:rPr>
  </w:style>
  <w:style w:type="character" w:customStyle="1" w:styleId="TextodegloboCar1">
    <w:name w:val="Texto de globo Car1"/>
    <w:semiHidden/>
    <w:rPr>
      <w:rFonts w:ascii="Tahoma" w:hAnsi="Tahoma" w:cs="Tahoma"/>
      <w:sz w:val="16"/>
      <w:szCs w:val="16"/>
    </w:rPr>
  </w:style>
  <w:style w:type="paragraph" w:customStyle="1" w:styleId="Asuntodelcomentario1">
    <w:name w:val="Asunto del comentario1"/>
    <w:basedOn w:val="Textocomentario"/>
    <w:next w:val="Textocomentario"/>
    <w:semiHidden/>
    <w:unhideWhenUsed/>
    <w:rPr>
      <w:b/>
      <w:bCs/>
    </w:rPr>
  </w:style>
  <w:style w:type="character" w:customStyle="1" w:styleId="TextocomentarioCar1">
    <w:name w:val="Texto comentario Car1"/>
    <w:basedOn w:val="Fuentedeprrafopredeter"/>
    <w:semiHidden/>
  </w:style>
  <w:style w:type="character" w:customStyle="1" w:styleId="AsuntodelcomentarioCar1">
    <w:name w:val="Asunto del comentario Car1"/>
    <w:basedOn w:val="TextocomentarioCar1"/>
  </w:style>
  <w:style w:type="character" w:styleId="Enfasis">
    <w:name w:val="Emphasis"/>
    <w:qFormat/>
    <w:rPr>
      <w:i/>
      <w:iCs/>
    </w:rPr>
  </w:style>
  <w:style w:type="paragraph" w:styleId="Textodeglobo">
    <w:name w:val="Balloon Text"/>
    <w:basedOn w:val="Normal"/>
    <w:uiPriority w:val="99"/>
    <w:rPr>
      <w:rFonts w:ascii="Tahoma" w:hAnsi="Tahoma" w:cs="Tahoma"/>
      <w:sz w:val="16"/>
      <w:szCs w:val="16"/>
    </w:rPr>
  </w:style>
  <w:style w:type="paragraph" w:styleId="Asuntodelcomentario">
    <w:name w:val="annotation subject"/>
    <w:basedOn w:val="Textocomentario"/>
    <w:next w:val="Textocomentario"/>
    <w:uiPriority w:val="99"/>
    <w:rPr>
      <w:b/>
      <w:bCs/>
    </w:rPr>
  </w:style>
  <w:style w:type="character" w:customStyle="1" w:styleId="TextocomentarioCar2">
    <w:name w:val="Texto comentario Car2"/>
    <w:link w:val="Textocomentario"/>
    <w:rsid w:val="002C3F56"/>
    <w:rPr>
      <w:lang w:val="es-ES" w:eastAsia="es-ES"/>
    </w:rPr>
  </w:style>
  <w:style w:type="paragraph" w:styleId="Sangra2detdecuerpo">
    <w:name w:val="Body Text Indent 2"/>
    <w:basedOn w:val="Normal"/>
    <w:link w:val="Sangra2detdecuerpoCar"/>
    <w:uiPriority w:val="99"/>
    <w:semiHidden/>
    <w:unhideWhenUsed/>
    <w:rsid w:val="00067EDE"/>
    <w:pPr>
      <w:spacing w:after="120" w:line="480" w:lineRule="auto"/>
      <w:ind w:left="283"/>
    </w:pPr>
    <w:rPr>
      <w:lang w:val="x-none" w:eastAsia="x-none"/>
    </w:rPr>
  </w:style>
  <w:style w:type="character" w:customStyle="1" w:styleId="Sangra2detdecuerpoCar">
    <w:name w:val="Sangría 2 de t. de cuerpo Car"/>
    <w:link w:val="Sangra2detdecuerpo"/>
    <w:uiPriority w:val="99"/>
    <w:semiHidden/>
    <w:rsid w:val="00067EDE"/>
    <w:rPr>
      <w:sz w:val="24"/>
      <w:szCs w:val="24"/>
    </w:rPr>
  </w:style>
  <w:style w:type="paragraph" w:styleId="Textodecuerpo3">
    <w:name w:val="Body Text 3"/>
    <w:basedOn w:val="Normal"/>
    <w:link w:val="Textodecuerpo3Car"/>
    <w:rsid w:val="00067EDE"/>
    <w:pPr>
      <w:spacing w:after="120"/>
    </w:pPr>
    <w:rPr>
      <w:sz w:val="16"/>
      <w:szCs w:val="16"/>
      <w:lang w:val="en-GB" w:eastAsia="x-none"/>
    </w:rPr>
  </w:style>
  <w:style w:type="character" w:customStyle="1" w:styleId="Textodecuerpo3Car">
    <w:name w:val="Texto de cuerpo 3 Car"/>
    <w:link w:val="Textodecuerpo3"/>
    <w:rsid w:val="00067EDE"/>
    <w:rPr>
      <w:sz w:val="16"/>
      <w:szCs w:val="16"/>
      <w:lang w:val="en-GB" w:eastAsia="x-none"/>
    </w:rPr>
  </w:style>
  <w:style w:type="character" w:customStyle="1" w:styleId="Textodecuerpo2Car">
    <w:name w:val="Texto de cuerpo 2 Car"/>
    <w:link w:val="Textodecuerpo2"/>
    <w:uiPriority w:val="99"/>
    <w:locked/>
    <w:rsid w:val="005B55BD"/>
    <w:rPr>
      <w:b/>
      <w:sz w:val="24"/>
      <w:lang w:val="es-ES_tradnl" w:eastAsia="es-ES"/>
    </w:rPr>
  </w:style>
  <w:style w:type="character" w:customStyle="1" w:styleId="TextodecuerpoCar">
    <w:name w:val="Texto de cuerpo Car"/>
    <w:link w:val="Textodecuerpo"/>
    <w:uiPriority w:val="99"/>
    <w:rsid w:val="006B6681"/>
    <w:rPr>
      <w:sz w:val="24"/>
      <w:szCs w:val="24"/>
      <w:lang w:eastAsia="es-ES"/>
    </w:rPr>
  </w:style>
  <w:style w:type="table" w:styleId="Tablaconcuadrcula">
    <w:name w:val="Table Grid"/>
    <w:basedOn w:val="Tablanormal"/>
    <w:uiPriority w:val="99"/>
    <w:rsid w:val="00904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11">
    <w:name w:val="Colorful Shading - Accent 11"/>
    <w:hidden/>
    <w:uiPriority w:val="71"/>
    <w:rsid w:val="00213775"/>
    <w:rPr>
      <w:sz w:val="24"/>
      <w:szCs w:val="24"/>
      <w:lang w:val="es-ES" w:eastAsia="es-ES"/>
    </w:rPr>
  </w:style>
  <w:style w:type="character" w:customStyle="1" w:styleId="jrnl">
    <w:name w:val="jrnl"/>
    <w:basedOn w:val="Fuentedeprrafopredeter"/>
    <w:uiPriority w:val="99"/>
    <w:rsid w:val="00C85654"/>
  </w:style>
  <w:style w:type="paragraph" w:customStyle="1" w:styleId="ColorfulList-Accent11">
    <w:name w:val="Colorful List - Accent 11"/>
    <w:basedOn w:val="Normal"/>
    <w:uiPriority w:val="72"/>
    <w:rsid w:val="00A3260A"/>
    <w:pPr>
      <w:ind w:left="720"/>
      <w:contextualSpacing/>
    </w:pPr>
  </w:style>
  <w:style w:type="paragraph" w:customStyle="1" w:styleId="ListParagraph1">
    <w:name w:val="List Paragraph1"/>
    <w:basedOn w:val="Normal"/>
    <w:rsid w:val="00566A90"/>
    <w:pPr>
      <w:spacing w:after="200" w:line="276" w:lineRule="auto"/>
      <w:ind w:left="720"/>
      <w:contextualSpacing/>
    </w:pPr>
    <w:rPr>
      <w:rFonts w:ascii="Calibri" w:hAnsi="Calibri"/>
      <w:sz w:val="22"/>
      <w:szCs w:val="22"/>
      <w:lang w:eastAsia="en-US" w:bidi="es-ES_tradnl"/>
    </w:rPr>
  </w:style>
  <w:style w:type="character" w:customStyle="1" w:styleId="current-selection">
    <w:name w:val="current-selection"/>
    <w:basedOn w:val="Fuentedeprrafopredeter"/>
    <w:rsid w:val="00B016B9"/>
  </w:style>
  <w:style w:type="character" w:customStyle="1" w:styleId="a">
    <w:name w:val="_"/>
    <w:basedOn w:val="Fuentedeprrafopredeter"/>
    <w:rsid w:val="00B016B9"/>
  </w:style>
  <w:style w:type="character" w:customStyle="1" w:styleId="ff9">
    <w:name w:val="ff9"/>
    <w:basedOn w:val="Fuentedeprrafopredeter"/>
    <w:rsid w:val="00B016B9"/>
  </w:style>
  <w:style w:type="character" w:customStyle="1" w:styleId="ff4">
    <w:name w:val="ff4"/>
    <w:basedOn w:val="Fuentedeprrafopredeter"/>
    <w:rsid w:val="00B016B9"/>
  </w:style>
  <w:style w:type="character" w:customStyle="1" w:styleId="Ttulo6Car">
    <w:name w:val="Título 6 Car"/>
    <w:basedOn w:val="Fuentedeprrafopredeter"/>
    <w:link w:val="Ttulo6"/>
    <w:uiPriority w:val="99"/>
    <w:rsid w:val="007D78FE"/>
    <w:rPr>
      <w:rFonts w:asciiTheme="majorHAnsi" w:eastAsiaTheme="majorEastAsia" w:hAnsiTheme="majorHAnsi" w:cstheme="majorBidi"/>
      <w:i/>
      <w:iCs/>
      <w:color w:val="243F60" w:themeColor="accent1" w:themeShade="7F"/>
      <w:sz w:val="24"/>
      <w:szCs w:val="24"/>
      <w:lang w:val="es-ES" w:eastAsia="es-ES"/>
    </w:rPr>
  </w:style>
  <w:style w:type="character" w:customStyle="1" w:styleId="Ttulo5Car">
    <w:name w:val="Título 5 Car"/>
    <w:basedOn w:val="Fuentedeprrafopredeter"/>
    <w:link w:val="Ttulo5"/>
    <w:uiPriority w:val="99"/>
    <w:rsid w:val="007D78FE"/>
    <w:rPr>
      <w:b/>
      <w:bCs/>
      <w:i/>
      <w:iCs/>
      <w:sz w:val="26"/>
      <w:szCs w:val="26"/>
      <w:lang w:val="es-ES"/>
    </w:rPr>
  </w:style>
  <w:style w:type="character" w:customStyle="1" w:styleId="Ttulo1Car">
    <w:name w:val="Título 1 Car"/>
    <w:basedOn w:val="Fuentedeprrafopredeter"/>
    <w:link w:val="Ttulo1"/>
    <w:uiPriority w:val="99"/>
    <w:rsid w:val="007D78FE"/>
    <w:rPr>
      <w:rFonts w:ascii="Arial" w:hAnsi="Arial" w:cs="Arial"/>
      <w:b/>
      <w:bCs/>
      <w:sz w:val="24"/>
      <w:szCs w:val="24"/>
      <w:lang w:val="es-ES_tradnl" w:eastAsia="es-ES"/>
    </w:rPr>
  </w:style>
  <w:style w:type="paragraph" w:styleId="Textonotaalfinal">
    <w:name w:val="endnote text"/>
    <w:basedOn w:val="Normal"/>
    <w:link w:val="TextonotaalfinalCar"/>
    <w:uiPriority w:val="99"/>
    <w:rsid w:val="007D78FE"/>
    <w:rPr>
      <w:rFonts w:eastAsia="MS Mincho"/>
      <w:noProof/>
      <w:sz w:val="20"/>
      <w:szCs w:val="20"/>
      <w:lang w:val="en-US" w:eastAsia="ja-JP"/>
    </w:rPr>
  </w:style>
  <w:style w:type="character" w:customStyle="1" w:styleId="TextonotaalfinalCar">
    <w:name w:val="Texto nota al final Car"/>
    <w:basedOn w:val="Fuentedeprrafopredeter"/>
    <w:link w:val="Textonotaalfinal"/>
    <w:uiPriority w:val="99"/>
    <w:rsid w:val="007D78FE"/>
    <w:rPr>
      <w:rFonts w:eastAsia="MS Mincho"/>
      <w:noProof/>
      <w:lang w:eastAsia="ja-JP"/>
    </w:rPr>
  </w:style>
  <w:style w:type="character" w:styleId="Refdenotaalfinal">
    <w:name w:val="endnote reference"/>
    <w:basedOn w:val="Fuentedeprrafopredeter"/>
    <w:uiPriority w:val="99"/>
    <w:rsid w:val="007D78FE"/>
    <w:rPr>
      <w:rFonts w:cs="Times New Roman"/>
      <w:vertAlign w:val="superscript"/>
    </w:rPr>
  </w:style>
  <w:style w:type="character" w:customStyle="1" w:styleId="hps">
    <w:name w:val="hps"/>
    <w:basedOn w:val="Fuentedeprrafopredeter"/>
    <w:uiPriority w:val="99"/>
    <w:rsid w:val="007D78FE"/>
    <w:rPr>
      <w:rFonts w:cs="Times New Roman"/>
    </w:rPr>
  </w:style>
  <w:style w:type="character" w:customStyle="1" w:styleId="shorttext">
    <w:name w:val="short_text"/>
    <w:basedOn w:val="Fuentedeprrafopredeter"/>
    <w:uiPriority w:val="99"/>
    <w:rsid w:val="007D78FE"/>
    <w:rPr>
      <w:rFonts w:cs="Times New Roman"/>
    </w:rPr>
  </w:style>
  <w:style w:type="paragraph" w:customStyle="1" w:styleId="title1">
    <w:name w:val="title1"/>
    <w:basedOn w:val="Normal"/>
    <w:uiPriority w:val="99"/>
    <w:rsid w:val="007D78FE"/>
    <w:rPr>
      <w:sz w:val="27"/>
      <w:szCs w:val="27"/>
    </w:rPr>
  </w:style>
  <w:style w:type="paragraph" w:customStyle="1" w:styleId="details1">
    <w:name w:val="details1"/>
    <w:basedOn w:val="Normal"/>
    <w:uiPriority w:val="99"/>
    <w:rsid w:val="007D78FE"/>
    <w:rPr>
      <w:sz w:val="22"/>
      <w:szCs w:val="22"/>
    </w:rPr>
  </w:style>
  <w:style w:type="character" w:styleId="CdigoHTML">
    <w:name w:val="HTML Code"/>
    <w:basedOn w:val="Fuentedeprrafopredeter"/>
    <w:uiPriority w:val="99"/>
    <w:rsid w:val="007D78FE"/>
    <w:rPr>
      <w:rFonts w:ascii="Arial Unicode MS" w:eastAsia="Arial Unicode MS" w:hAnsi="Arial Unicode MS" w:cs="Times New Roman"/>
      <w:sz w:val="20"/>
    </w:rPr>
  </w:style>
  <w:style w:type="paragraph" w:customStyle="1" w:styleId="desc2">
    <w:name w:val="desc2"/>
    <w:basedOn w:val="Normal"/>
    <w:uiPriority w:val="99"/>
    <w:rsid w:val="007D78FE"/>
    <w:rPr>
      <w:sz w:val="26"/>
      <w:szCs w:val="26"/>
    </w:rPr>
  </w:style>
  <w:style w:type="character" w:customStyle="1" w:styleId="highlight2">
    <w:name w:val="highlight2"/>
    <w:uiPriority w:val="99"/>
    <w:rsid w:val="007D78FE"/>
  </w:style>
  <w:style w:type="paragraph" w:customStyle="1" w:styleId="Title10">
    <w:name w:val="Title1"/>
    <w:basedOn w:val="Normal"/>
    <w:uiPriority w:val="99"/>
    <w:rsid w:val="007D78FE"/>
    <w:pPr>
      <w:spacing w:before="100" w:beforeAutospacing="1" w:after="100" w:afterAutospacing="1"/>
    </w:pPr>
  </w:style>
  <w:style w:type="paragraph" w:customStyle="1" w:styleId="desc">
    <w:name w:val="desc"/>
    <w:basedOn w:val="Normal"/>
    <w:uiPriority w:val="99"/>
    <w:rsid w:val="007D78FE"/>
    <w:pPr>
      <w:spacing w:before="100" w:beforeAutospacing="1" w:after="100" w:afterAutospacing="1"/>
    </w:pPr>
  </w:style>
  <w:style w:type="paragraph" w:customStyle="1" w:styleId="details">
    <w:name w:val="details"/>
    <w:basedOn w:val="Normal"/>
    <w:uiPriority w:val="99"/>
    <w:rsid w:val="007D78FE"/>
    <w:pPr>
      <w:spacing w:before="100" w:beforeAutospacing="1" w:after="100" w:afterAutospacing="1"/>
    </w:pPr>
  </w:style>
  <w:style w:type="paragraph" w:customStyle="1" w:styleId="Default">
    <w:name w:val="Default"/>
    <w:uiPriority w:val="99"/>
    <w:rsid w:val="007D78FE"/>
    <w:pPr>
      <w:autoSpaceDE w:val="0"/>
      <w:autoSpaceDN w:val="0"/>
      <w:adjustRightInd w:val="0"/>
    </w:pPr>
    <w:rPr>
      <w:rFonts w:ascii="Arial" w:hAnsi="Arial" w:cs="Arial"/>
      <w:color w:val="000000"/>
      <w:sz w:val="24"/>
      <w:szCs w:val="24"/>
      <w:lang w:val="es-ES" w:eastAsia="es-ES"/>
    </w:rPr>
  </w:style>
  <w:style w:type="character" w:styleId="Nmerodepgina">
    <w:name w:val="page number"/>
    <w:basedOn w:val="Fuentedeprrafopredeter"/>
    <w:uiPriority w:val="99"/>
    <w:rsid w:val="007D78FE"/>
    <w:rPr>
      <w:rFonts w:cs="Times New Roman"/>
    </w:rPr>
  </w:style>
  <w:style w:type="paragraph" w:styleId="Prrafodelista">
    <w:name w:val="List Paragraph"/>
    <w:basedOn w:val="Normal"/>
    <w:uiPriority w:val="99"/>
    <w:qFormat/>
    <w:rsid w:val="007D78FE"/>
    <w:pPr>
      <w:ind w:left="720"/>
      <w:contextualSpacing/>
    </w:pPr>
    <w:rPr>
      <w:rFonts w:ascii="Cambria" w:eastAsia="MS Minngs" w:hAnsi="Cambria"/>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9224">
      <w:bodyDiv w:val="1"/>
      <w:marLeft w:val="0"/>
      <w:marRight w:val="0"/>
      <w:marTop w:val="0"/>
      <w:marBottom w:val="0"/>
      <w:divBdr>
        <w:top w:val="none" w:sz="0" w:space="0" w:color="auto"/>
        <w:left w:val="none" w:sz="0" w:space="0" w:color="auto"/>
        <w:bottom w:val="none" w:sz="0" w:space="0" w:color="auto"/>
        <w:right w:val="none" w:sz="0" w:space="0" w:color="auto"/>
      </w:divBdr>
      <w:divsChild>
        <w:div w:id="350179799">
          <w:marLeft w:val="0"/>
          <w:marRight w:val="0"/>
          <w:marTop w:val="0"/>
          <w:marBottom w:val="0"/>
          <w:divBdr>
            <w:top w:val="none" w:sz="0" w:space="0" w:color="auto"/>
            <w:left w:val="none" w:sz="0" w:space="0" w:color="auto"/>
            <w:bottom w:val="none" w:sz="0" w:space="0" w:color="auto"/>
            <w:right w:val="none" w:sz="0" w:space="0" w:color="auto"/>
          </w:divBdr>
        </w:div>
        <w:div w:id="371737385">
          <w:marLeft w:val="0"/>
          <w:marRight w:val="0"/>
          <w:marTop w:val="0"/>
          <w:marBottom w:val="0"/>
          <w:divBdr>
            <w:top w:val="none" w:sz="0" w:space="0" w:color="auto"/>
            <w:left w:val="none" w:sz="0" w:space="0" w:color="auto"/>
            <w:bottom w:val="none" w:sz="0" w:space="0" w:color="auto"/>
            <w:right w:val="none" w:sz="0" w:space="0" w:color="auto"/>
          </w:divBdr>
        </w:div>
        <w:div w:id="675309903">
          <w:marLeft w:val="0"/>
          <w:marRight w:val="0"/>
          <w:marTop w:val="0"/>
          <w:marBottom w:val="0"/>
          <w:divBdr>
            <w:top w:val="none" w:sz="0" w:space="0" w:color="auto"/>
            <w:left w:val="none" w:sz="0" w:space="0" w:color="auto"/>
            <w:bottom w:val="none" w:sz="0" w:space="0" w:color="auto"/>
            <w:right w:val="none" w:sz="0" w:space="0" w:color="auto"/>
          </w:divBdr>
        </w:div>
        <w:div w:id="775369392">
          <w:marLeft w:val="0"/>
          <w:marRight w:val="0"/>
          <w:marTop w:val="0"/>
          <w:marBottom w:val="0"/>
          <w:divBdr>
            <w:top w:val="none" w:sz="0" w:space="0" w:color="auto"/>
            <w:left w:val="none" w:sz="0" w:space="0" w:color="auto"/>
            <w:bottom w:val="none" w:sz="0" w:space="0" w:color="auto"/>
            <w:right w:val="none" w:sz="0" w:space="0" w:color="auto"/>
          </w:divBdr>
        </w:div>
        <w:div w:id="1137189883">
          <w:marLeft w:val="0"/>
          <w:marRight w:val="0"/>
          <w:marTop w:val="0"/>
          <w:marBottom w:val="0"/>
          <w:divBdr>
            <w:top w:val="none" w:sz="0" w:space="0" w:color="auto"/>
            <w:left w:val="none" w:sz="0" w:space="0" w:color="auto"/>
            <w:bottom w:val="none" w:sz="0" w:space="0" w:color="auto"/>
            <w:right w:val="none" w:sz="0" w:space="0" w:color="auto"/>
          </w:divBdr>
        </w:div>
        <w:div w:id="1504127033">
          <w:marLeft w:val="0"/>
          <w:marRight w:val="0"/>
          <w:marTop w:val="0"/>
          <w:marBottom w:val="0"/>
          <w:divBdr>
            <w:top w:val="none" w:sz="0" w:space="0" w:color="auto"/>
            <w:left w:val="none" w:sz="0" w:space="0" w:color="auto"/>
            <w:bottom w:val="none" w:sz="0" w:space="0" w:color="auto"/>
            <w:right w:val="none" w:sz="0" w:space="0" w:color="auto"/>
          </w:divBdr>
        </w:div>
      </w:divsChild>
    </w:div>
    <w:div w:id="245843655">
      <w:bodyDiv w:val="1"/>
      <w:marLeft w:val="0"/>
      <w:marRight w:val="0"/>
      <w:marTop w:val="0"/>
      <w:marBottom w:val="0"/>
      <w:divBdr>
        <w:top w:val="none" w:sz="0" w:space="0" w:color="auto"/>
        <w:left w:val="none" w:sz="0" w:space="0" w:color="auto"/>
        <w:bottom w:val="none" w:sz="0" w:space="0" w:color="auto"/>
        <w:right w:val="none" w:sz="0" w:space="0" w:color="auto"/>
      </w:divBdr>
      <w:divsChild>
        <w:div w:id="311980725">
          <w:marLeft w:val="0"/>
          <w:marRight w:val="0"/>
          <w:marTop w:val="0"/>
          <w:marBottom w:val="0"/>
          <w:divBdr>
            <w:top w:val="none" w:sz="0" w:space="0" w:color="auto"/>
            <w:left w:val="none" w:sz="0" w:space="0" w:color="auto"/>
            <w:bottom w:val="none" w:sz="0" w:space="0" w:color="auto"/>
            <w:right w:val="none" w:sz="0" w:space="0" w:color="auto"/>
          </w:divBdr>
        </w:div>
        <w:div w:id="607542174">
          <w:marLeft w:val="0"/>
          <w:marRight w:val="0"/>
          <w:marTop w:val="0"/>
          <w:marBottom w:val="0"/>
          <w:divBdr>
            <w:top w:val="none" w:sz="0" w:space="0" w:color="auto"/>
            <w:left w:val="none" w:sz="0" w:space="0" w:color="auto"/>
            <w:bottom w:val="none" w:sz="0" w:space="0" w:color="auto"/>
            <w:right w:val="none" w:sz="0" w:space="0" w:color="auto"/>
          </w:divBdr>
        </w:div>
        <w:div w:id="1010834123">
          <w:marLeft w:val="0"/>
          <w:marRight w:val="0"/>
          <w:marTop w:val="0"/>
          <w:marBottom w:val="0"/>
          <w:divBdr>
            <w:top w:val="none" w:sz="0" w:space="0" w:color="auto"/>
            <w:left w:val="none" w:sz="0" w:space="0" w:color="auto"/>
            <w:bottom w:val="none" w:sz="0" w:space="0" w:color="auto"/>
            <w:right w:val="none" w:sz="0" w:space="0" w:color="auto"/>
          </w:divBdr>
        </w:div>
        <w:div w:id="1806117064">
          <w:marLeft w:val="0"/>
          <w:marRight w:val="0"/>
          <w:marTop w:val="0"/>
          <w:marBottom w:val="0"/>
          <w:divBdr>
            <w:top w:val="none" w:sz="0" w:space="0" w:color="auto"/>
            <w:left w:val="none" w:sz="0" w:space="0" w:color="auto"/>
            <w:bottom w:val="none" w:sz="0" w:space="0" w:color="auto"/>
            <w:right w:val="none" w:sz="0" w:space="0" w:color="auto"/>
          </w:divBdr>
        </w:div>
        <w:div w:id="1860586869">
          <w:marLeft w:val="0"/>
          <w:marRight w:val="0"/>
          <w:marTop w:val="0"/>
          <w:marBottom w:val="0"/>
          <w:divBdr>
            <w:top w:val="none" w:sz="0" w:space="0" w:color="auto"/>
            <w:left w:val="none" w:sz="0" w:space="0" w:color="auto"/>
            <w:bottom w:val="none" w:sz="0" w:space="0" w:color="auto"/>
            <w:right w:val="none" w:sz="0" w:space="0" w:color="auto"/>
          </w:divBdr>
        </w:div>
      </w:divsChild>
    </w:div>
    <w:div w:id="769741433">
      <w:bodyDiv w:val="1"/>
      <w:marLeft w:val="0"/>
      <w:marRight w:val="0"/>
      <w:marTop w:val="0"/>
      <w:marBottom w:val="0"/>
      <w:divBdr>
        <w:top w:val="none" w:sz="0" w:space="0" w:color="auto"/>
        <w:left w:val="none" w:sz="0" w:space="0" w:color="auto"/>
        <w:bottom w:val="none" w:sz="0" w:space="0" w:color="auto"/>
        <w:right w:val="none" w:sz="0" w:space="0" w:color="auto"/>
      </w:divBdr>
      <w:divsChild>
        <w:div w:id="152530386">
          <w:marLeft w:val="0"/>
          <w:marRight w:val="0"/>
          <w:marTop w:val="0"/>
          <w:marBottom w:val="0"/>
          <w:divBdr>
            <w:top w:val="none" w:sz="0" w:space="0" w:color="auto"/>
            <w:left w:val="none" w:sz="0" w:space="0" w:color="auto"/>
            <w:bottom w:val="none" w:sz="0" w:space="0" w:color="auto"/>
            <w:right w:val="none" w:sz="0" w:space="0" w:color="auto"/>
          </w:divBdr>
        </w:div>
        <w:div w:id="882209937">
          <w:marLeft w:val="0"/>
          <w:marRight w:val="0"/>
          <w:marTop w:val="0"/>
          <w:marBottom w:val="0"/>
          <w:divBdr>
            <w:top w:val="none" w:sz="0" w:space="0" w:color="auto"/>
            <w:left w:val="none" w:sz="0" w:space="0" w:color="auto"/>
            <w:bottom w:val="none" w:sz="0" w:space="0" w:color="auto"/>
            <w:right w:val="none" w:sz="0" w:space="0" w:color="auto"/>
          </w:divBdr>
        </w:div>
        <w:div w:id="1444569114">
          <w:marLeft w:val="0"/>
          <w:marRight w:val="0"/>
          <w:marTop w:val="0"/>
          <w:marBottom w:val="0"/>
          <w:divBdr>
            <w:top w:val="none" w:sz="0" w:space="0" w:color="auto"/>
            <w:left w:val="none" w:sz="0" w:space="0" w:color="auto"/>
            <w:bottom w:val="none" w:sz="0" w:space="0" w:color="auto"/>
            <w:right w:val="none" w:sz="0" w:space="0" w:color="auto"/>
          </w:divBdr>
        </w:div>
        <w:div w:id="1996689554">
          <w:marLeft w:val="0"/>
          <w:marRight w:val="0"/>
          <w:marTop w:val="0"/>
          <w:marBottom w:val="0"/>
          <w:divBdr>
            <w:top w:val="none" w:sz="0" w:space="0" w:color="auto"/>
            <w:left w:val="none" w:sz="0" w:space="0" w:color="auto"/>
            <w:bottom w:val="none" w:sz="0" w:space="0" w:color="auto"/>
            <w:right w:val="none" w:sz="0" w:space="0" w:color="auto"/>
          </w:divBdr>
        </w:div>
      </w:divsChild>
    </w:div>
    <w:div w:id="875241642">
      <w:bodyDiv w:val="1"/>
      <w:marLeft w:val="0"/>
      <w:marRight w:val="0"/>
      <w:marTop w:val="0"/>
      <w:marBottom w:val="0"/>
      <w:divBdr>
        <w:top w:val="none" w:sz="0" w:space="0" w:color="auto"/>
        <w:left w:val="none" w:sz="0" w:space="0" w:color="auto"/>
        <w:bottom w:val="none" w:sz="0" w:space="0" w:color="auto"/>
        <w:right w:val="none" w:sz="0" w:space="0" w:color="auto"/>
      </w:divBdr>
      <w:divsChild>
        <w:div w:id="941112285">
          <w:marLeft w:val="0"/>
          <w:marRight w:val="0"/>
          <w:marTop w:val="0"/>
          <w:marBottom w:val="0"/>
          <w:divBdr>
            <w:top w:val="none" w:sz="0" w:space="0" w:color="auto"/>
            <w:left w:val="none" w:sz="0" w:space="0" w:color="auto"/>
            <w:bottom w:val="none" w:sz="0" w:space="0" w:color="auto"/>
            <w:right w:val="none" w:sz="0" w:space="0" w:color="auto"/>
          </w:divBdr>
        </w:div>
        <w:div w:id="1186754691">
          <w:marLeft w:val="0"/>
          <w:marRight w:val="0"/>
          <w:marTop w:val="0"/>
          <w:marBottom w:val="0"/>
          <w:divBdr>
            <w:top w:val="none" w:sz="0" w:space="0" w:color="auto"/>
            <w:left w:val="none" w:sz="0" w:space="0" w:color="auto"/>
            <w:bottom w:val="none" w:sz="0" w:space="0" w:color="auto"/>
            <w:right w:val="none" w:sz="0" w:space="0" w:color="auto"/>
          </w:divBdr>
        </w:div>
        <w:div w:id="1825393457">
          <w:marLeft w:val="0"/>
          <w:marRight w:val="0"/>
          <w:marTop w:val="0"/>
          <w:marBottom w:val="0"/>
          <w:divBdr>
            <w:top w:val="none" w:sz="0" w:space="0" w:color="auto"/>
            <w:left w:val="none" w:sz="0" w:space="0" w:color="auto"/>
            <w:bottom w:val="none" w:sz="0" w:space="0" w:color="auto"/>
            <w:right w:val="none" w:sz="0" w:space="0" w:color="auto"/>
          </w:divBdr>
        </w:div>
      </w:divsChild>
    </w:div>
    <w:div w:id="943876194">
      <w:bodyDiv w:val="1"/>
      <w:marLeft w:val="0"/>
      <w:marRight w:val="0"/>
      <w:marTop w:val="0"/>
      <w:marBottom w:val="0"/>
      <w:divBdr>
        <w:top w:val="none" w:sz="0" w:space="0" w:color="auto"/>
        <w:left w:val="none" w:sz="0" w:space="0" w:color="auto"/>
        <w:bottom w:val="none" w:sz="0" w:space="0" w:color="auto"/>
        <w:right w:val="none" w:sz="0" w:space="0" w:color="auto"/>
      </w:divBdr>
      <w:divsChild>
        <w:div w:id="56441769">
          <w:marLeft w:val="0"/>
          <w:marRight w:val="0"/>
          <w:marTop w:val="0"/>
          <w:marBottom w:val="0"/>
          <w:divBdr>
            <w:top w:val="none" w:sz="0" w:space="0" w:color="auto"/>
            <w:left w:val="none" w:sz="0" w:space="0" w:color="auto"/>
            <w:bottom w:val="none" w:sz="0" w:space="0" w:color="auto"/>
            <w:right w:val="none" w:sz="0" w:space="0" w:color="auto"/>
          </w:divBdr>
        </w:div>
        <w:div w:id="1535456738">
          <w:marLeft w:val="0"/>
          <w:marRight w:val="0"/>
          <w:marTop w:val="0"/>
          <w:marBottom w:val="0"/>
          <w:divBdr>
            <w:top w:val="none" w:sz="0" w:space="0" w:color="auto"/>
            <w:left w:val="none" w:sz="0" w:space="0" w:color="auto"/>
            <w:bottom w:val="none" w:sz="0" w:space="0" w:color="auto"/>
            <w:right w:val="none" w:sz="0" w:space="0" w:color="auto"/>
          </w:divBdr>
        </w:div>
      </w:divsChild>
    </w:div>
    <w:div w:id="961227425">
      <w:bodyDiv w:val="1"/>
      <w:marLeft w:val="0"/>
      <w:marRight w:val="0"/>
      <w:marTop w:val="0"/>
      <w:marBottom w:val="0"/>
      <w:divBdr>
        <w:top w:val="none" w:sz="0" w:space="0" w:color="auto"/>
        <w:left w:val="none" w:sz="0" w:space="0" w:color="auto"/>
        <w:bottom w:val="none" w:sz="0" w:space="0" w:color="auto"/>
        <w:right w:val="none" w:sz="0" w:space="0" w:color="auto"/>
      </w:divBdr>
      <w:divsChild>
        <w:div w:id="350298971">
          <w:marLeft w:val="0"/>
          <w:marRight w:val="0"/>
          <w:marTop w:val="0"/>
          <w:marBottom w:val="0"/>
          <w:divBdr>
            <w:top w:val="none" w:sz="0" w:space="0" w:color="auto"/>
            <w:left w:val="none" w:sz="0" w:space="0" w:color="auto"/>
            <w:bottom w:val="none" w:sz="0" w:space="0" w:color="auto"/>
            <w:right w:val="none" w:sz="0" w:space="0" w:color="auto"/>
          </w:divBdr>
        </w:div>
        <w:div w:id="662205202">
          <w:marLeft w:val="0"/>
          <w:marRight w:val="0"/>
          <w:marTop w:val="0"/>
          <w:marBottom w:val="0"/>
          <w:divBdr>
            <w:top w:val="none" w:sz="0" w:space="0" w:color="auto"/>
            <w:left w:val="none" w:sz="0" w:space="0" w:color="auto"/>
            <w:bottom w:val="none" w:sz="0" w:space="0" w:color="auto"/>
            <w:right w:val="none" w:sz="0" w:space="0" w:color="auto"/>
          </w:divBdr>
        </w:div>
        <w:div w:id="730157343">
          <w:marLeft w:val="0"/>
          <w:marRight w:val="0"/>
          <w:marTop w:val="0"/>
          <w:marBottom w:val="0"/>
          <w:divBdr>
            <w:top w:val="none" w:sz="0" w:space="0" w:color="auto"/>
            <w:left w:val="none" w:sz="0" w:space="0" w:color="auto"/>
            <w:bottom w:val="none" w:sz="0" w:space="0" w:color="auto"/>
            <w:right w:val="none" w:sz="0" w:space="0" w:color="auto"/>
          </w:divBdr>
        </w:div>
        <w:div w:id="1703508885">
          <w:marLeft w:val="0"/>
          <w:marRight w:val="0"/>
          <w:marTop w:val="0"/>
          <w:marBottom w:val="0"/>
          <w:divBdr>
            <w:top w:val="none" w:sz="0" w:space="0" w:color="auto"/>
            <w:left w:val="none" w:sz="0" w:space="0" w:color="auto"/>
            <w:bottom w:val="none" w:sz="0" w:space="0" w:color="auto"/>
            <w:right w:val="none" w:sz="0" w:space="0" w:color="auto"/>
          </w:divBdr>
        </w:div>
      </w:divsChild>
    </w:div>
    <w:div w:id="1035740385">
      <w:bodyDiv w:val="1"/>
      <w:marLeft w:val="0"/>
      <w:marRight w:val="0"/>
      <w:marTop w:val="0"/>
      <w:marBottom w:val="0"/>
      <w:divBdr>
        <w:top w:val="none" w:sz="0" w:space="0" w:color="auto"/>
        <w:left w:val="none" w:sz="0" w:space="0" w:color="auto"/>
        <w:bottom w:val="none" w:sz="0" w:space="0" w:color="auto"/>
        <w:right w:val="none" w:sz="0" w:space="0" w:color="auto"/>
      </w:divBdr>
    </w:div>
    <w:div w:id="1175459108">
      <w:bodyDiv w:val="1"/>
      <w:marLeft w:val="0"/>
      <w:marRight w:val="0"/>
      <w:marTop w:val="0"/>
      <w:marBottom w:val="0"/>
      <w:divBdr>
        <w:top w:val="none" w:sz="0" w:space="0" w:color="auto"/>
        <w:left w:val="none" w:sz="0" w:space="0" w:color="auto"/>
        <w:bottom w:val="none" w:sz="0" w:space="0" w:color="auto"/>
        <w:right w:val="none" w:sz="0" w:space="0" w:color="auto"/>
      </w:divBdr>
      <w:divsChild>
        <w:div w:id="192617995">
          <w:marLeft w:val="0"/>
          <w:marRight w:val="0"/>
          <w:marTop w:val="0"/>
          <w:marBottom w:val="0"/>
          <w:divBdr>
            <w:top w:val="none" w:sz="0" w:space="0" w:color="auto"/>
            <w:left w:val="none" w:sz="0" w:space="0" w:color="auto"/>
            <w:bottom w:val="none" w:sz="0" w:space="0" w:color="auto"/>
            <w:right w:val="none" w:sz="0" w:space="0" w:color="auto"/>
          </w:divBdr>
        </w:div>
        <w:div w:id="595290801">
          <w:marLeft w:val="0"/>
          <w:marRight w:val="0"/>
          <w:marTop w:val="0"/>
          <w:marBottom w:val="0"/>
          <w:divBdr>
            <w:top w:val="none" w:sz="0" w:space="0" w:color="auto"/>
            <w:left w:val="none" w:sz="0" w:space="0" w:color="auto"/>
            <w:bottom w:val="none" w:sz="0" w:space="0" w:color="auto"/>
            <w:right w:val="none" w:sz="0" w:space="0" w:color="auto"/>
          </w:divBdr>
        </w:div>
        <w:div w:id="791897922">
          <w:marLeft w:val="0"/>
          <w:marRight w:val="0"/>
          <w:marTop w:val="0"/>
          <w:marBottom w:val="0"/>
          <w:divBdr>
            <w:top w:val="none" w:sz="0" w:space="0" w:color="auto"/>
            <w:left w:val="none" w:sz="0" w:space="0" w:color="auto"/>
            <w:bottom w:val="none" w:sz="0" w:space="0" w:color="auto"/>
            <w:right w:val="none" w:sz="0" w:space="0" w:color="auto"/>
          </w:divBdr>
        </w:div>
        <w:div w:id="1932421516">
          <w:marLeft w:val="0"/>
          <w:marRight w:val="0"/>
          <w:marTop w:val="0"/>
          <w:marBottom w:val="0"/>
          <w:divBdr>
            <w:top w:val="none" w:sz="0" w:space="0" w:color="auto"/>
            <w:left w:val="none" w:sz="0" w:space="0" w:color="auto"/>
            <w:bottom w:val="none" w:sz="0" w:space="0" w:color="auto"/>
            <w:right w:val="none" w:sz="0" w:space="0" w:color="auto"/>
          </w:divBdr>
        </w:div>
      </w:divsChild>
    </w:div>
    <w:div w:id="1345327311">
      <w:bodyDiv w:val="1"/>
      <w:marLeft w:val="0"/>
      <w:marRight w:val="0"/>
      <w:marTop w:val="0"/>
      <w:marBottom w:val="0"/>
      <w:divBdr>
        <w:top w:val="none" w:sz="0" w:space="0" w:color="auto"/>
        <w:left w:val="none" w:sz="0" w:space="0" w:color="auto"/>
        <w:bottom w:val="none" w:sz="0" w:space="0" w:color="auto"/>
        <w:right w:val="none" w:sz="0" w:space="0" w:color="auto"/>
      </w:divBdr>
      <w:divsChild>
        <w:div w:id="898243168">
          <w:marLeft w:val="0"/>
          <w:marRight w:val="0"/>
          <w:marTop w:val="0"/>
          <w:marBottom w:val="0"/>
          <w:divBdr>
            <w:top w:val="none" w:sz="0" w:space="0" w:color="auto"/>
            <w:left w:val="none" w:sz="0" w:space="0" w:color="auto"/>
            <w:bottom w:val="none" w:sz="0" w:space="0" w:color="auto"/>
            <w:right w:val="none" w:sz="0" w:space="0" w:color="auto"/>
          </w:divBdr>
        </w:div>
        <w:div w:id="1071661859">
          <w:marLeft w:val="0"/>
          <w:marRight w:val="0"/>
          <w:marTop w:val="0"/>
          <w:marBottom w:val="0"/>
          <w:divBdr>
            <w:top w:val="none" w:sz="0" w:space="0" w:color="auto"/>
            <w:left w:val="none" w:sz="0" w:space="0" w:color="auto"/>
            <w:bottom w:val="none" w:sz="0" w:space="0" w:color="auto"/>
            <w:right w:val="none" w:sz="0" w:space="0" w:color="auto"/>
          </w:divBdr>
        </w:div>
        <w:div w:id="1346203227">
          <w:marLeft w:val="0"/>
          <w:marRight w:val="0"/>
          <w:marTop w:val="0"/>
          <w:marBottom w:val="0"/>
          <w:divBdr>
            <w:top w:val="none" w:sz="0" w:space="0" w:color="auto"/>
            <w:left w:val="none" w:sz="0" w:space="0" w:color="auto"/>
            <w:bottom w:val="none" w:sz="0" w:space="0" w:color="auto"/>
            <w:right w:val="none" w:sz="0" w:space="0" w:color="auto"/>
          </w:divBdr>
        </w:div>
        <w:div w:id="1937638682">
          <w:marLeft w:val="0"/>
          <w:marRight w:val="0"/>
          <w:marTop w:val="0"/>
          <w:marBottom w:val="0"/>
          <w:divBdr>
            <w:top w:val="none" w:sz="0" w:space="0" w:color="auto"/>
            <w:left w:val="none" w:sz="0" w:space="0" w:color="auto"/>
            <w:bottom w:val="none" w:sz="0" w:space="0" w:color="auto"/>
            <w:right w:val="none" w:sz="0" w:space="0" w:color="auto"/>
          </w:divBdr>
        </w:div>
      </w:divsChild>
    </w:div>
    <w:div w:id="1461462184">
      <w:bodyDiv w:val="1"/>
      <w:marLeft w:val="0"/>
      <w:marRight w:val="0"/>
      <w:marTop w:val="0"/>
      <w:marBottom w:val="0"/>
      <w:divBdr>
        <w:top w:val="none" w:sz="0" w:space="0" w:color="auto"/>
        <w:left w:val="none" w:sz="0" w:space="0" w:color="auto"/>
        <w:bottom w:val="none" w:sz="0" w:space="0" w:color="auto"/>
        <w:right w:val="none" w:sz="0" w:space="0" w:color="auto"/>
      </w:divBdr>
      <w:divsChild>
        <w:div w:id="730811940">
          <w:marLeft w:val="0"/>
          <w:marRight w:val="0"/>
          <w:marTop w:val="0"/>
          <w:marBottom w:val="0"/>
          <w:divBdr>
            <w:top w:val="none" w:sz="0" w:space="0" w:color="auto"/>
            <w:left w:val="none" w:sz="0" w:space="0" w:color="auto"/>
            <w:bottom w:val="none" w:sz="0" w:space="0" w:color="auto"/>
            <w:right w:val="none" w:sz="0" w:space="0" w:color="auto"/>
          </w:divBdr>
        </w:div>
        <w:div w:id="2127119466">
          <w:marLeft w:val="0"/>
          <w:marRight w:val="0"/>
          <w:marTop w:val="0"/>
          <w:marBottom w:val="0"/>
          <w:divBdr>
            <w:top w:val="none" w:sz="0" w:space="0" w:color="auto"/>
            <w:left w:val="none" w:sz="0" w:space="0" w:color="auto"/>
            <w:bottom w:val="none" w:sz="0" w:space="0" w:color="auto"/>
            <w:right w:val="none" w:sz="0" w:space="0" w:color="auto"/>
          </w:divBdr>
        </w:div>
      </w:divsChild>
    </w:div>
    <w:div w:id="1483158733">
      <w:bodyDiv w:val="1"/>
      <w:marLeft w:val="0"/>
      <w:marRight w:val="0"/>
      <w:marTop w:val="0"/>
      <w:marBottom w:val="0"/>
      <w:divBdr>
        <w:top w:val="none" w:sz="0" w:space="0" w:color="auto"/>
        <w:left w:val="none" w:sz="0" w:space="0" w:color="auto"/>
        <w:bottom w:val="none" w:sz="0" w:space="0" w:color="auto"/>
        <w:right w:val="none" w:sz="0" w:space="0" w:color="auto"/>
      </w:divBdr>
      <w:divsChild>
        <w:div w:id="221523756">
          <w:marLeft w:val="0"/>
          <w:marRight w:val="0"/>
          <w:marTop w:val="0"/>
          <w:marBottom w:val="0"/>
          <w:divBdr>
            <w:top w:val="none" w:sz="0" w:space="0" w:color="auto"/>
            <w:left w:val="none" w:sz="0" w:space="0" w:color="auto"/>
            <w:bottom w:val="none" w:sz="0" w:space="0" w:color="auto"/>
            <w:right w:val="none" w:sz="0" w:space="0" w:color="auto"/>
          </w:divBdr>
        </w:div>
        <w:div w:id="871039115">
          <w:marLeft w:val="0"/>
          <w:marRight w:val="0"/>
          <w:marTop w:val="0"/>
          <w:marBottom w:val="0"/>
          <w:divBdr>
            <w:top w:val="none" w:sz="0" w:space="0" w:color="auto"/>
            <w:left w:val="none" w:sz="0" w:space="0" w:color="auto"/>
            <w:bottom w:val="none" w:sz="0" w:space="0" w:color="auto"/>
            <w:right w:val="none" w:sz="0" w:space="0" w:color="auto"/>
          </w:divBdr>
        </w:div>
        <w:div w:id="1150899768">
          <w:marLeft w:val="0"/>
          <w:marRight w:val="0"/>
          <w:marTop w:val="0"/>
          <w:marBottom w:val="0"/>
          <w:divBdr>
            <w:top w:val="none" w:sz="0" w:space="0" w:color="auto"/>
            <w:left w:val="none" w:sz="0" w:space="0" w:color="auto"/>
            <w:bottom w:val="none" w:sz="0" w:space="0" w:color="auto"/>
            <w:right w:val="none" w:sz="0" w:space="0" w:color="auto"/>
          </w:divBdr>
        </w:div>
        <w:div w:id="1503472605">
          <w:marLeft w:val="0"/>
          <w:marRight w:val="0"/>
          <w:marTop w:val="0"/>
          <w:marBottom w:val="0"/>
          <w:divBdr>
            <w:top w:val="none" w:sz="0" w:space="0" w:color="auto"/>
            <w:left w:val="none" w:sz="0" w:space="0" w:color="auto"/>
            <w:bottom w:val="none" w:sz="0" w:space="0" w:color="auto"/>
            <w:right w:val="none" w:sz="0" w:space="0" w:color="auto"/>
          </w:divBdr>
        </w:div>
        <w:div w:id="1613440837">
          <w:marLeft w:val="0"/>
          <w:marRight w:val="0"/>
          <w:marTop w:val="0"/>
          <w:marBottom w:val="0"/>
          <w:divBdr>
            <w:top w:val="none" w:sz="0" w:space="0" w:color="auto"/>
            <w:left w:val="none" w:sz="0" w:space="0" w:color="auto"/>
            <w:bottom w:val="none" w:sz="0" w:space="0" w:color="auto"/>
            <w:right w:val="none" w:sz="0" w:space="0" w:color="auto"/>
          </w:divBdr>
        </w:div>
        <w:div w:id="1866484146">
          <w:marLeft w:val="0"/>
          <w:marRight w:val="0"/>
          <w:marTop w:val="0"/>
          <w:marBottom w:val="0"/>
          <w:divBdr>
            <w:top w:val="none" w:sz="0" w:space="0" w:color="auto"/>
            <w:left w:val="none" w:sz="0" w:space="0" w:color="auto"/>
            <w:bottom w:val="none" w:sz="0" w:space="0" w:color="auto"/>
            <w:right w:val="none" w:sz="0" w:space="0" w:color="auto"/>
          </w:divBdr>
        </w:div>
      </w:divsChild>
    </w:div>
    <w:div w:id="1716394888">
      <w:bodyDiv w:val="1"/>
      <w:marLeft w:val="0"/>
      <w:marRight w:val="0"/>
      <w:marTop w:val="0"/>
      <w:marBottom w:val="0"/>
      <w:divBdr>
        <w:top w:val="none" w:sz="0" w:space="0" w:color="auto"/>
        <w:left w:val="none" w:sz="0" w:space="0" w:color="auto"/>
        <w:bottom w:val="none" w:sz="0" w:space="0" w:color="auto"/>
        <w:right w:val="none" w:sz="0" w:space="0" w:color="auto"/>
      </w:divBdr>
      <w:divsChild>
        <w:div w:id="293411316">
          <w:marLeft w:val="0"/>
          <w:marRight w:val="0"/>
          <w:marTop w:val="0"/>
          <w:marBottom w:val="0"/>
          <w:divBdr>
            <w:top w:val="none" w:sz="0" w:space="0" w:color="auto"/>
            <w:left w:val="none" w:sz="0" w:space="0" w:color="auto"/>
            <w:bottom w:val="none" w:sz="0" w:space="0" w:color="auto"/>
            <w:right w:val="none" w:sz="0" w:space="0" w:color="auto"/>
          </w:divBdr>
        </w:div>
        <w:div w:id="607545287">
          <w:marLeft w:val="0"/>
          <w:marRight w:val="0"/>
          <w:marTop w:val="0"/>
          <w:marBottom w:val="0"/>
          <w:divBdr>
            <w:top w:val="none" w:sz="0" w:space="0" w:color="auto"/>
            <w:left w:val="none" w:sz="0" w:space="0" w:color="auto"/>
            <w:bottom w:val="none" w:sz="0" w:space="0" w:color="auto"/>
            <w:right w:val="none" w:sz="0" w:space="0" w:color="auto"/>
          </w:divBdr>
        </w:div>
        <w:div w:id="1229267370">
          <w:marLeft w:val="0"/>
          <w:marRight w:val="0"/>
          <w:marTop w:val="0"/>
          <w:marBottom w:val="0"/>
          <w:divBdr>
            <w:top w:val="none" w:sz="0" w:space="0" w:color="auto"/>
            <w:left w:val="none" w:sz="0" w:space="0" w:color="auto"/>
            <w:bottom w:val="none" w:sz="0" w:space="0" w:color="auto"/>
            <w:right w:val="none" w:sz="0" w:space="0" w:color="auto"/>
          </w:divBdr>
        </w:div>
        <w:div w:id="1630167997">
          <w:marLeft w:val="0"/>
          <w:marRight w:val="0"/>
          <w:marTop w:val="0"/>
          <w:marBottom w:val="0"/>
          <w:divBdr>
            <w:top w:val="none" w:sz="0" w:space="0" w:color="auto"/>
            <w:left w:val="none" w:sz="0" w:space="0" w:color="auto"/>
            <w:bottom w:val="none" w:sz="0" w:space="0" w:color="auto"/>
            <w:right w:val="none" w:sz="0" w:space="0" w:color="auto"/>
          </w:divBdr>
        </w:div>
      </w:divsChild>
    </w:div>
    <w:div w:id="1838184188">
      <w:bodyDiv w:val="1"/>
      <w:marLeft w:val="0"/>
      <w:marRight w:val="0"/>
      <w:marTop w:val="0"/>
      <w:marBottom w:val="0"/>
      <w:divBdr>
        <w:top w:val="none" w:sz="0" w:space="0" w:color="auto"/>
        <w:left w:val="none" w:sz="0" w:space="0" w:color="auto"/>
        <w:bottom w:val="none" w:sz="0" w:space="0" w:color="auto"/>
        <w:right w:val="none" w:sz="0" w:space="0" w:color="auto"/>
      </w:divBdr>
    </w:div>
    <w:div w:id="2005817430">
      <w:bodyDiv w:val="1"/>
      <w:marLeft w:val="0"/>
      <w:marRight w:val="0"/>
      <w:marTop w:val="0"/>
      <w:marBottom w:val="0"/>
      <w:divBdr>
        <w:top w:val="none" w:sz="0" w:space="0" w:color="auto"/>
        <w:left w:val="none" w:sz="0" w:space="0" w:color="auto"/>
        <w:bottom w:val="none" w:sz="0" w:space="0" w:color="auto"/>
        <w:right w:val="none" w:sz="0" w:space="0" w:color="auto"/>
      </w:divBdr>
      <w:divsChild>
        <w:div w:id="1776552760">
          <w:marLeft w:val="0"/>
          <w:marRight w:val="0"/>
          <w:marTop w:val="0"/>
          <w:marBottom w:val="0"/>
          <w:divBdr>
            <w:top w:val="none" w:sz="0" w:space="0" w:color="auto"/>
            <w:left w:val="none" w:sz="0" w:space="0" w:color="auto"/>
            <w:bottom w:val="none" w:sz="0" w:space="0" w:color="auto"/>
            <w:right w:val="none" w:sz="0" w:space="0" w:color="auto"/>
          </w:divBdr>
        </w:div>
        <w:div w:id="2118670622">
          <w:marLeft w:val="0"/>
          <w:marRight w:val="0"/>
          <w:marTop w:val="0"/>
          <w:marBottom w:val="0"/>
          <w:divBdr>
            <w:top w:val="none" w:sz="0" w:space="0" w:color="auto"/>
            <w:left w:val="none" w:sz="0" w:space="0" w:color="auto"/>
            <w:bottom w:val="none" w:sz="0" w:space="0" w:color="auto"/>
            <w:right w:val="none" w:sz="0" w:space="0" w:color="auto"/>
          </w:divBdr>
        </w:div>
      </w:divsChild>
    </w:div>
    <w:div w:id="2146772435">
      <w:bodyDiv w:val="1"/>
      <w:marLeft w:val="0"/>
      <w:marRight w:val="0"/>
      <w:marTop w:val="0"/>
      <w:marBottom w:val="0"/>
      <w:divBdr>
        <w:top w:val="none" w:sz="0" w:space="0" w:color="auto"/>
        <w:left w:val="none" w:sz="0" w:space="0" w:color="auto"/>
        <w:bottom w:val="none" w:sz="0" w:space="0" w:color="auto"/>
        <w:right w:val="none" w:sz="0" w:space="0" w:color="auto"/>
      </w:divBdr>
      <w:divsChild>
        <w:div w:id="60687903">
          <w:marLeft w:val="0"/>
          <w:marRight w:val="0"/>
          <w:marTop w:val="0"/>
          <w:marBottom w:val="0"/>
          <w:divBdr>
            <w:top w:val="none" w:sz="0" w:space="0" w:color="auto"/>
            <w:left w:val="none" w:sz="0" w:space="0" w:color="auto"/>
            <w:bottom w:val="none" w:sz="0" w:space="0" w:color="auto"/>
            <w:right w:val="none" w:sz="0" w:space="0" w:color="auto"/>
          </w:divBdr>
        </w:div>
        <w:div w:id="209458133">
          <w:marLeft w:val="0"/>
          <w:marRight w:val="0"/>
          <w:marTop w:val="0"/>
          <w:marBottom w:val="0"/>
          <w:divBdr>
            <w:top w:val="none" w:sz="0" w:space="0" w:color="auto"/>
            <w:left w:val="none" w:sz="0" w:space="0" w:color="auto"/>
            <w:bottom w:val="none" w:sz="0" w:space="0" w:color="auto"/>
            <w:right w:val="none" w:sz="0" w:space="0" w:color="auto"/>
          </w:divBdr>
        </w:div>
        <w:div w:id="237598071">
          <w:marLeft w:val="0"/>
          <w:marRight w:val="0"/>
          <w:marTop w:val="0"/>
          <w:marBottom w:val="0"/>
          <w:divBdr>
            <w:top w:val="none" w:sz="0" w:space="0" w:color="auto"/>
            <w:left w:val="none" w:sz="0" w:space="0" w:color="auto"/>
            <w:bottom w:val="none" w:sz="0" w:space="0" w:color="auto"/>
            <w:right w:val="none" w:sz="0" w:space="0" w:color="auto"/>
          </w:divBdr>
        </w:div>
        <w:div w:id="284701232">
          <w:marLeft w:val="0"/>
          <w:marRight w:val="0"/>
          <w:marTop w:val="0"/>
          <w:marBottom w:val="0"/>
          <w:divBdr>
            <w:top w:val="none" w:sz="0" w:space="0" w:color="auto"/>
            <w:left w:val="none" w:sz="0" w:space="0" w:color="auto"/>
            <w:bottom w:val="none" w:sz="0" w:space="0" w:color="auto"/>
            <w:right w:val="none" w:sz="0" w:space="0" w:color="auto"/>
          </w:divBdr>
        </w:div>
        <w:div w:id="648023376">
          <w:marLeft w:val="0"/>
          <w:marRight w:val="0"/>
          <w:marTop w:val="0"/>
          <w:marBottom w:val="0"/>
          <w:divBdr>
            <w:top w:val="none" w:sz="0" w:space="0" w:color="auto"/>
            <w:left w:val="none" w:sz="0" w:space="0" w:color="auto"/>
            <w:bottom w:val="none" w:sz="0" w:space="0" w:color="auto"/>
            <w:right w:val="none" w:sz="0" w:space="0" w:color="auto"/>
          </w:divBdr>
        </w:div>
        <w:div w:id="998388835">
          <w:marLeft w:val="0"/>
          <w:marRight w:val="0"/>
          <w:marTop w:val="0"/>
          <w:marBottom w:val="0"/>
          <w:divBdr>
            <w:top w:val="none" w:sz="0" w:space="0" w:color="auto"/>
            <w:left w:val="none" w:sz="0" w:space="0" w:color="auto"/>
            <w:bottom w:val="none" w:sz="0" w:space="0" w:color="auto"/>
            <w:right w:val="none" w:sz="0" w:space="0" w:color="auto"/>
          </w:divBdr>
        </w:div>
        <w:div w:id="1108233459">
          <w:marLeft w:val="0"/>
          <w:marRight w:val="0"/>
          <w:marTop w:val="0"/>
          <w:marBottom w:val="0"/>
          <w:divBdr>
            <w:top w:val="none" w:sz="0" w:space="0" w:color="auto"/>
            <w:left w:val="none" w:sz="0" w:space="0" w:color="auto"/>
            <w:bottom w:val="none" w:sz="0" w:space="0" w:color="auto"/>
            <w:right w:val="none" w:sz="0" w:space="0" w:color="auto"/>
          </w:divBdr>
        </w:div>
        <w:div w:id="1211185819">
          <w:marLeft w:val="0"/>
          <w:marRight w:val="0"/>
          <w:marTop w:val="0"/>
          <w:marBottom w:val="0"/>
          <w:divBdr>
            <w:top w:val="none" w:sz="0" w:space="0" w:color="auto"/>
            <w:left w:val="none" w:sz="0" w:space="0" w:color="auto"/>
            <w:bottom w:val="none" w:sz="0" w:space="0" w:color="auto"/>
            <w:right w:val="none" w:sz="0" w:space="0" w:color="auto"/>
          </w:divBdr>
        </w:div>
        <w:div w:id="1345935922">
          <w:marLeft w:val="0"/>
          <w:marRight w:val="0"/>
          <w:marTop w:val="0"/>
          <w:marBottom w:val="0"/>
          <w:divBdr>
            <w:top w:val="none" w:sz="0" w:space="0" w:color="auto"/>
            <w:left w:val="none" w:sz="0" w:space="0" w:color="auto"/>
            <w:bottom w:val="none" w:sz="0" w:space="0" w:color="auto"/>
            <w:right w:val="none" w:sz="0" w:space="0" w:color="auto"/>
          </w:divBdr>
        </w:div>
        <w:div w:id="1454328320">
          <w:marLeft w:val="0"/>
          <w:marRight w:val="0"/>
          <w:marTop w:val="0"/>
          <w:marBottom w:val="0"/>
          <w:divBdr>
            <w:top w:val="none" w:sz="0" w:space="0" w:color="auto"/>
            <w:left w:val="none" w:sz="0" w:space="0" w:color="auto"/>
            <w:bottom w:val="none" w:sz="0" w:space="0" w:color="auto"/>
            <w:right w:val="none" w:sz="0" w:space="0" w:color="auto"/>
          </w:divBdr>
        </w:div>
        <w:div w:id="1481463924">
          <w:marLeft w:val="0"/>
          <w:marRight w:val="0"/>
          <w:marTop w:val="0"/>
          <w:marBottom w:val="0"/>
          <w:divBdr>
            <w:top w:val="none" w:sz="0" w:space="0" w:color="auto"/>
            <w:left w:val="none" w:sz="0" w:space="0" w:color="auto"/>
            <w:bottom w:val="none" w:sz="0" w:space="0" w:color="auto"/>
            <w:right w:val="none" w:sz="0" w:space="0" w:color="auto"/>
          </w:divBdr>
        </w:div>
        <w:div w:id="1594703525">
          <w:marLeft w:val="0"/>
          <w:marRight w:val="0"/>
          <w:marTop w:val="0"/>
          <w:marBottom w:val="0"/>
          <w:divBdr>
            <w:top w:val="none" w:sz="0" w:space="0" w:color="auto"/>
            <w:left w:val="none" w:sz="0" w:space="0" w:color="auto"/>
            <w:bottom w:val="none" w:sz="0" w:space="0" w:color="auto"/>
            <w:right w:val="none" w:sz="0" w:space="0" w:color="auto"/>
          </w:divBdr>
        </w:div>
        <w:div w:id="1596356216">
          <w:marLeft w:val="0"/>
          <w:marRight w:val="0"/>
          <w:marTop w:val="0"/>
          <w:marBottom w:val="0"/>
          <w:divBdr>
            <w:top w:val="none" w:sz="0" w:space="0" w:color="auto"/>
            <w:left w:val="none" w:sz="0" w:space="0" w:color="auto"/>
            <w:bottom w:val="none" w:sz="0" w:space="0" w:color="auto"/>
            <w:right w:val="none" w:sz="0" w:space="0" w:color="auto"/>
          </w:divBdr>
        </w:div>
        <w:div w:id="1685131222">
          <w:marLeft w:val="0"/>
          <w:marRight w:val="0"/>
          <w:marTop w:val="0"/>
          <w:marBottom w:val="0"/>
          <w:divBdr>
            <w:top w:val="none" w:sz="0" w:space="0" w:color="auto"/>
            <w:left w:val="none" w:sz="0" w:space="0" w:color="auto"/>
            <w:bottom w:val="none" w:sz="0" w:space="0" w:color="auto"/>
            <w:right w:val="none" w:sz="0" w:space="0" w:color="auto"/>
          </w:divBdr>
        </w:div>
        <w:div w:id="187912599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djimenez.hrc@gmail.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03065-9CCD-A744-9EBA-86AFDC7B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797</Words>
  <Characters>4384</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¿SE DEBE REALIZAR UNA ECOGRAFÍA DE MIEMBROS INFERIORES EN PACIENTES CON DIAGNÓSTICO CONFIRMADO DE EMBOLIA DE PULMÓN</vt:lpstr>
    </vt:vector>
  </TitlesOfParts>
  <Company>Hewlett-Packard</Company>
  <LinksUpToDate>false</LinksUpToDate>
  <CharactersWithSpaces>5171</CharactersWithSpaces>
  <SharedDoc>false</SharedDoc>
  <HLinks>
    <vt:vector size="6" baseType="variant">
      <vt:variant>
        <vt:i4>3538998</vt:i4>
      </vt:variant>
      <vt:variant>
        <vt:i4>0</vt:i4>
      </vt:variant>
      <vt:variant>
        <vt:i4>0</vt:i4>
      </vt:variant>
      <vt:variant>
        <vt:i4>5</vt:i4>
      </vt:variant>
      <vt:variant>
        <vt:lpwstr>mailto:djimenez.hrc@gmail.com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DEBE REALIZAR UNA ECOGRAFÍA DE MIEMBROS INFERIORES EN PACIENTES CON DIAGNÓSTICO CONFIRMADO DE EMBOLIA DE PULMÓN</dc:title>
  <dc:subject/>
  <dc:creator>David Jiménez</dc:creator>
  <cp:keywords/>
  <cp:lastModifiedBy>David Jimenez</cp:lastModifiedBy>
  <cp:revision>2</cp:revision>
  <cp:lastPrinted>2011-08-10T09:09:00Z</cp:lastPrinted>
  <dcterms:created xsi:type="dcterms:W3CDTF">2019-01-17T05:56:00Z</dcterms:created>
  <dcterms:modified xsi:type="dcterms:W3CDTF">2019-01-17T05:56:00Z</dcterms:modified>
</cp:coreProperties>
</file>