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4D759" w14:textId="77777777" w:rsidR="00D93DB6" w:rsidRPr="003708A2" w:rsidRDefault="00D93DB6" w:rsidP="00D93DB6">
      <w:pPr>
        <w:spacing w:after="200" w:line="360" w:lineRule="auto"/>
        <w:outlineLvl w:val="0"/>
        <w:rPr>
          <w:rFonts w:ascii="Calibri" w:eastAsia="Calibri" w:hAnsi="Calibri" w:cs="Calibri"/>
          <w:b/>
          <w:lang w:val="en-US"/>
        </w:rPr>
      </w:pPr>
      <w:r>
        <w:rPr>
          <w:rFonts w:ascii="Calibri" w:eastAsia="Calibri" w:hAnsi="Calibri" w:cs="Calibri"/>
          <w:b/>
          <w:lang w:val="en-US"/>
        </w:rPr>
        <w:t>Supplementary Tables</w:t>
      </w:r>
    </w:p>
    <w:p w14:paraId="74063DFB" w14:textId="77777777" w:rsidR="00D93DB6" w:rsidRDefault="00D93DB6" w:rsidP="00D93DB6">
      <w:pPr>
        <w:rPr>
          <w:rFonts w:ascii="Calibri" w:hAnsi="Calibri" w:cs="Calibri"/>
        </w:rPr>
      </w:pPr>
    </w:p>
    <w:p w14:paraId="2E84BF6B" w14:textId="6F0E6E6F" w:rsidR="00D93DB6" w:rsidRPr="00F5781F" w:rsidRDefault="000D418E" w:rsidP="00D93DB6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Supplementary </w:t>
      </w:r>
      <w:r w:rsidR="00D56CAE">
        <w:rPr>
          <w:rFonts w:ascii="Calibri" w:hAnsi="Calibri" w:cs="Calibri"/>
          <w:lang w:val="en-US"/>
        </w:rPr>
        <w:t xml:space="preserve">Table </w:t>
      </w:r>
      <w:r w:rsidR="00D93DB6" w:rsidRPr="00F5781F">
        <w:rPr>
          <w:rFonts w:ascii="Calibri" w:hAnsi="Calibri" w:cs="Calibri"/>
          <w:lang w:val="en-US"/>
        </w:rPr>
        <w:t>1</w:t>
      </w:r>
      <w:r>
        <w:rPr>
          <w:rFonts w:ascii="Calibri" w:hAnsi="Calibri" w:cs="Calibri"/>
          <w:lang w:val="en-US"/>
        </w:rPr>
        <w:t>:</w:t>
      </w:r>
      <w:r w:rsidR="00D93DB6" w:rsidRPr="00F5781F">
        <w:rPr>
          <w:rFonts w:ascii="Calibri" w:hAnsi="Calibri" w:cs="Calibri"/>
          <w:lang w:val="en-US"/>
        </w:rPr>
        <w:t xml:space="preserve"> Participating clinical sites.</w:t>
      </w:r>
    </w:p>
    <w:p w14:paraId="35B041D1" w14:textId="77777777" w:rsidR="00D93DB6" w:rsidRPr="00F5781F" w:rsidRDefault="00D93DB6" w:rsidP="00D93DB6">
      <w:pPr>
        <w:rPr>
          <w:rFonts w:ascii="Calibri" w:hAnsi="Calibri" w:cs="Calibri"/>
          <w:lang w:val="en-US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515"/>
        <w:gridCol w:w="1471"/>
      </w:tblGrid>
      <w:tr w:rsidR="00D93DB6" w:rsidRPr="00F5781F" w14:paraId="6A967D9C" w14:textId="77777777" w:rsidTr="00D45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vAlign w:val="center"/>
          </w:tcPr>
          <w:p w14:paraId="45D9AF84" w14:textId="77777777" w:rsidR="00D93DB6" w:rsidRPr="00F5781F" w:rsidRDefault="00D93DB6" w:rsidP="00D45974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Site</w:t>
            </w:r>
          </w:p>
        </w:tc>
        <w:tc>
          <w:tcPr>
            <w:tcW w:w="1471" w:type="dxa"/>
            <w:vAlign w:val="center"/>
          </w:tcPr>
          <w:p w14:paraId="4B2F2475" w14:textId="77777777" w:rsidR="00D93DB6" w:rsidRPr="00F5781F" w:rsidRDefault="00D93DB6" w:rsidP="00D459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=503 (100%)</w:t>
            </w:r>
          </w:p>
        </w:tc>
      </w:tr>
      <w:tr w:rsidR="00D93DB6" w:rsidRPr="00F5781F" w14:paraId="6204AEFC" w14:textId="77777777" w:rsidTr="00D4597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2A5DB319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Urologic Research and Consulting LLC</w:t>
            </w:r>
          </w:p>
        </w:tc>
        <w:tc>
          <w:tcPr>
            <w:tcW w:w="1471" w:type="dxa"/>
          </w:tcPr>
          <w:p w14:paraId="67AC8F5C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137 (27.2%)</w:t>
            </w:r>
          </w:p>
        </w:tc>
      </w:tr>
      <w:tr w:rsidR="00D93DB6" w:rsidRPr="00F5781F" w14:paraId="1340E5D3" w14:textId="77777777" w:rsidTr="00D4597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68B9EF55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Johns Hopkins University</w:t>
            </w:r>
          </w:p>
        </w:tc>
        <w:tc>
          <w:tcPr>
            <w:tcW w:w="1471" w:type="dxa"/>
          </w:tcPr>
          <w:p w14:paraId="401F7E66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84 (16.7%)</w:t>
            </w:r>
          </w:p>
        </w:tc>
      </w:tr>
      <w:tr w:rsidR="00D93DB6" w:rsidRPr="00F5781F" w14:paraId="15EAD7C3" w14:textId="77777777" w:rsidTr="00D4597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3BBD902B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Delaware Valley Urology</w:t>
            </w: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ab/>
            </w:r>
          </w:p>
        </w:tc>
        <w:tc>
          <w:tcPr>
            <w:tcW w:w="1471" w:type="dxa"/>
          </w:tcPr>
          <w:p w14:paraId="72508428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70 (13.9%)</w:t>
            </w:r>
          </w:p>
        </w:tc>
      </w:tr>
      <w:tr w:rsidR="00D93DB6" w:rsidRPr="00F5781F" w14:paraId="7D507A50" w14:textId="77777777" w:rsidTr="00D4597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6D641699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Associated Urologists of North Carolina</w:t>
            </w:r>
          </w:p>
        </w:tc>
        <w:tc>
          <w:tcPr>
            <w:tcW w:w="1471" w:type="dxa"/>
          </w:tcPr>
          <w:p w14:paraId="33C3E5B7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67 (13.3%)</w:t>
            </w:r>
          </w:p>
        </w:tc>
      </w:tr>
      <w:tr w:rsidR="00D93DB6" w:rsidRPr="00F5781F" w14:paraId="5A7FE80D" w14:textId="77777777" w:rsidTr="00D4597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371514A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Urology of Virginia, PLLC</w:t>
            </w:r>
          </w:p>
        </w:tc>
        <w:tc>
          <w:tcPr>
            <w:tcW w:w="1471" w:type="dxa"/>
          </w:tcPr>
          <w:p w14:paraId="7D485208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41 (8.2%)</w:t>
            </w:r>
          </w:p>
        </w:tc>
      </w:tr>
      <w:tr w:rsidR="00D93DB6" w:rsidRPr="00F5781F" w14:paraId="4447D81A" w14:textId="77777777" w:rsidTr="00D4597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77F63155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Five Valleys Urology</w:t>
            </w: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ab/>
            </w:r>
          </w:p>
        </w:tc>
        <w:tc>
          <w:tcPr>
            <w:tcW w:w="1471" w:type="dxa"/>
          </w:tcPr>
          <w:p w14:paraId="3ACF7853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38 (7.6%)</w:t>
            </w:r>
          </w:p>
        </w:tc>
      </w:tr>
      <w:tr w:rsidR="00D93DB6" w:rsidRPr="00F5781F" w14:paraId="4D23BACC" w14:textId="77777777" w:rsidTr="00D4597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33A3005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NYU Urology Associates</w:t>
            </w:r>
          </w:p>
        </w:tc>
        <w:tc>
          <w:tcPr>
            <w:tcW w:w="1471" w:type="dxa"/>
          </w:tcPr>
          <w:p w14:paraId="3A50E9BD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25 (5%)</w:t>
            </w:r>
          </w:p>
        </w:tc>
      </w:tr>
      <w:tr w:rsidR="00D93DB6" w:rsidRPr="00F5781F" w14:paraId="18B965D1" w14:textId="77777777" w:rsidTr="00D4597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6EC1F45B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Comprehensive Medical Center</w:t>
            </w:r>
          </w:p>
        </w:tc>
        <w:tc>
          <w:tcPr>
            <w:tcW w:w="1471" w:type="dxa"/>
          </w:tcPr>
          <w:p w14:paraId="21C83581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12 (2.4%)</w:t>
            </w:r>
          </w:p>
        </w:tc>
      </w:tr>
      <w:tr w:rsidR="00D93DB6" w:rsidRPr="00F5781F" w14:paraId="7F13AF59" w14:textId="77777777" w:rsidTr="00D4597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B83AF23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21st Century Oncology</w:t>
            </w:r>
          </w:p>
        </w:tc>
        <w:tc>
          <w:tcPr>
            <w:tcW w:w="1471" w:type="dxa"/>
          </w:tcPr>
          <w:p w14:paraId="25E28BA3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11 (2.2%)</w:t>
            </w:r>
          </w:p>
        </w:tc>
      </w:tr>
      <w:tr w:rsidR="00D93DB6" w:rsidRPr="00F5781F" w14:paraId="4284FC4E" w14:textId="77777777" w:rsidTr="00D4597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313ADFF2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Premier Urology Group</w:t>
            </w:r>
          </w:p>
        </w:tc>
        <w:tc>
          <w:tcPr>
            <w:tcW w:w="1471" w:type="dxa"/>
          </w:tcPr>
          <w:p w14:paraId="3AAE0F12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6 (1.2%)</w:t>
            </w:r>
          </w:p>
        </w:tc>
      </w:tr>
      <w:tr w:rsidR="00D93DB6" w:rsidRPr="00F5781F" w14:paraId="0C042830" w14:textId="77777777" w:rsidTr="00D4597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02D02337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Manhattan Medical Research</w:t>
            </w:r>
          </w:p>
        </w:tc>
        <w:tc>
          <w:tcPr>
            <w:tcW w:w="1471" w:type="dxa"/>
          </w:tcPr>
          <w:p w14:paraId="05E3B785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5 (1%)</w:t>
            </w:r>
          </w:p>
        </w:tc>
      </w:tr>
      <w:tr w:rsidR="00D93DB6" w:rsidRPr="00F5781F" w14:paraId="2E093198" w14:textId="77777777" w:rsidTr="00D4597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6866CC2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UTHSCSA - Dept. of Urology</w:t>
            </w:r>
          </w:p>
        </w:tc>
        <w:tc>
          <w:tcPr>
            <w:tcW w:w="1471" w:type="dxa"/>
          </w:tcPr>
          <w:p w14:paraId="3E0702F4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3 (0.6%)</w:t>
            </w:r>
          </w:p>
        </w:tc>
      </w:tr>
      <w:tr w:rsidR="00D93DB6" w:rsidRPr="00F5781F" w14:paraId="7766DD7C" w14:textId="77777777" w:rsidTr="00D4597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31C05DB9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Columbia University Medical Center</w:t>
            </w:r>
          </w:p>
        </w:tc>
        <w:tc>
          <w:tcPr>
            <w:tcW w:w="1471" w:type="dxa"/>
          </w:tcPr>
          <w:p w14:paraId="3BD86351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2 (0.4%)</w:t>
            </w:r>
          </w:p>
        </w:tc>
      </w:tr>
      <w:tr w:rsidR="00D93DB6" w:rsidRPr="00F5781F" w14:paraId="3377A308" w14:textId="77777777" w:rsidTr="00D4597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404BCDB1" w14:textId="77777777" w:rsidR="00D93DB6" w:rsidRPr="00F5781F" w:rsidRDefault="00D93DB6" w:rsidP="00D45974">
            <w:pPr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b w:val="0"/>
                <w:sz w:val="20"/>
                <w:szCs w:val="20"/>
                <w:lang w:val="en-US"/>
              </w:rPr>
              <w:t>Carolina Urologic Research Center</w:t>
            </w:r>
          </w:p>
        </w:tc>
        <w:tc>
          <w:tcPr>
            <w:tcW w:w="1471" w:type="dxa"/>
          </w:tcPr>
          <w:p w14:paraId="371ECBA7" w14:textId="77777777" w:rsidR="00D93DB6" w:rsidRPr="00F5781F" w:rsidRDefault="00D93DB6" w:rsidP="00D45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5781F">
              <w:rPr>
                <w:rFonts w:ascii="Calibri" w:hAnsi="Calibri" w:cs="Calibri"/>
                <w:sz w:val="20"/>
                <w:szCs w:val="20"/>
                <w:lang w:val="en-US"/>
              </w:rPr>
              <w:t>2 (0.4%)</w:t>
            </w:r>
          </w:p>
        </w:tc>
      </w:tr>
    </w:tbl>
    <w:p w14:paraId="0FB629D3" w14:textId="41458F77" w:rsidR="00D93DB6" w:rsidRDefault="00D93DB6" w:rsidP="00D93DB6">
      <w:pPr>
        <w:rPr>
          <w:rFonts w:ascii="Calibri" w:hAnsi="Calibri" w:cs="Calibri"/>
        </w:rPr>
      </w:pPr>
    </w:p>
    <w:p w14:paraId="1832F6F7" w14:textId="77777777" w:rsidR="000D418E" w:rsidRDefault="000D418E" w:rsidP="00D93DB6">
      <w:pPr>
        <w:rPr>
          <w:rFonts w:ascii="Calibri" w:hAnsi="Calibri" w:cs="Calibri"/>
        </w:rPr>
      </w:pPr>
    </w:p>
    <w:p w14:paraId="7C08B838" w14:textId="77777777" w:rsidR="000D418E" w:rsidRDefault="000D418E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A6F34CE" w14:textId="4675850C" w:rsidR="00D93DB6" w:rsidRDefault="00D56CAE" w:rsidP="00D93DB6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Supplementary Table </w:t>
      </w:r>
      <w:r w:rsidR="000D418E">
        <w:rPr>
          <w:rFonts w:ascii="Calibri" w:hAnsi="Calibri" w:cs="Calibri"/>
        </w:rPr>
        <w:t xml:space="preserve">2: </w:t>
      </w:r>
      <w:r w:rsidR="000D418E" w:rsidRPr="000D418E">
        <w:rPr>
          <w:rFonts w:ascii="Calibri" w:hAnsi="Calibri" w:cs="Calibri"/>
        </w:rPr>
        <w:t>Classification performances for the second validation cohort (N=503) are given in percent for EPI cut points of 5, 10, 15.6, 20, 25, 30 and 35.</w:t>
      </w:r>
    </w:p>
    <w:p w14:paraId="2C68E267" w14:textId="77777777" w:rsidR="000D418E" w:rsidRPr="00F5781F" w:rsidRDefault="000D418E" w:rsidP="00D93DB6">
      <w:pPr>
        <w:rPr>
          <w:rFonts w:ascii="Calibri" w:hAnsi="Calibri" w:cs="Calibri"/>
        </w:rPr>
      </w:pPr>
    </w:p>
    <w:tbl>
      <w:tblPr>
        <w:tblStyle w:val="TableGrid"/>
        <w:tblpPr w:leftFromText="181" w:rightFromText="181" w:vertAnchor="text" w:horzAnchor="margin" w:tblpY="1"/>
        <w:tblW w:w="4828" w:type="pct"/>
        <w:tblLook w:val="07E0" w:firstRow="1" w:lastRow="1" w:firstColumn="1" w:lastColumn="1" w:noHBand="1" w:noVBand="1"/>
      </w:tblPr>
      <w:tblGrid>
        <w:gridCol w:w="2394"/>
        <w:gridCol w:w="908"/>
        <w:gridCol w:w="957"/>
        <w:gridCol w:w="1160"/>
        <w:gridCol w:w="957"/>
        <w:gridCol w:w="957"/>
        <w:gridCol w:w="957"/>
        <w:gridCol w:w="957"/>
      </w:tblGrid>
      <w:tr w:rsidR="000D418E" w:rsidRPr="00A06F08" w14:paraId="70E57FB3" w14:textId="77777777" w:rsidTr="000D418E">
        <w:trPr>
          <w:trHeight w:val="386"/>
        </w:trPr>
        <w:tc>
          <w:tcPr>
            <w:tcW w:w="1294" w:type="pct"/>
          </w:tcPr>
          <w:p w14:paraId="2AE65B3F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24749FD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EPI: 5</w:t>
            </w:r>
          </w:p>
        </w:tc>
        <w:tc>
          <w:tcPr>
            <w:tcW w:w="0" w:type="auto"/>
            <w:vAlign w:val="center"/>
          </w:tcPr>
          <w:p w14:paraId="63EE6166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EPI: 10</w:t>
            </w:r>
          </w:p>
        </w:tc>
        <w:tc>
          <w:tcPr>
            <w:tcW w:w="0" w:type="auto"/>
            <w:vAlign w:val="center"/>
          </w:tcPr>
          <w:p w14:paraId="4B1B74E0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EPI: 15.6</w:t>
            </w:r>
          </w:p>
        </w:tc>
        <w:tc>
          <w:tcPr>
            <w:tcW w:w="0" w:type="auto"/>
            <w:vAlign w:val="center"/>
          </w:tcPr>
          <w:p w14:paraId="775F81A6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EPI: 20</w:t>
            </w:r>
          </w:p>
        </w:tc>
        <w:tc>
          <w:tcPr>
            <w:tcW w:w="0" w:type="auto"/>
            <w:vAlign w:val="center"/>
          </w:tcPr>
          <w:p w14:paraId="25FDBA10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EPI: 25</w:t>
            </w:r>
          </w:p>
        </w:tc>
        <w:tc>
          <w:tcPr>
            <w:tcW w:w="0" w:type="auto"/>
            <w:vAlign w:val="center"/>
          </w:tcPr>
          <w:p w14:paraId="11D7BBED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EPI: 30</w:t>
            </w:r>
          </w:p>
        </w:tc>
        <w:tc>
          <w:tcPr>
            <w:tcW w:w="0" w:type="auto"/>
            <w:vAlign w:val="center"/>
          </w:tcPr>
          <w:p w14:paraId="1C512AD9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EPI: 35</w:t>
            </w:r>
          </w:p>
        </w:tc>
      </w:tr>
      <w:tr w:rsidR="000D418E" w:rsidRPr="00A06F08" w14:paraId="3CA63B38" w14:textId="77777777" w:rsidTr="000D418E">
        <w:trPr>
          <w:trHeight w:val="211"/>
        </w:trPr>
        <w:tc>
          <w:tcPr>
            <w:tcW w:w="1294" w:type="pct"/>
          </w:tcPr>
          <w:p w14:paraId="2F60F110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Prevalence</w:t>
            </w:r>
          </w:p>
        </w:tc>
        <w:tc>
          <w:tcPr>
            <w:tcW w:w="491" w:type="pct"/>
            <w:vAlign w:val="center"/>
          </w:tcPr>
          <w:p w14:paraId="350CB02E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31.4</w:t>
            </w:r>
          </w:p>
        </w:tc>
        <w:tc>
          <w:tcPr>
            <w:tcW w:w="0" w:type="auto"/>
            <w:vAlign w:val="center"/>
          </w:tcPr>
          <w:p w14:paraId="42CFA57C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31.4</w:t>
            </w:r>
          </w:p>
        </w:tc>
        <w:tc>
          <w:tcPr>
            <w:tcW w:w="0" w:type="auto"/>
            <w:vAlign w:val="center"/>
          </w:tcPr>
          <w:p w14:paraId="330C588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31.4</w:t>
            </w:r>
          </w:p>
        </w:tc>
        <w:tc>
          <w:tcPr>
            <w:tcW w:w="0" w:type="auto"/>
            <w:vAlign w:val="center"/>
          </w:tcPr>
          <w:p w14:paraId="7BADA5CF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31.4</w:t>
            </w:r>
          </w:p>
        </w:tc>
        <w:tc>
          <w:tcPr>
            <w:tcW w:w="0" w:type="auto"/>
            <w:vAlign w:val="center"/>
          </w:tcPr>
          <w:p w14:paraId="4FBEE3D2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31.4</w:t>
            </w:r>
          </w:p>
        </w:tc>
        <w:tc>
          <w:tcPr>
            <w:tcW w:w="0" w:type="auto"/>
            <w:vAlign w:val="center"/>
          </w:tcPr>
          <w:p w14:paraId="6936BF3C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31.4</w:t>
            </w:r>
          </w:p>
        </w:tc>
        <w:tc>
          <w:tcPr>
            <w:tcW w:w="0" w:type="auto"/>
            <w:vAlign w:val="center"/>
          </w:tcPr>
          <w:p w14:paraId="745359BA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31.4</w:t>
            </w:r>
          </w:p>
        </w:tc>
      </w:tr>
      <w:tr w:rsidR="000D418E" w:rsidRPr="00A06F08" w14:paraId="56378305" w14:textId="77777777" w:rsidTr="000D418E">
        <w:trPr>
          <w:trHeight w:val="260"/>
        </w:trPr>
        <w:tc>
          <w:tcPr>
            <w:tcW w:w="1294" w:type="pct"/>
          </w:tcPr>
          <w:p w14:paraId="503A968E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 xml:space="preserve">% Samples &lt; </w:t>
            </w:r>
            <w:proofErr w:type="spellStart"/>
            <w:r w:rsidRPr="00A06F08">
              <w:rPr>
                <w:rFonts w:ascii="Calibri" w:hAnsi="Calibri" w:cs="Calibri"/>
                <w:sz w:val="20"/>
                <w:szCs w:val="20"/>
              </w:rPr>
              <w:t>Cutpoint</w:t>
            </w:r>
            <w:proofErr w:type="spellEnd"/>
          </w:p>
        </w:tc>
        <w:tc>
          <w:tcPr>
            <w:tcW w:w="491" w:type="pct"/>
            <w:vAlign w:val="center"/>
          </w:tcPr>
          <w:p w14:paraId="72AE9CCD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1.0</w:t>
            </w:r>
          </w:p>
        </w:tc>
        <w:tc>
          <w:tcPr>
            <w:tcW w:w="0" w:type="auto"/>
            <w:vAlign w:val="center"/>
          </w:tcPr>
          <w:p w14:paraId="2FC24ECC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7.2</w:t>
            </w:r>
          </w:p>
        </w:tc>
        <w:tc>
          <w:tcPr>
            <w:tcW w:w="0" w:type="auto"/>
            <w:vAlign w:val="center"/>
          </w:tcPr>
          <w:p w14:paraId="4C55B85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20.1</w:t>
            </w:r>
          </w:p>
        </w:tc>
        <w:tc>
          <w:tcPr>
            <w:tcW w:w="0" w:type="auto"/>
            <w:vAlign w:val="center"/>
          </w:tcPr>
          <w:p w14:paraId="0F8E6982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30.8</w:t>
            </w:r>
          </w:p>
        </w:tc>
        <w:tc>
          <w:tcPr>
            <w:tcW w:w="0" w:type="auto"/>
            <w:vAlign w:val="center"/>
          </w:tcPr>
          <w:p w14:paraId="657249A9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39.6</w:t>
            </w:r>
          </w:p>
        </w:tc>
        <w:tc>
          <w:tcPr>
            <w:tcW w:w="0" w:type="auto"/>
            <w:vAlign w:val="center"/>
          </w:tcPr>
          <w:p w14:paraId="6C80C364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50.5</w:t>
            </w:r>
          </w:p>
        </w:tc>
        <w:tc>
          <w:tcPr>
            <w:tcW w:w="0" w:type="auto"/>
            <w:vAlign w:val="center"/>
          </w:tcPr>
          <w:p w14:paraId="22D4BBD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59.2</w:t>
            </w:r>
          </w:p>
        </w:tc>
      </w:tr>
      <w:tr w:rsidR="000D418E" w:rsidRPr="00A06F08" w14:paraId="4292EB86" w14:textId="77777777" w:rsidTr="000D418E">
        <w:trPr>
          <w:trHeight w:val="211"/>
        </w:trPr>
        <w:tc>
          <w:tcPr>
            <w:tcW w:w="1294" w:type="pct"/>
          </w:tcPr>
          <w:p w14:paraId="2AAA3514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Sensitivity</w:t>
            </w:r>
          </w:p>
        </w:tc>
        <w:tc>
          <w:tcPr>
            <w:tcW w:w="491" w:type="pct"/>
            <w:vAlign w:val="center"/>
          </w:tcPr>
          <w:p w14:paraId="5EC30712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100.0</w:t>
            </w:r>
          </w:p>
        </w:tc>
        <w:tc>
          <w:tcPr>
            <w:tcW w:w="0" w:type="auto"/>
            <w:vAlign w:val="center"/>
          </w:tcPr>
          <w:p w14:paraId="7AF33053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98.1</w:t>
            </w:r>
          </w:p>
        </w:tc>
        <w:tc>
          <w:tcPr>
            <w:tcW w:w="0" w:type="auto"/>
            <w:vAlign w:val="center"/>
          </w:tcPr>
          <w:p w14:paraId="5E91EAD8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93.0</w:t>
            </w:r>
          </w:p>
        </w:tc>
        <w:tc>
          <w:tcPr>
            <w:tcW w:w="0" w:type="auto"/>
            <w:vAlign w:val="center"/>
          </w:tcPr>
          <w:p w14:paraId="1EEB42B4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89.2</w:t>
            </w:r>
          </w:p>
        </w:tc>
        <w:tc>
          <w:tcPr>
            <w:tcW w:w="0" w:type="auto"/>
            <w:vAlign w:val="center"/>
          </w:tcPr>
          <w:p w14:paraId="426AABE3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81.6</w:t>
            </w:r>
          </w:p>
        </w:tc>
        <w:tc>
          <w:tcPr>
            <w:tcW w:w="0" w:type="auto"/>
            <w:vAlign w:val="center"/>
          </w:tcPr>
          <w:p w14:paraId="1150FBA9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67.1</w:t>
            </w:r>
          </w:p>
        </w:tc>
        <w:tc>
          <w:tcPr>
            <w:tcW w:w="0" w:type="auto"/>
            <w:vAlign w:val="center"/>
          </w:tcPr>
          <w:p w14:paraId="6AD32DDA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57.0</w:t>
            </w:r>
          </w:p>
        </w:tc>
      </w:tr>
      <w:tr w:rsidR="000D418E" w:rsidRPr="00A06F08" w14:paraId="2142963A" w14:textId="77777777" w:rsidTr="000D418E">
        <w:trPr>
          <w:trHeight w:val="220"/>
        </w:trPr>
        <w:tc>
          <w:tcPr>
            <w:tcW w:w="1294" w:type="pct"/>
          </w:tcPr>
          <w:p w14:paraId="196239BE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Specificity</w:t>
            </w:r>
          </w:p>
        </w:tc>
        <w:tc>
          <w:tcPr>
            <w:tcW w:w="491" w:type="pct"/>
            <w:vAlign w:val="center"/>
          </w:tcPr>
          <w:p w14:paraId="684DDB21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0" w:type="auto"/>
            <w:vAlign w:val="center"/>
          </w:tcPr>
          <w:p w14:paraId="0DDC682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9.6</w:t>
            </w:r>
          </w:p>
        </w:tc>
        <w:tc>
          <w:tcPr>
            <w:tcW w:w="0" w:type="auto"/>
            <w:vAlign w:val="center"/>
          </w:tcPr>
          <w:p w14:paraId="5B94F1A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26.1</w:t>
            </w:r>
          </w:p>
        </w:tc>
        <w:tc>
          <w:tcPr>
            <w:tcW w:w="0" w:type="auto"/>
            <w:vAlign w:val="center"/>
          </w:tcPr>
          <w:p w14:paraId="7C0801DD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40.0</w:t>
            </w:r>
          </w:p>
        </w:tc>
        <w:tc>
          <w:tcPr>
            <w:tcW w:w="0" w:type="auto"/>
            <w:vAlign w:val="center"/>
          </w:tcPr>
          <w:p w14:paraId="5A3C65D5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49.3</w:t>
            </w:r>
          </w:p>
        </w:tc>
        <w:tc>
          <w:tcPr>
            <w:tcW w:w="0" w:type="auto"/>
            <w:vAlign w:val="center"/>
          </w:tcPr>
          <w:p w14:paraId="5A1B819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58.6</w:t>
            </w:r>
          </w:p>
        </w:tc>
        <w:tc>
          <w:tcPr>
            <w:tcW w:w="0" w:type="auto"/>
            <w:vAlign w:val="center"/>
          </w:tcPr>
          <w:p w14:paraId="6C48005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66.7</w:t>
            </w:r>
          </w:p>
        </w:tc>
      </w:tr>
      <w:tr w:rsidR="000D418E" w:rsidRPr="00A06F08" w14:paraId="273EBE69" w14:textId="77777777" w:rsidTr="000D418E">
        <w:trPr>
          <w:trHeight w:val="211"/>
        </w:trPr>
        <w:tc>
          <w:tcPr>
            <w:tcW w:w="1294" w:type="pct"/>
          </w:tcPr>
          <w:p w14:paraId="1289E998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NPV</w:t>
            </w:r>
          </w:p>
        </w:tc>
        <w:tc>
          <w:tcPr>
            <w:tcW w:w="491" w:type="pct"/>
            <w:vAlign w:val="center"/>
          </w:tcPr>
          <w:p w14:paraId="4FD31A60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100.0</w:t>
            </w:r>
          </w:p>
        </w:tc>
        <w:tc>
          <w:tcPr>
            <w:tcW w:w="0" w:type="auto"/>
            <w:vAlign w:val="center"/>
          </w:tcPr>
          <w:p w14:paraId="70A7AA84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91.7</w:t>
            </w:r>
          </w:p>
        </w:tc>
        <w:tc>
          <w:tcPr>
            <w:tcW w:w="0" w:type="auto"/>
            <w:vAlign w:val="center"/>
          </w:tcPr>
          <w:p w14:paraId="6B457B64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89.1</w:t>
            </w:r>
          </w:p>
        </w:tc>
        <w:tc>
          <w:tcPr>
            <w:tcW w:w="0" w:type="auto"/>
            <w:vAlign w:val="center"/>
          </w:tcPr>
          <w:p w14:paraId="639BABD4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89.0</w:t>
            </w:r>
          </w:p>
        </w:tc>
        <w:tc>
          <w:tcPr>
            <w:tcW w:w="0" w:type="auto"/>
            <w:vAlign w:val="center"/>
          </w:tcPr>
          <w:p w14:paraId="661BD1A2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85.4</w:t>
            </w:r>
          </w:p>
        </w:tc>
        <w:tc>
          <w:tcPr>
            <w:tcW w:w="0" w:type="auto"/>
            <w:vAlign w:val="center"/>
          </w:tcPr>
          <w:p w14:paraId="54462A16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79.5</w:t>
            </w:r>
          </w:p>
        </w:tc>
        <w:tc>
          <w:tcPr>
            <w:tcW w:w="0" w:type="auto"/>
            <w:vAlign w:val="center"/>
          </w:tcPr>
          <w:p w14:paraId="22C97FF6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77.2</w:t>
            </w:r>
          </w:p>
        </w:tc>
      </w:tr>
      <w:tr w:rsidR="000D418E" w:rsidRPr="00A06F08" w14:paraId="06DC042E" w14:textId="77777777" w:rsidTr="000D418E">
        <w:trPr>
          <w:trHeight w:val="220"/>
        </w:trPr>
        <w:tc>
          <w:tcPr>
            <w:tcW w:w="1294" w:type="pct"/>
          </w:tcPr>
          <w:p w14:paraId="2D1B84E8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PPV</w:t>
            </w:r>
          </w:p>
        </w:tc>
        <w:tc>
          <w:tcPr>
            <w:tcW w:w="491" w:type="pct"/>
            <w:vAlign w:val="center"/>
          </w:tcPr>
          <w:p w14:paraId="13C68C0E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31.7</w:t>
            </w:r>
          </w:p>
        </w:tc>
        <w:tc>
          <w:tcPr>
            <w:tcW w:w="0" w:type="auto"/>
            <w:vAlign w:val="center"/>
          </w:tcPr>
          <w:p w14:paraId="42F7AB69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33.2</w:t>
            </w:r>
          </w:p>
        </w:tc>
        <w:tc>
          <w:tcPr>
            <w:tcW w:w="0" w:type="auto"/>
            <w:vAlign w:val="center"/>
          </w:tcPr>
          <w:p w14:paraId="3277A912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36.6</w:t>
            </w:r>
          </w:p>
        </w:tc>
        <w:tc>
          <w:tcPr>
            <w:tcW w:w="0" w:type="auto"/>
            <w:vAlign w:val="center"/>
          </w:tcPr>
          <w:p w14:paraId="339DEDC8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40.5</w:t>
            </w:r>
          </w:p>
        </w:tc>
        <w:tc>
          <w:tcPr>
            <w:tcW w:w="0" w:type="auto"/>
            <w:vAlign w:val="center"/>
          </w:tcPr>
          <w:p w14:paraId="4CB7EE1E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42.4</w:t>
            </w:r>
          </w:p>
        </w:tc>
        <w:tc>
          <w:tcPr>
            <w:tcW w:w="0" w:type="auto"/>
            <w:vAlign w:val="center"/>
          </w:tcPr>
          <w:p w14:paraId="4736D448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42.6</w:t>
            </w:r>
          </w:p>
        </w:tc>
        <w:tc>
          <w:tcPr>
            <w:tcW w:w="0" w:type="auto"/>
            <w:vAlign w:val="center"/>
          </w:tcPr>
          <w:p w14:paraId="1D7AB0C4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43.9</w:t>
            </w:r>
          </w:p>
        </w:tc>
      </w:tr>
      <w:tr w:rsidR="000D418E" w:rsidRPr="00A06F08" w14:paraId="3776984C" w14:textId="77777777" w:rsidTr="000D418E">
        <w:trPr>
          <w:trHeight w:val="211"/>
        </w:trPr>
        <w:tc>
          <w:tcPr>
            <w:tcW w:w="1294" w:type="pct"/>
          </w:tcPr>
          <w:p w14:paraId="41991C4C" w14:textId="77777777" w:rsidR="000D418E" w:rsidRPr="00A06F08" w:rsidRDefault="000D418E" w:rsidP="000D418E">
            <w:pPr>
              <w:pStyle w:val="Compact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Accuracy</w:t>
            </w:r>
          </w:p>
        </w:tc>
        <w:tc>
          <w:tcPr>
            <w:tcW w:w="491" w:type="pct"/>
            <w:vAlign w:val="center"/>
          </w:tcPr>
          <w:p w14:paraId="29DF634E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32.4</w:t>
            </w:r>
          </w:p>
        </w:tc>
        <w:tc>
          <w:tcPr>
            <w:tcW w:w="0" w:type="auto"/>
            <w:vAlign w:val="center"/>
          </w:tcPr>
          <w:p w14:paraId="79F17D0D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37.4</w:t>
            </w:r>
          </w:p>
        </w:tc>
        <w:tc>
          <w:tcPr>
            <w:tcW w:w="0" w:type="auto"/>
            <w:vAlign w:val="center"/>
          </w:tcPr>
          <w:p w14:paraId="40575422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6F08">
              <w:rPr>
                <w:rFonts w:ascii="Calibri" w:hAnsi="Calibri" w:cs="Calibri"/>
                <w:b/>
                <w:sz w:val="20"/>
                <w:szCs w:val="20"/>
              </w:rPr>
              <w:t>47.1</w:t>
            </w:r>
          </w:p>
        </w:tc>
        <w:tc>
          <w:tcPr>
            <w:tcW w:w="0" w:type="auto"/>
            <w:vAlign w:val="center"/>
          </w:tcPr>
          <w:p w14:paraId="7143724B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55.5</w:t>
            </w:r>
          </w:p>
        </w:tc>
        <w:tc>
          <w:tcPr>
            <w:tcW w:w="0" w:type="auto"/>
            <w:vAlign w:val="center"/>
          </w:tcPr>
          <w:p w14:paraId="43848E33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59.4</w:t>
            </w:r>
          </w:p>
        </w:tc>
        <w:tc>
          <w:tcPr>
            <w:tcW w:w="0" w:type="auto"/>
            <w:vAlign w:val="center"/>
          </w:tcPr>
          <w:p w14:paraId="4F50042E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61.2</w:t>
            </w:r>
          </w:p>
        </w:tc>
        <w:tc>
          <w:tcPr>
            <w:tcW w:w="0" w:type="auto"/>
            <w:vAlign w:val="center"/>
          </w:tcPr>
          <w:p w14:paraId="4BBD47C1" w14:textId="77777777" w:rsidR="000D418E" w:rsidRPr="00A06F08" w:rsidRDefault="000D418E" w:rsidP="000D418E">
            <w:pPr>
              <w:pStyle w:val="Comp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6F08">
              <w:rPr>
                <w:rFonts w:ascii="Calibri" w:hAnsi="Calibri" w:cs="Calibri"/>
                <w:sz w:val="20"/>
                <w:szCs w:val="20"/>
              </w:rPr>
              <w:t>63.6</w:t>
            </w:r>
          </w:p>
        </w:tc>
      </w:tr>
    </w:tbl>
    <w:p w14:paraId="5BBD65A3" w14:textId="5F1EF262" w:rsidR="000D418E" w:rsidRPr="00A06F08" w:rsidRDefault="000D418E" w:rsidP="000D418E">
      <w:pPr>
        <w:rPr>
          <w:rFonts w:ascii="Calibri" w:hAnsi="Calibri" w:cs="Calibri"/>
          <w:sz w:val="20"/>
          <w:szCs w:val="20"/>
        </w:rPr>
      </w:pPr>
    </w:p>
    <w:p w14:paraId="7749A2AB" w14:textId="13FB06E6" w:rsidR="000D418E" w:rsidRDefault="000D418E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7026922" w14:textId="6787994E" w:rsidR="00751727" w:rsidRDefault="00751727"/>
    <w:p w14:paraId="58114696" w14:textId="29CDCEFF" w:rsidR="000D418E" w:rsidRDefault="000D418E"/>
    <w:p w14:paraId="578AD2B2" w14:textId="03C1CA23" w:rsidR="000D418E" w:rsidRDefault="000D418E"/>
    <w:p w14:paraId="3C746187" w14:textId="57CE5674" w:rsidR="000D418E" w:rsidRDefault="000D418E"/>
    <w:p w14:paraId="21D774E3" w14:textId="61ABECA6" w:rsidR="000D418E" w:rsidRDefault="000D418E"/>
    <w:p w14:paraId="1BA28163" w14:textId="444A67B7" w:rsidR="000D418E" w:rsidRDefault="000D418E"/>
    <w:p w14:paraId="7579AC85" w14:textId="57DC70BD" w:rsidR="000D418E" w:rsidRDefault="000D418E"/>
    <w:p w14:paraId="3EDDD768" w14:textId="5F9D74F7" w:rsidR="000D418E" w:rsidRDefault="000D418E"/>
    <w:p w14:paraId="597166AC" w14:textId="6A7138B5" w:rsidR="006B315A" w:rsidRDefault="006B315A">
      <w:bookmarkStart w:id="0" w:name="_GoBack"/>
      <w:bookmarkEnd w:id="0"/>
    </w:p>
    <w:p w14:paraId="1A10FE3A" w14:textId="77777777" w:rsidR="000D418E" w:rsidRDefault="000D418E"/>
    <w:p w14:paraId="157FCC14" w14:textId="77777777" w:rsidR="006B315A" w:rsidRDefault="006B315A"/>
    <w:p w14:paraId="62C4D64F" w14:textId="77777777" w:rsidR="006B315A" w:rsidRDefault="006B315A"/>
    <w:p w14:paraId="345E73A2" w14:textId="77777777" w:rsidR="006B315A" w:rsidRDefault="006B315A"/>
    <w:p w14:paraId="2686ED03" w14:textId="77777777" w:rsidR="006B315A" w:rsidRDefault="006B315A"/>
    <w:p w14:paraId="213F59CB" w14:textId="77777777" w:rsidR="006B315A" w:rsidRDefault="006B315A"/>
    <w:p w14:paraId="404C96EB" w14:textId="31D9189A" w:rsidR="000D418E" w:rsidRDefault="000D418E"/>
    <w:sectPr w:rsidR="000D418E" w:rsidSect="008F0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B6"/>
    <w:rsid w:val="000D418E"/>
    <w:rsid w:val="001F01E4"/>
    <w:rsid w:val="006B315A"/>
    <w:rsid w:val="00751727"/>
    <w:rsid w:val="008F01A3"/>
    <w:rsid w:val="00BE4522"/>
    <w:rsid w:val="00CA61AD"/>
    <w:rsid w:val="00D56CAE"/>
    <w:rsid w:val="00D9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A0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DB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">
    <w:name w:val="Grid Table 1 Light"/>
    <w:basedOn w:val="TableNormal"/>
    <w:uiPriority w:val="46"/>
    <w:rsid w:val="00D93DB6"/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D93DB6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BodyText"/>
    <w:qFormat/>
    <w:rsid w:val="000D418E"/>
    <w:pPr>
      <w:spacing w:before="36" w:after="36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D41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418E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1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18E"/>
    <w:rPr>
      <w:rFonts w:ascii="Segoe UI" w:hAnsi="Segoe UI" w:cs="Segoe UI"/>
      <w:sz w:val="18"/>
      <w:szCs w:val="18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0D418E"/>
    <w:pPr>
      <w:spacing w:after="200"/>
    </w:pPr>
    <w:rPr>
      <w:rFonts w:eastAsiaTheme="minorEastAsia"/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DB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">
    <w:name w:val="Grid Table 1 Light"/>
    <w:basedOn w:val="TableNormal"/>
    <w:uiPriority w:val="46"/>
    <w:rsid w:val="00D93DB6"/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D93DB6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BodyText"/>
    <w:qFormat/>
    <w:rsid w:val="000D418E"/>
    <w:pPr>
      <w:spacing w:before="36" w:after="36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D41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418E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1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18E"/>
    <w:rPr>
      <w:rFonts w:ascii="Segoe UI" w:hAnsi="Segoe UI" w:cs="Segoe UI"/>
      <w:sz w:val="18"/>
      <w:szCs w:val="18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0D418E"/>
    <w:pPr>
      <w:spacing w:after="200"/>
    </w:pPr>
    <w:rPr>
      <w:rFonts w:eastAsiaTheme="minorEastAsia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Supplementary Tables</vt:lpstr>
    </vt:vector>
  </TitlesOfParts>
  <Company>Microsoft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Michael Donovan</cp:lastModifiedBy>
  <cp:revision>2</cp:revision>
  <dcterms:created xsi:type="dcterms:W3CDTF">2018-07-20T21:19:00Z</dcterms:created>
  <dcterms:modified xsi:type="dcterms:W3CDTF">2018-07-20T21:19:00Z</dcterms:modified>
</cp:coreProperties>
</file>