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31" w:rsidRPr="00084578" w:rsidRDefault="007F6831" w:rsidP="007F6831">
      <w:pPr>
        <w:jc w:val="both"/>
        <w:rPr>
          <w:b/>
          <w:color w:val="0070C0"/>
          <w:sz w:val="26"/>
          <w:szCs w:val="26"/>
          <w:u w:val="single"/>
        </w:rPr>
      </w:pPr>
      <w:r w:rsidRPr="00084578">
        <w:rPr>
          <w:b/>
          <w:color w:val="0070C0"/>
          <w:sz w:val="26"/>
          <w:szCs w:val="26"/>
          <w:u w:val="single"/>
        </w:rPr>
        <w:t>Supplementary tables</w:t>
      </w:r>
    </w:p>
    <w:p w:rsidR="007F6831" w:rsidRPr="00084578" w:rsidRDefault="007F6831" w:rsidP="007F6831">
      <w:pPr>
        <w:jc w:val="both"/>
        <w:rPr>
          <w:b/>
          <w:color w:val="0070C0"/>
          <w:sz w:val="26"/>
          <w:szCs w:val="26"/>
        </w:rPr>
      </w:pPr>
    </w:p>
    <w:p w:rsidR="007F6831" w:rsidRPr="00084578" w:rsidRDefault="007F6831" w:rsidP="007F68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84578">
        <w:rPr>
          <w:rFonts w:ascii="Times New Roman" w:hAnsi="Times New Roman" w:cs="Times New Roman"/>
          <w:b/>
          <w:sz w:val="24"/>
          <w:szCs w:val="24"/>
        </w:rPr>
        <w:t>Supplementary Table 1: Comprehensive summary of mutation and cardiac data</w:t>
      </w:r>
    </w:p>
    <w:p w:rsidR="007F6831" w:rsidRPr="00084578" w:rsidRDefault="007F6831" w:rsidP="007F68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84578">
        <w:rPr>
          <w:rFonts w:ascii="Times New Roman" w:hAnsi="Times New Roman" w:cs="Times New Roman"/>
          <w:b/>
          <w:sz w:val="24"/>
          <w:szCs w:val="24"/>
        </w:rPr>
        <w:t>Supplementary Table 2: Comprehensive summary of clinical features</w:t>
      </w:r>
    </w:p>
    <w:p w:rsidR="007F6831" w:rsidRPr="00084578" w:rsidRDefault="007F6831" w:rsidP="007F68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4578">
        <w:rPr>
          <w:rFonts w:ascii="Times New Roman" w:hAnsi="Times New Roman" w:cs="Times New Roman"/>
          <w:b/>
          <w:sz w:val="24"/>
          <w:szCs w:val="24"/>
        </w:rPr>
        <w:t>Supplementary Table 3: Comparison of clinical features in cases with one “</w:t>
      </w:r>
      <w:proofErr w:type="spellStart"/>
      <w:r w:rsidRPr="00084578">
        <w:rPr>
          <w:rFonts w:ascii="Times New Roman" w:hAnsi="Times New Roman" w:cs="Times New Roman"/>
          <w:b/>
          <w:sz w:val="24"/>
          <w:szCs w:val="24"/>
        </w:rPr>
        <w:t>metatranscript</w:t>
      </w:r>
      <w:proofErr w:type="spellEnd"/>
      <w:r w:rsidRPr="00084578">
        <w:rPr>
          <w:rFonts w:ascii="Times New Roman" w:hAnsi="Times New Roman" w:cs="Times New Roman"/>
          <w:b/>
          <w:sz w:val="24"/>
          <w:szCs w:val="24"/>
        </w:rPr>
        <w:t xml:space="preserve">-only” mutation with features seen in overall cohort </w:t>
      </w:r>
    </w:p>
    <w:p w:rsidR="007F6831" w:rsidRDefault="007F6831" w:rsidP="007F6831">
      <w:pPr>
        <w:pStyle w:val="ListParagraph"/>
      </w:pPr>
      <w:r w:rsidRPr="0008457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84578">
        <w:rPr>
          <w:rFonts w:ascii="Times New Roman" w:hAnsi="Times New Roman" w:cs="Times New Roman"/>
          <w:sz w:val="24"/>
          <w:szCs w:val="24"/>
        </w:rPr>
        <w:t>note</w:t>
      </w:r>
      <w:proofErr w:type="gramEnd"/>
      <w:r w:rsidRPr="00084578">
        <w:rPr>
          <w:rFonts w:ascii="Times New Roman" w:hAnsi="Times New Roman" w:cs="Times New Roman"/>
          <w:sz w:val="24"/>
          <w:szCs w:val="24"/>
        </w:rPr>
        <w:t>: features of four segregation-inconclusive cases are also compared to clinical analysis cohort members)</w:t>
      </w:r>
    </w:p>
    <w:p w:rsidR="005D45CC" w:rsidRDefault="007F6831">
      <w:bookmarkStart w:id="0" w:name="_GoBack"/>
      <w:bookmarkEnd w:id="0"/>
    </w:p>
    <w:sectPr w:rsidR="005D45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598160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63301" w:rsidRDefault="007F6831" w:rsidP="0088129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63301" w:rsidRDefault="007F6831" w:rsidP="00B410F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9801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3301" w:rsidRDefault="007F68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3301" w:rsidRDefault="007F6831" w:rsidP="00B410F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01" w:rsidRDefault="007F683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01" w:rsidRDefault="007F68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01" w:rsidRDefault="007F68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01" w:rsidRDefault="007F68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71DC5"/>
    <w:multiLevelType w:val="hybridMultilevel"/>
    <w:tmpl w:val="97B2EE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31"/>
    <w:rsid w:val="001F4629"/>
    <w:rsid w:val="003A1BF2"/>
    <w:rsid w:val="006A247B"/>
    <w:rsid w:val="007F6831"/>
    <w:rsid w:val="00845F5E"/>
    <w:rsid w:val="00A42688"/>
    <w:rsid w:val="00C0783C"/>
    <w:rsid w:val="00D10033"/>
    <w:rsid w:val="00EE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8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F683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F6831"/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7F6831"/>
  </w:style>
  <w:style w:type="paragraph" w:styleId="Header">
    <w:name w:val="header"/>
    <w:basedOn w:val="Normal"/>
    <w:link w:val="HeaderChar"/>
    <w:uiPriority w:val="99"/>
    <w:unhideWhenUsed/>
    <w:rsid w:val="007F683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F6831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8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F683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F6831"/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7F6831"/>
  </w:style>
  <w:style w:type="paragraph" w:styleId="Header">
    <w:name w:val="header"/>
    <w:basedOn w:val="Normal"/>
    <w:link w:val="HeaderChar"/>
    <w:uiPriority w:val="99"/>
    <w:unhideWhenUsed/>
    <w:rsid w:val="007F683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F6831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T, Kavitha</dc:creator>
  <cp:lastModifiedBy>T, Kavitha</cp:lastModifiedBy>
  <cp:revision>1</cp:revision>
  <dcterms:created xsi:type="dcterms:W3CDTF">2018-04-19T10:13:00Z</dcterms:created>
  <dcterms:modified xsi:type="dcterms:W3CDTF">2018-04-19T10:13:00Z</dcterms:modified>
</cp:coreProperties>
</file>