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3B" w:rsidRPr="00BB4E23" w:rsidRDefault="000D363B">
      <w:pPr>
        <w:rPr>
          <w:rFonts w:ascii="Times New Roman" w:hAnsi="Times New Roman" w:cs="Times New Roman"/>
          <w:b/>
          <w:sz w:val="20"/>
          <w:szCs w:val="20"/>
        </w:rPr>
      </w:pPr>
      <w:r w:rsidRPr="00BB4E23">
        <w:rPr>
          <w:rFonts w:ascii="Times New Roman" w:hAnsi="Times New Roman" w:cs="Times New Roman"/>
          <w:b/>
          <w:sz w:val="20"/>
          <w:szCs w:val="20"/>
        </w:rPr>
        <w:t>S</w:t>
      </w:r>
      <w:r w:rsidR="003E20C2" w:rsidRPr="00BB4E23">
        <w:rPr>
          <w:rFonts w:ascii="Times New Roman" w:hAnsi="Times New Roman" w:cs="Times New Roman"/>
          <w:b/>
          <w:sz w:val="20"/>
          <w:szCs w:val="20"/>
        </w:rPr>
        <w:t>1</w:t>
      </w:r>
      <w:r w:rsidRPr="00BB4E23">
        <w:rPr>
          <w:rFonts w:ascii="Times New Roman" w:hAnsi="Times New Roman" w:cs="Times New Roman"/>
          <w:b/>
          <w:sz w:val="20"/>
          <w:szCs w:val="20"/>
        </w:rPr>
        <w:t xml:space="preserve"> Table. List of primers and probe seque</w:t>
      </w:r>
      <w:bookmarkStart w:id="0" w:name="_GoBack"/>
      <w:bookmarkEnd w:id="0"/>
      <w:r w:rsidRPr="00BB4E23">
        <w:rPr>
          <w:rFonts w:ascii="Times New Roman" w:hAnsi="Times New Roman" w:cs="Times New Roman"/>
          <w:b/>
          <w:sz w:val="20"/>
          <w:szCs w:val="20"/>
        </w:rPr>
        <w:t>nces used in detecting the helminth species</w:t>
      </w:r>
    </w:p>
    <w:tbl>
      <w:tblPr>
        <w:tblW w:w="11831" w:type="dxa"/>
        <w:tblInd w:w="93" w:type="dxa"/>
        <w:tblLook w:val="04A0" w:firstRow="1" w:lastRow="0" w:firstColumn="1" w:lastColumn="0" w:noHBand="0" w:noVBand="1"/>
      </w:tblPr>
      <w:tblGrid>
        <w:gridCol w:w="2142"/>
        <w:gridCol w:w="2126"/>
        <w:gridCol w:w="5103"/>
        <w:gridCol w:w="2460"/>
      </w:tblGrid>
      <w:tr w:rsidR="000D363B" w:rsidRPr="000D363B" w:rsidTr="000D363B">
        <w:trPr>
          <w:trHeight w:val="60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STH species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Oligonucleotide name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Oligonucleotide sequences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References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proofErr w:type="spellStart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Ascaris</w:t>
            </w:r>
            <w:proofErr w:type="spellEnd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lumbricoides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Alum_96F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5’-GTAATAGCAGTCGGCGGTTTCTT-3’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Wiria, </w:t>
            </w:r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et al.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2010 [24]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Alum_183R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5’-GCCCAACATGCCACCTATTC-3’</w:t>
            </w:r>
          </w:p>
        </w:tc>
        <w:tc>
          <w:tcPr>
            <w:tcW w:w="2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Alum_124T_YY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Yakima Yellow-5’-TTGGCGGACAATTGCATGCGAT-3’</w:t>
            </w:r>
          </w:p>
        </w:tc>
        <w:tc>
          <w:tcPr>
            <w:tcW w:w="2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proofErr w:type="spellStart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Necator</w:t>
            </w:r>
            <w:proofErr w:type="spellEnd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americanus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Na_58F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5’-CTGTTTGTCGAACGGTACTTGC-3’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Wiria, </w:t>
            </w:r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et al.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2010 [24]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Na_158R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5’-ATAACAGCGTGCACATGTTGC-3’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51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Verweij</w:t>
            </w:r>
            <w:proofErr w:type="spellEnd"/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et al.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2007 [2</w:t>
            </w:r>
            <w:r w:rsidR="00051AC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]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Na_81T_FAM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FAM-5’-CTGTACTACGCATTGTATAC-3’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  <w:proofErr w:type="spellStart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Ancylostoma</w:t>
            </w:r>
            <w:proofErr w:type="spellEnd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duodenale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Ad_125F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5’-GAATGACAGCAAACTCGTTGTTG-3’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Wiria, </w:t>
            </w:r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et al.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2010 [24]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Ad-195R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5’-ATACTAGCCACTGCCGAAACGT-3’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51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Verweij</w:t>
            </w:r>
            <w:proofErr w:type="spellEnd"/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Pr="000D36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  <w:t>et al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 2007 [2</w:t>
            </w:r>
            <w:r w:rsidR="00051AC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]</w:t>
            </w:r>
          </w:p>
        </w:tc>
      </w:tr>
      <w:tr w:rsidR="000D363B" w:rsidRPr="000D363B" w:rsidTr="000D363B">
        <w:trPr>
          <w:trHeight w:val="501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Ad_155_TR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Texas Red-5’-ATCGTTTACCGACTTTAG-3’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63B" w:rsidRPr="000D363B" w:rsidRDefault="000D363B" w:rsidP="000D3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0D363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</w:tr>
    </w:tbl>
    <w:p w:rsidR="000D363B" w:rsidRDefault="000D363B"/>
    <w:sectPr w:rsidR="000D363B" w:rsidSect="000D363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3B"/>
    <w:rsid w:val="00051AC9"/>
    <w:rsid w:val="000D363B"/>
    <w:rsid w:val="003E20C2"/>
    <w:rsid w:val="00A63138"/>
    <w:rsid w:val="00BB4E23"/>
    <w:rsid w:val="00D814E7"/>
    <w:rsid w:val="00F5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ED1AC080</Template>
  <TotalTime>6</TotalTime>
  <Pages>1</Pages>
  <Words>108</Words>
  <Characters>622</Characters>
  <Application>Microsoft Office Word</Application>
  <DocSecurity>0</DocSecurity>
  <Lines>5</Lines>
  <Paragraphs>1</Paragraphs>
  <ScaleCrop>false</ScaleCrop>
  <Company>LUMC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I. (MSTAT)</dc:creator>
  <cp:lastModifiedBy>Martin, I. (MSTAT)</cp:lastModifiedBy>
  <cp:revision>5</cp:revision>
  <dcterms:created xsi:type="dcterms:W3CDTF">2018-06-12T12:08:00Z</dcterms:created>
  <dcterms:modified xsi:type="dcterms:W3CDTF">2018-06-28T09:47:00Z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\\vf-d4-home\d4home$\imartin\MyDocs\Citavi 5\Projects\MicrobiomeEpi1\MicrobiomeEpi1.ctv5</vt:lpwstr>
  </property>
  <property fmtid="{D5CDD505-2E9C-101B-9397-08002B2CF9AE}" pid="3" name="CitaviDocumentProperty_7">
    <vt:lpwstr>MicrobiomeEpi1</vt:lpwstr>
  </property>
  <property fmtid="{D5CDD505-2E9C-101B-9397-08002B2CF9AE}" pid="4" name="CitaviDocumentProperty_0">
    <vt:lpwstr>926983ca-3a7f-432f-b9fb-930b422d7113</vt:lpwstr>
  </property>
  <property fmtid="{D5CDD505-2E9C-101B-9397-08002B2CF9AE}" pid="5" name="CitaviDocumentProperty_1">
    <vt:lpwstr>5.4.0.2</vt:lpwstr>
  </property>
</Properties>
</file>