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3123FC" w:rsidRDefault="003123FC" w:rsidP="003123FC"/>
    <w:p w:rsidR="0027124F" w:rsidRPr="00A44F3A" w:rsidRDefault="0027124F" w:rsidP="003123FC"/>
    <w:p w:rsidR="0012629C" w:rsidRDefault="0012629C" w:rsidP="0012629C">
      <w:r w:rsidRPr="003123FC">
        <w:rPr>
          <w:b/>
        </w:rPr>
        <w:t>File Name:</w:t>
      </w:r>
      <w:r w:rsidR="00CE644A">
        <w:t xml:space="preserve"> Supplementary Data</w:t>
      </w:r>
      <w:r>
        <w:t xml:space="preserve"> 1</w:t>
      </w:r>
    </w:p>
    <w:p w:rsidR="00A77466" w:rsidRDefault="0012629C" w:rsidP="00A77466">
      <w:pPr>
        <w:rPr>
          <w:b/>
        </w:rPr>
      </w:pPr>
      <w:r w:rsidRPr="003123FC">
        <w:rPr>
          <w:b/>
        </w:rPr>
        <w:t>Description:</w:t>
      </w:r>
      <w:r w:rsidR="00A77466" w:rsidRPr="00A77466">
        <w:rPr>
          <w:b/>
        </w:rPr>
        <w:t xml:space="preserve"> </w:t>
      </w:r>
      <w:r w:rsidR="00CE644A" w:rsidRPr="00CE644A">
        <w:t>Sample metadata</w:t>
      </w:r>
      <w:r w:rsidR="00CE644A"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2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proofErr w:type="spellStart"/>
      <w:r w:rsidRPr="00CE644A">
        <w:t>snDrop-seq</w:t>
      </w:r>
      <w:proofErr w:type="spellEnd"/>
      <w:r w:rsidRPr="00CE644A">
        <w:t xml:space="preserve"> sample information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3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proofErr w:type="spellStart"/>
      <w:r w:rsidRPr="00CE644A">
        <w:t>snDrop-seq</w:t>
      </w:r>
      <w:proofErr w:type="spellEnd"/>
      <w:r w:rsidRPr="00CE644A">
        <w:t xml:space="preserve"> experiment summary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4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proofErr w:type="spellStart"/>
      <w:r w:rsidRPr="00CE644A">
        <w:t>snDrop-seq</w:t>
      </w:r>
      <w:proofErr w:type="spellEnd"/>
      <w:r w:rsidRPr="00CE644A">
        <w:t xml:space="preserve"> single nuclei metadata table (Post-QC Nuclei)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5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Cluster annotations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6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Cluster proportions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7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Differentially expressed genes between all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</w:t>
      </w:r>
      <w:r>
        <w:t xml:space="preserve"> 8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 xml:space="preserve">Differentially expressed chronic kidney disease- and </w:t>
      </w:r>
      <w:proofErr w:type="spellStart"/>
      <w:r w:rsidRPr="00CE644A">
        <w:t>hypertensionassociated</w:t>
      </w:r>
      <w:proofErr w:type="spellEnd"/>
      <w:r w:rsidRPr="00CE644A">
        <w:t xml:space="preserve"> genes between all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lastRenderedPageBreak/>
        <w:t>File Name:</w:t>
      </w:r>
      <w:r>
        <w:t xml:space="preserve"> Supplementary Data</w:t>
      </w:r>
      <w:r>
        <w:t xml:space="preserve"> 9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SWNE expression tables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0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Proximal tubule trajectory analysis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1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Differentially expressed genes between CD-IC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2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Differentially expressed genes between CD-PC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3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Differentially expressed genes between EC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4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Differentially expressed genes between INT clusters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5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 xml:space="preserve">Primers used in </w:t>
      </w:r>
      <w:proofErr w:type="spellStart"/>
      <w:r w:rsidRPr="00CE644A">
        <w:t>snDrop</w:t>
      </w:r>
      <w:proofErr w:type="spellEnd"/>
      <w:r w:rsidRPr="00CE644A">
        <w:t>-seq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6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Protein staining reference table (Human Protein Atlas)</w:t>
      </w:r>
      <w:r>
        <w:t>.</w:t>
      </w:r>
    </w:p>
    <w:p w:rsidR="00CE644A" w:rsidRDefault="00CE644A" w:rsidP="00CE644A">
      <w:pPr>
        <w:rPr>
          <w:b/>
        </w:rPr>
      </w:pPr>
    </w:p>
    <w:p w:rsidR="00CE644A" w:rsidRDefault="00CE644A" w:rsidP="00CE644A">
      <w:r w:rsidRPr="003123FC">
        <w:rPr>
          <w:b/>
        </w:rPr>
        <w:t>File Name:</w:t>
      </w:r>
      <w:r>
        <w:t xml:space="preserve"> Supplementary Data 1</w:t>
      </w:r>
      <w:r>
        <w:t>7</w:t>
      </w:r>
    </w:p>
    <w:p w:rsidR="00CE644A" w:rsidRPr="00A77466" w:rsidRDefault="00CE644A" w:rsidP="00CE644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CE644A">
        <w:t>Protein fluorescent immunostaining reference table</w:t>
      </w:r>
      <w:r>
        <w:t>.</w:t>
      </w:r>
    </w:p>
    <w:p w:rsidR="00CE644A" w:rsidRPr="00A77466" w:rsidRDefault="00CE644A" w:rsidP="00A77466"/>
    <w:p w:rsidR="00B91FF5" w:rsidRDefault="00B91FF5" w:rsidP="00A77466">
      <w:pPr>
        <w:rPr>
          <w:b/>
        </w:rPr>
      </w:pPr>
      <w:bookmarkStart w:id="0" w:name="_GoBack"/>
      <w:bookmarkEnd w:id="0"/>
    </w:p>
    <w:p w:rsidR="0027124F" w:rsidRDefault="0027124F" w:rsidP="0027124F"/>
    <w:p w:rsidR="0027124F" w:rsidRDefault="0027124F" w:rsidP="00BF5ACA"/>
    <w:p w:rsidR="00C30A22" w:rsidRDefault="00C30A22"/>
    <w:sectPr w:rsidR="00C30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49"/>
    <w:multiLevelType w:val="hybridMultilevel"/>
    <w:tmpl w:val="5DEEF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0E76BC"/>
    <w:rsid w:val="000F7BF6"/>
    <w:rsid w:val="0012629C"/>
    <w:rsid w:val="00265236"/>
    <w:rsid w:val="0027124F"/>
    <w:rsid w:val="002C652A"/>
    <w:rsid w:val="003123FC"/>
    <w:rsid w:val="00375114"/>
    <w:rsid w:val="0058589B"/>
    <w:rsid w:val="00706264"/>
    <w:rsid w:val="007E1454"/>
    <w:rsid w:val="00800BA6"/>
    <w:rsid w:val="00876251"/>
    <w:rsid w:val="00995041"/>
    <w:rsid w:val="009E12C1"/>
    <w:rsid w:val="00A3423B"/>
    <w:rsid w:val="00A44F3A"/>
    <w:rsid w:val="00A77466"/>
    <w:rsid w:val="00B21F95"/>
    <w:rsid w:val="00B30601"/>
    <w:rsid w:val="00B5244A"/>
    <w:rsid w:val="00B6583B"/>
    <w:rsid w:val="00B91FF5"/>
    <w:rsid w:val="00BF5ACA"/>
    <w:rsid w:val="00C2563A"/>
    <w:rsid w:val="00C30A22"/>
    <w:rsid w:val="00CE644A"/>
    <w:rsid w:val="00D80B45"/>
    <w:rsid w:val="00D96E1C"/>
    <w:rsid w:val="00E416A1"/>
    <w:rsid w:val="00E70EA7"/>
    <w:rsid w:val="00E74E7B"/>
    <w:rsid w:val="00F003A4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15</cp:revision>
  <dcterms:created xsi:type="dcterms:W3CDTF">2019-02-19T12:44:00Z</dcterms:created>
  <dcterms:modified xsi:type="dcterms:W3CDTF">2019-04-29T09:02:00Z</dcterms:modified>
</cp:coreProperties>
</file>