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BF990" w14:textId="1270C7D9" w:rsidR="005C16C4" w:rsidRPr="004C636A" w:rsidRDefault="004C636A">
      <w:pPr>
        <w:rPr>
          <w:rFonts w:ascii="Arial" w:hAnsi="Arial" w:cs="Arial"/>
          <w:b/>
          <w:sz w:val="22"/>
        </w:rPr>
      </w:pPr>
      <w:r w:rsidRPr="004C636A">
        <w:rPr>
          <w:rFonts w:ascii="Arial" w:eastAsia="Calibri" w:hAnsi="Arial" w:cs="Arial"/>
          <w:b/>
          <w:sz w:val="22"/>
        </w:rPr>
        <w:t>Supplementary</w:t>
      </w:r>
      <w:r w:rsidRPr="004C636A">
        <w:rPr>
          <w:rFonts w:ascii="Arial" w:hAnsi="Arial" w:cs="Arial"/>
          <w:b/>
          <w:sz w:val="22"/>
        </w:rPr>
        <w:t xml:space="preserve"> </w:t>
      </w:r>
      <w:r w:rsidRPr="004C636A">
        <w:rPr>
          <w:rFonts w:ascii="Arial" w:eastAsia="Calibri" w:hAnsi="Arial" w:cs="Arial"/>
          <w:b/>
          <w:sz w:val="22"/>
        </w:rPr>
        <w:t>Table</w:t>
      </w:r>
      <w:r w:rsidRPr="004C636A">
        <w:rPr>
          <w:rFonts w:ascii="Arial" w:hAnsi="Arial" w:cs="Arial"/>
          <w:b/>
          <w:sz w:val="22"/>
        </w:rPr>
        <w:t xml:space="preserve"> </w:t>
      </w:r>
      <w:r w:rsidRPr="004C636A">
        <w:rPr>
          <w:rFonts w:ascii="Arial" w:eastAsia="Calibri" w:hAnsi="Arial" w:cs="Arial"/>
          <w:b/>
          <w:sz w:val="22"/>
        </w:rPr>
        <w:t>S</w:t>
      </w:r>
      <w:r w:rsidRPr="004C636A">
        <w:rPr>
          <w:rFonts w:ascii="Arial" w:hAnsi="Arial" w:cs="Arial"/>
          <w:b/>
          <w:sz w:val="22"/>
        </w:rPr>
        <w:t xml:space="preserve">3. </w:t>
      </w:r>
      <w:r w:rsidRPr="004C636A">
        <w:rPr>
          <w:rFonts w:ascii="Arial" w:eastAsia="Calibri" w:hAnsi="Arial" w:cs="Arial"/>
          <w:b/>
          <w:sz w:val="22"/>
        </w:rPr>
        <w:t>Primers</w:t>
      </w:r>
      <w:r w:rsidRPr="004C636A">
        <w:rPr>
          <w:rFonts w:ascii="Arial" w:hAnsi="Arial" w:cs="Arial"/>
          <w:b/>
          <w:sz w:val="22"/>
        </w:rPr>
        <w:t xml:space="preserve"> </w:t>
      </w:r>
      <w:r w:rsidRPr="004C636A">
        <w:rPr>
          <w:rFonts w:ascii="Arial" w:eastAsia="Calibri" w:hAnsi="Arial" w:cs="Arial"/>
          <w:b/>
          <w:sz w:val="22"/>
        </w:rPr>
        <w:t>used</w:t>
      </w:r>
      <w:r w:rsidRPr="004C636A">
        <w:rPr>
          <w:rFonts w:ascii="Arial" w:hAnsi="Arial" w:cs="Arial"/>
          <w:b/>
          <w:sz w:val="22"/>
        </w:rPr>
        <w:t xml:space="preserve"> </w:t>
      </w:r>
      <w:r w:rsidRPr="004C636A">
        <w:rPr>
          <w:rFonts w:ascii="Arial" w:eastAsia="Calibri" w:hAnsi="Arial" w:cs="Arial"/>
          <w:b/>
          <w:sz w:val="22"/>
        </w:rPr>
        <w:t>in</w:t>
      </w:r>
      <w:r w:rsidRPr="004C636A">
        <w:rPr>
          <w:rFonts w:ascii="Arial" w:hAnsi="Arial" w:cs="Arial"/>
          <w:b/>
          <w:sz w:val="22"/>
        </w:rPr>
        <w:t xml:space="preserve"> </w:t>
      </w:r>
      <w:r w:rsidRPr="004C636A">
        <w:rPr>
          <w:rFonts w:ascii="Arial" w:eastAsia="Calibri" w:hAnsi="Arial" w:cs="Arial"/>
          <w:b/>
          <w:sz w:val="22"/>
        </w:rPr>
        <w:t>this</w:t>
      </w:r>
      <w:r w:rsidRPr="004C636A">
        <w:rPr>
          <w:rFonts w:ascii="Arial" w:hAnsi="Arial" w:cs="Arial"/>
          <w:b/>
          <w:sz w:val="22"/>
        </w:rPr>
        <w:t xml:space="preserve"> </w:t>
      </w:r>
      <w:r w:rsidRPr="004C636A">
        <w:rPr>
          <w:rFonts w:ascii="Arial" w:eastAsia="Calibri" w:hAnsi="Arial" w:cs="Arial"/>
          <w:b/>
          <w:sz w:val="22"/>
        </w:rPr>
        <w:t>study</w:t>
      </w:r>
      <w:r w:rsidRPr="004C636A">
        <w:rPr>
          <w:rFonts w:ascii="Arial" w:hAnsi="Arial" w:cs="Arial"/>
          <w:b/>
          <w:sz w:val="22"/>
        </w:rPr>
        <w:t>.</w:t>
      </w:r>
    </w:p>
    <w:tbl>
      <w:tblPr>
        <w:tblW w:w="10080" w:type="dxa"/>
        <w:tblLayout w:type="fixed"/>
        <w:tblCellMar>
          <w:left w:w="0" w:type="dxa"/>
          <w:right w:w="0" w:type="dxa"/>
        </w:tblCellMar>
        <w:tblLook w:val="04A0" w:firstRow="1" w:lastRow="0" w:firstColumn="1" w:lastColumn="0" w:noHBand="0" w:noVBand="1"/>
      </w:tblPr>
      <w:tblGrid>
        <w:gridCol w:w="1795"/>
        <w:gridCol w:w="3960"/>
        <w:gridCol w:w="3232"/>
        <w:gridCol w:w="1093"/>
      </w:tblGrid>
      <w:tr w:rsidR="006B04A8" w:rsidRPr="00546626" w14:paraId="3C4BCFB6" w14:textId="77777777" w:rsidTr="00DF420A">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17EB1D87" w14:textId="77777777" w:rsidR="006B04A8" w:rsidRPr="00546626" w:rsidRDefault="006B04A8">
            <w:pPr>
              <w:rPr>
                <w:rFonts w:ascii="Arial" w:eastAsia="Times New Roman" w:hAnsi="Arial" w:cs="Arial"/>
                <w:b/>
                <w:bCs/>
                <w:color w:val="000000"/>
                <w:sz w:val="18"/>
                <w:szCs w:val="18"/>
              </w:rPr>
            </w:pPr>
            <w:r w:rsidRPr="00546626">
              <w:rPr>
                <w:rFonts w:ascii="Arial" w:eastAsia="Calibri" w:hAnsi="Arial" w:cs="Arial"/>
                <w:b/>
                <w:bCs/>
                <w:color w:val="000000"/>
                <w:sz w:val="18"/>
                <w:szCs w:val="18"/>
              </w:rPr>
              <w:t>Name</w:t>
            </w:r>
            <w:r w:rsidRPr="00546626">
              <w:rPr>
                <w:rFonts w:ascii="Arial" w:eastAsia="Times New Roman" w:hAnsi="Arial" w:cs="Arial"/>
                <w:b/>
                <w:bCs/>
                <w:color w:val="000000"/>
                <w:sz w:val="18"/>
                <w:szCs w:val="18"/>
              </w:rPr>
              <w:t xml:space="preserve"> </w:t>
            </w:r>
          </w:p>
        </w:tc>
        <w:tc>
          <w:tcPr>
            <w:tcW w:w="39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5AAA0140" w14:textId="77383D58" w:rsidR="006B04A8" w:rsidRPr="00546626" w:rsidRDefault="006B04A8">
            <w:pPr>
              <w:rPr>
                <w:rFonts w:ascii="Arial" w:eastAsia="Times New Roman" w:hAnsi="Arial" w:cs="Arial"/>
                <w:b/>
                <w:bCs/>
                <w:color w:val="000000"/>
                <w:sz w:val="18"/>
                <w:szCs w:val="18"/>
              </w:rPr>
            </w:pPr>
            <w:r w:rsidRPr="00546626">
              <w:rPr>
                <w:rFonts w:ascii="Arial" w:eastAsia="Calibri" w:hAnsi="Arial" w:cs="Arial"/>
                <w:b/>
                <w:bCs/>
                <w:color w:val="000000"/>
                <w:sz w:val="18"/>
                <w:szCs w:val="18"/>
              </w:rPr>
              <w:t>Sequence</w:t>
            </w:r>
          </w:p>
        </w:tc>
        <w:tc>
          <w:tcPr>
            <w:tcW w:w="32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46FEE58B" w14:textId="77777777" w:rsidR="006B04A8" w:rsidRPr="00546626" w:rsidRDefault="006B04A8">
            <w:pPr>
              <w:rPr>
                <w:rFonts w:ascii="Arial" w:eastAsia="Times New Roman" w:hAnsi="Arial" w:cs="Arial"/>
                <w:b/>
                <w:bCs/>
                <w:color w:val="000000"/>
                <w:sz w:val="18"/>
                <w:szCs w:val="18"/>
              </w:rPr>
            </w:pPr>
            <w:r w:rsidRPr="00546626">
              <w:rPr>
                <w:rFonts w:ascii="Arial" w:eastAsia="Calibri" w:hAnsi="Arial" w:cs="Arial"/>
                <w:b/>
                <w:bCs/>
                <w:color w:val="000000"/>
                <w:sz w:val="18"/>
                <w:szCs w:val="18"/>
              </w:rPr>
              <w:t>Use</w:t>
            </w:r>
          </w:p>
        </w:tc>
        <w:tc>
          <w:tcPr>
            <w:tcW w:w="109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3BB8D18D" w14:textId="77777777" w:rsidR="006B04A8" w:rsidRPr="00546626" w:rsidRDefault="006B04A8">
            <w:pPr>
              <w:rPr>
                <w:rFonts w:ascii="Arial" w:eastAsia="Times New Roman" w:hAnsi="Arial" w:cs="Arial"/>
                <w:b/>
                <w:bCs/>
                <w:color w:val="000000"/>
                <w:sz w:val="18"/>
                <w:szCs w:val="18"/>
              </w:rPr>
            </w:pPr>
            <w:r w:rsidRPr="00546626">
              <w:rPr>
                <w:rFonts w:ascii="Arial" w:eastAsia="Calibri" w:hAnsi="Arial" w:cs="Arial"/>
                <w:b/>
                <w:bCs/>
                <w:color w:val="000000"/>
                <w:sz w:val="18"/>
                <w:szCs w:val="18"/>
              </w:rPr>
              <w:t>Source</w:t>
            </w:r>
          </w:p>
        </w:tc>
      </w:tr>
      <w:tr w:rsidR="006B04A8" w:rsidRPr="00546626" w14:paraId="4AC1BF9C"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36C4984"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Msm</w:t>
            </w:r>
            <w:proofErr w:type="spellEnd"/>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0004)</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43720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TCACCCAGGACCTCGCGAAATC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79C8D7"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1A9B3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A6829CA"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5E09EB7"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Msm</w:t>
            </w:r>
            <w:proofErr w:type="spellEnd"/>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0004)</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9D8DF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CAGCACGCCTTCGTTGAGC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5CAA68"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02118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085BB2D" w14:textId="77777777" w:rsidTr="00DF420A">
        <w:trPr>
          <w:trHeight w:val="255"/>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917DCA9"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Mtb</w:t>
            </w:r>
            <w:proofErr w:type="spellEnd"/>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Mtb_</w:t>
            </w:r>
            <w:r w:rsidRPr="00546626">
              <w:rPr>
                <w:rFonts w:ascii="Arial" w:eastAsia="Times New Roman" w:hAnsi="Arial" w:cs="Arial"/>
                <w:i/>
                <w:iCs/>
                <w:color w:val="000000"/>
                <w:sz w:val="18"/>
                <w:szCs w:val="18"/>
              </w:rPr>
              <w:t>0004)</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1A8C5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CTGGCAAAGAAACGCGGCTG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876DA7"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867D6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4A66312" w14:textId="77777777" w:rsidTr="00DF420A">
        <w:trPr>
          <w:trHeight w:val="237"/>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56A7041"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Mtb</w:t>
            </w:r>
            <w:proofErr w:type="spellEnd"/>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M</w:t>
            </w:r>
            <w:bookmarkStart w:id="0" w:name="_GoBack"/>
            <w:bookmarkEnd w:id="0"/>
            <w:r w:rsidRPr="00546626">
              <w:rPr>
                <w:rFonts w:ascii="Arial" w:eastAsia="Calibri" w:hAnsi="Arial" w:cs="Arial"/>
                <w:i/>
                <w:iCs/>
                <w:color w:val="000000"/>
                <w:sz w:val="18"/>
                <w:szCs w:val="18"/>
              </w:rPr>
              <w:t>tb_</w:t>
            </w:r>
            <w:r w:rsidRPr="00546626">
              <w:rPr>
                <w:rFonts w:ascii="Arial" w:eastAsia="Times New Roman" w:hAnsi="Arial" w:cs="Arial"/>
                <w:i/>
                <w:iCs/>
                <w:color w:val="000000"/>
                <w:sz w:val="18"/>
                <w:szCs w:val="18"/>
              </w:rPr>
              <w:t>0004)</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EC8F0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TCAACACCCCGTCGTTTAGCG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637817E"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6F8DF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5FE3A34"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E338CAC" w14:textId="77777777" w:rsidR="006B04A8" w:rsidRPr="00546626" w:rsidRDefault="006B04A8">
            <w:pPr>
              <w:rPr>
                <w:rFonts w:ascii="Arial" w:eastAsia="Times New Roman" w:hAnsi="Arial" w:cs="Arial"/>
                <w:i/>
                <w:iCs/>
                <w:color w:val="000000"/>
                <w:sz w:val="18"/>
                <w:szCs w:val="18"/>
              </w:rPr>
            </w:pP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proofErr w:type="spellStart"/>
            <w:r w:rsidRPr="00546626">
              <w:rPr>
                <w:rFonts w:ascii="Arial" w:eastAsia="Calibri" w:hAnsi="Arial" w:cs="Arial"/>
                <w:i/>
                <w:iCs/>
                <w:color w:val="000000"/>
                <w:sz w:val="18"/>
                <w:szCs w:val="18"/>
              </w:rPr>
              <w:t>smeg_</w:t>
            </w:r>
            <w:r w:rsidRPr="00546626">
              <w:rPr>
                <w:rFonts w:ascii="Arial" w:eastAsia="Calibri" w:hAnsi="Arial" w:cs="Arial"/>
                <w:color w:val="000000"/>
                <w:sz w:val="18"/>
                <w:szCs w:val="18"/>
              </w:rPr>
              <w:t>SigA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BF9B7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TGCCGATCTGCTTGAGGTAGG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9BC6DA3" w14:textId="16E87199"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00AB19D7">
              <w:rPr>
                <w:rFonts w:ascii="Arial" w:eastAsia="Calibri" w:hAnsi="Arial" w:cs="Arial"/>
                <w:color w:val="000000"/>
                <w:sz w:val="18"/>
                <w:szCs w:val="18"/>
              </w:rPr>
              <w:t xml:space="preserve">, </w:t>
            </w:r>
            <w:proofErr w:type="spellStart"/>
            <w:r w:rsidR="00AB19D7">
              <w:rPr>
                <w:rFonts w:ascii="Arial" w:eastAsia="Calibri" w:hAnsi="Arial" w:cs="Arial"/>
                <w:color w:val="000000"/>
                <w:sz w:val="18"/>
                <w:szCs w:val="18"/>
              </w:rPr>
              <w:t>ChIP</w:t>
            </w:r>
            <w:proofErr w:type="spellEnd"/>
            <w:r w:rsidR="00AB19D7">
              <w:rPr>
                <w:rFonts w:ascii="Arial" w:eastAsia="Calibri" w:hAnsi="Arial" w:cs="Arial"/>
                <w:color w:val="000000"/>
                <w:sz w:val="18"/>
                <w:szCs w:val="18"/>
              </w:rPr>
              <w:t xml:space="preserve">-qPCR </w:t>
            </w:r>
            <w:proofErr w:type="gramStart"/>
            <w:r w:rsidR="00AB19D7">
              <w:rPr>
                <w:rFonts w:ascii="Arial" w:eastAsia="Calibri" w:hAnsi="Arial" w:cs="Arial"/>
                <w:color w:val="000000"/>
                <w:sz w:val="18"/>
                <w:szCs w:val="18"/>
              </w:rPr>
              <w:t>For</w:t>
            </w:r>
            <w:proofErr w:type="gram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5CC6E9A5" w14:textId="79982B31" w:rsidR="006B04A8" w:rsidRPr="00546626" w:rsidRDefault="006B04A8" w:rsidP="004523AE">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1081C09B"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150BBFE0" w14:textId="77777777" w:rsidR="006B04A8" w:rsidRPr="00546626" w:rsidRDefault="006B04A8">
            <w:pPr>
              <w:rPr>
                <w:rFonts w:ascii="Arial" w:eastAsia="Times New Roman" w:hAnsi="Arial" w:cs="Arial"/>
                <w:i/>
                <w:iCs/>
                <w:color w:val="000000"/>
                <w:sz w:val="18"/>
                <w:szCs w:val="18"/>
              </w:rPr>
            </w:pP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proofErr w:type="spellStart"/>
            <w:r w:rsidRPr="00546626">
              <w:rPr>
                <w:rFonts w:ascii="Arial" w:eastAsia="Calibri" w:hAnsi="Arial" w:cs="Arial"/>
                <w:i/>
                <w:iCs/>
                <w:color w:val="000000"/>
                <w:sz w:val="18"/>
                <w:szCs w:val="18"/>
              </w:rPr>
              <w:t>smeg_</w:t>
            </w:r>
            <w:r w:rsidRPr="00546626">
              <w:rPr>
                <w:rFonts w:ascii="Arial" w:eastAsia="Calibri" w:hAnsi="Arial" w:cs="Arial"/>
                <w:color w:val="000000"/>
                <w:sz w:val="18"/>
                <w:szCs w:val="18"/>
              </w:rPr>
              <w:t>SigA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028B5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CTTCGTGTGGGACGAGGAAGAG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A91E10" w14:textId="1E62B942" w:rsidR="006B04A8" w:rsidRPr="00546626" w:rsidRDefault="006B04A8" w:rsidP="003B4385">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00AB19D7">
              <w:rPr>
                <w:rFonts w:ascii="Arial" w:eastAsia="Calibri" w:hAnsi="Arial" w:cs="Arial"/>
                <w:color w:val="000000"/>
                <w:sz w:val="18"/>
                <w:szCs w:val="18"/>
              </w:rPr>
              <w:t xml:space="preserve">, </w:t>
            </w:r>
            <w:proofErr w:type="spellStart"/>
            <w:r w:rsidR="00AB19D7">
              <w:rPr>
                <w:rFonts w:ascii="Arial" w:eastAsia="Calibri" w:hAnsi="Arial" w:cs="Arial"/>
                <w:color w:val="000000"/>
                <w:sz w:val="18"/>
                <w:szCs w:val="18"/>
              </w:rPr>
              <w:t>ChIP</w:t>
            </w:r>
            <w:proofErr w:type="spellEnd"/>
            <w:r w:rsidR="00AB19D7">
              <w:rPr>
                <w:rFonts w:ascii="Arial" w:eastAsia="Calibri" w:hAnsi="Arial" w:cs="Arial"/>
                <w:color w:val="000000"/>
                <w:sz w:val="18"/>
                <w:szCs w:val="18"/>
              </w:rPr>
              <w:t xml:space="preserve">-qPCR </w:t>
            </w:r>
            <w:r w:rsidR="003B4385">
              <w:rPr>
                <w:rFonts w:ascii="Arial" w:eastAsia="Calibri" w:hAnsi="Arial" w:cs="Arial"/>
                <w:color w:val="000000"/>
                <w:sz w:val="18"/>
                <w:szCs w:val="18"/>
              </w:rPr>
              <w:t>Rev</w:t>
            </w:r>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6AF33D40" w14:textId="72C62536" w:rsidR="006B04A8" w:rsidRPr="00546626" w:rsidRDefault="006B04A8">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5FB0D6CA" w14:textId="77777777" w:rsidTr="00DF420A">
        <w:trPr>
          <w:trHeight w:val="308"/>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CC6B3A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smeg</w:t>
            </w:r>
            <w:proofErr w:type="spellEnd"/>
            <w:r w:rsidRPr="00546626">
              <w:rPr>
                <w:rFonts w:ascii="Arial" w:eastAsia="Times New Roman" w:hAnsi="Arial" w:cs="Arial"/>
                <w:color w:val="000000"/>
                <w:sz w:val="18"/>
                <w:szCs w:val="18"/>
              </w:rPr>
              <w:t xml:space="preserve"> 16</w:t>
            </w:r>
            <w:r w:rsidRPr="00546626">
              <w:rPr>
                <w:rFonts w:ascii="Arial" w:eastAsia="Calibri" w:hAnsi="Arial" w:cs="Arial"/>
                <w:color w:val="000000"/>
                <w:sz w:val="18"/>
                <w:szCs w:val="18"/>
              </w:rPr>
              <w:t>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rRNA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8BA82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GTGCATGTCAAACCCAGGTAAGG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BF1858"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4915AD94" w14:textId="2E29DD98" w:rsidR="006B04A8" w:rsidRPr="00546626" w:rsidRDefault="006B04A8">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737F9338" w14:textId="77777777" w:rsidTr="00DF420A">
        <w:trPr>
          <w:trHeight w:val="29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1E2CDCE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smeg</w:t>
            </w:r>
            <w:proofErr w:type="spellEnd"/>
            <w:r w:rsidRPr="00546626">
              <w:rPr>
                <w:rFonts w:ascii="Arial" w:eastAsia="Times New Roman" w:hAnsi="Arial" w:cs="Arial"/>
                <w:color w:val="000000"/>
                <w:sz w:val="18"/>
                <w:szCs w:val="18"/>
              </w:rPr>
              <w:t xml:space="preserve"> 16</w:t>
            </w:r>
            <w:r w:rsidRPr="00546626">
              <w:rPr>
                <w:rFonts w:ascii="Arial" w:eastAsia="Calibri" w:hAnsi="Arial" w:cs="Arial"/>
                <w:color w:val="000000"/>
                <w:sz w:val="18"/>
                <w:szCs w:val="18"/>
              </w:rPr>
              <w:t>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rRNA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CEAC1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GGGATCCGTGCCGTAGCTAAC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ABD4E6"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51137BC2" w14:textId="33732621" w:rsidR="006B04A8" w:rsidRPr="00546626" w:rsidRDefault="006B04A8" w:rsidP="004523AE">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33E00C39"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03FD21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w:t>
            </w:r>
            <w:r w:rsidRPr="00546626">
              <w:rPr>
                <w:rFonts w:ascii="Arial" w:eastAsia="Times New Roman" w:hAnsi="Arial" w:cs="Arial"/>
                <w:color w:val="000000"/>
                <w:sz w:val="18"/>
                <w:szCs w:val="18"/>
              </w:rPr>
              <w:t xml:space="preserve"> 16</w:t>
            </w:r>
            <w:r w:rsidRPr="00546626">
              <w:rPr>
                <w:rFonts w:ascii="Arial" w:eastAsia="Calibri" w:hAnsi="Arial" w:cs="Arial"/>
                <w:color w:val="000000"/>
                <w:sz w:val="18"/>
                <w:szCs w:val="18"/>
              </w:rPr>
              <w:t>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rRNA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997607"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GAGATACTCGAGTGGCGAAC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51B924"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203888AD" w14:textId="51CCD318" w:rsidR="006B04A8" w:rsidRPr="00546626" w:rsidRDefault="006B04A8" w:rsidP="004523AE">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3ACD5089" w14:textId="77777777" w:rsidTr="00DF420A">
        <w:trPr>
          <w:trHeight w:val="326"/>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541A31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w:t>
            </w:r>
            <w:r w:rsidRPr="00546626">
              <w:rPr>
                <w:rFonts w:ascii="Arial" w:eastAsia="Times New Roman" w:hAnsi="Arial" w:cs="Arial"/>
                <w:color w:val="000000"/>
                <w:sz w:val="18"/>
                <w:szCs w:val="18"/>
              </w:rPr>
              <w:t xml:space="preserve"> 16</w:t>
            </w:r>
            <w:r w:rsidRPr="00546626">
              <w:rPr>
                <w:rFonts w:ascii="Arial" w:eastAsia="Calibri" w:hAnsi="Arial" w:cs="Arial"/>
                <w:color w:val="000000"/>
                <w:sz w:val="18"/>
                <w:szCs w:val="18"/>
              </w:rPr>
              <w:t>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rRNA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BF787C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GGCCGGCTACCCGTCGTC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203EA5"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5A1034FA" w14:textId="1F034A70" w:rsidR="006B04A8" w:rsidRPr="00546626" w:rsidRDefault="006B04A8" w:rsidP="004523AE">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09E7066A"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19758F4"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MSMEG_dnaA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82D667"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AGGAGGAGTTCTTCCACACCTTC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6820CF"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6BF748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25B9964A"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EEDC507"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MSMEG_dnaA</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12443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GCTGGACATCGGTGATGAGGC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8CF525E"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497919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66466C9B"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BC76A73"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MSMEG_dnaN</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827D5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CGACCGACCGGTTCCGTCT</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1011A8"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822EB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EE6A402"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6C15F82"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MSMEG_dnaN</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485544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GCCAGATGCACCTGGTTGCC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FFB5E8"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F27E5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693818D4"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112E9BA0" w14:textId="77777777" w:rsidR="006B04A8" w:rsidRPr="00546626" w:rsidRDefault="006B04A8">
            <w:pPr>
              <w:rPr>
                <w:rFonts w:ascii="Arial" w:eastAsia="Times New Roman" w:hAnsi="Arial" w:cs="Arial"/>
                <w:i/>
                <w:iCs/>
                <w:color w:val="000000"/>
                <w:sz w:val="18"/>
                <w:szCs w:val="18"/>
              </w:rPr>
            </w:pP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0002</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D840E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TGGGTGCTGGCCACTACG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3DC4B0"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AF82C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4354BD43"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81D5A74" w14:textId="77777777" w:rsidR="006B04A8" w:rsidRPr="00546626" w:rsidRDefault="006B04A8">
            <w:pPr>
              <w:rPr>
                <w:rFonts w:ascii="Arial" w:eastAsia="Times New Roman" w:hAnsi="Arial" w:cs="Arial"/>
                <w:i/>
                <w:iCs/>
                <w:color w:val="000000"/>
                <w:sz w:val="18"/>
                <w:szCs w:val="18"/>
              </w:rPr>
            </w:pP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0002</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96489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GCCTGCGGATCCTTGATGAGTTC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36B0F9D"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42B63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38E313C"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4ED7B0C"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MSMEG_recF</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55427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CCGCTGCGGGAGCACGTTA</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E31C6F"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C67BF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99906A0"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1038C5B"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MSMEG_recF</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BC236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CGGTGCGAGCAACTGGTAGG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DA808D5"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678D0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7D737C58"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EA008DC"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MSMEG_gyrB</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F2F90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GTTCGAGGGCCAGACCAAGAC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1490C83"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71DE8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059A118E"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27633EE"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MSMEG_gyrB</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ABA75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GCCGACGAGACCGCTTTGTTG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D3EBC0B"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qRT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C0E83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20776E90"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2A01A34" w14:textId="77777777" w:rsidR="006B04A8" w:rsidRPr="00546626" w:rsidRDefault="006B04A8">
            <w:pPr>
              <w:rPr>
                <w:rFonts w:ascii="Arial" w:eastAsia="Times New Roman" w:hAnsi="Arial" w:cs="Arial"/>
                <w:i/>
                <w:iCs/>
                <w:color w:val="000000"/>
                <w:sz w:val="18"/>
                <w:szCs w:val="18"/>
              </w:rPr>
            </w:pP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oriC</w:t>
            </w:r>
            <w:proofErr w:type="spellEnd"/>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354BA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GCATCCGTCAGCGCTCCAAG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A4A567"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EMSA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substrate</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oriC</w:t>
            </w:r>
            <w:r w:rsidRPr="00546626">
              <w:rPr>
                <w:rFonts w:ascii="Arial" w:eastAsia="Calibri" w:hAnsi="Arial" w:cs="Arial"/>
                <w:i/>
                <w:iCs/>
                <w:color w:val="000000"/>
                <w:sz w:val="18"/>
                <w:szCs w:val="18"/>
                <w:vertAlign w:val="subscript"/>
              </w:rPr>
              <w:t>Mtb</w:t>
            </w:r>
            <w:proofErr w:type="spell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786A48CA" w14:textId="30B5A761" w:rsidR="006B04A8" w:rsidRPr="00546626" w:rsidRDefault="006B04A8" w:rsidP="00897A26">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"10.1111/j.1365-2958.2006.05068.x", "ISSN" : "0950-382X", "PMID" : "16553890", "abstract" : "Oligomerization of the initiator protein, DnaA, on the origin of replication (oriC) is crucial for initiation of DNA replication. Studies in Escherichia coli (Gram-negative) have revealed that binding of DnaA to ATP, but not hydrolysis of ATP, is sufficient to promote DnaA binding, oligomerization and DNA strand separation. To begin understanding the initial events involved in the initiation of DNA replication in Mycobacterium tuberculosis (Gram-positive), we investigated interactions of M. tuberculosis DnaA (DnaA(TB)) with oriC using surface plasmon resonance in the presence of ATP and ADP. We provide evidence that, in contrast to what is observed in E. coli, ATPase activity of DnaA(TB) promoted rapid oligomerization on oriC. In support, we found that a recombinant mutant DnaA(TB) proficient in binding to ATP, but deficient in ATPase activity, did not oligomerize as rapidly. The corresponding mutation in the dnaA gene of M. tuberculosis resulted in non-viability, presumably due to a defect in oriC-DnaA interactions. Dimethy sulphate (DMS) footprinting experiments revealed that DnaA(TB) bound to DnaA boxes similarly with ATP or ADP. DnaA(TB) binding to individual DnaA boxes revealed that rapid oligomerization on oriC is triggered only after the initial interaction of DnaA with individual DnaA boxes. We propose that ATPase activity enables the DnaA protomers on oriC to rapidly form oligomeric complexes competent for replication initiation.", "author" : [ { "dropping-particle" : "", "family" : "Madiraju", "given" : "Murty V V S", "non-dropping-particle" : "", "parse-names" : false, "suffix" : "" }, { "dropping-particle" : "", "family" : "Moomey", "given" : "Meredith", "non-dropping-particle" : "", "parse-names" : false, "suffix" : "" }, { "dropping-particle" : "", "family" : "Neuenschwander", "given" : "Pierre F", "non-dropping-particle" : "", "parse-names" : false, "suffix" : "" }, { "dropping-particle" : "", "family" : "Muniruzzaman", "given" : "Syed", "non-dropping-particle" : "", "parse-names" : false, "suffix" : "" }, { "dropping-particle" : "", "family" : "Yamamoto", "given" : "Kohji", "non-dropping-particle" : "", "parse-names" : false, "suffix" : "" }, { "dropping-particle" : "", "family" : "Grimwade", "given" : "Julia E", "non-dropping-particle" : "", "parse-names" : false, "suffix" : "" }, { "dropping-particle" : "", "family" : "Rajagopalan", "given" : "Malini", "non-dropping-particle" : "", "parse-names" : false, "suffix" : "" } ], "container-title" : "Molecular microbiology", "id" : "ITEM-1", "issue" : "6", "issued" : { "date-parts" : [ [ "2006", "3" ] ] }, "page" : "1876-90", "title" : "The intrinsic ATPase activity of Mycobacterium tuberculosis DnaA promotes rapid oligomerization of DnaA on oriC.", "type" : "article-journal", "volume" : "59" }, "uris" : [ "http://www.mendeley.com/documents/?uuid=f8f42917-cd9c-4bfd-81b2-2b582b5a9e01" ] } ], "mendeley" : { "formattedCitation" : "[2]", "plainTextFormattedCitation" : "[2]", "previouslyFormattedCitation" : "(2)"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[2]</w:t>
            </w:r>
            <w:r w:rsidRPr="00546626">
              <w:rPr>
                <w:rFonts w:ascii="Arial" w:eastAsia="Times New Roman" w:hAnsi="Arial" w:cs="Arial"/>
                <w:color w:val="000000"/>
                <w:sz w:val="18"/>
                <w:szCs w:val="18"/>
              </w:rPr>
              <w:fldChar w:fldCharType="end"/>
            </w:r>
          </w:p>
        </w:tc>
      </w:tr>
      <w:tr w:rsidR="006B04A8" w:rsidRPr="00546626" w14:paraId="17825DE8" w14:textId="77777777" w:rsidTr="00DF420A">
        <w:trPr>
          <w:trHeight w:val="3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0D9437C" w14:textId="77777777" w:rsidR="006B04A8" w:rsidRPr="00546626" w:rsidRDefault="006B04A8">
            <w:pPr>
              <w:rPr>
                <w:rFonts w:ascii="Arial" w:eastAsia="Times New Roman" w:hAnsi="Arial" w:cs="Arial"/>
                <w:i/>
                <w:iCs/>
                <w:color w:val="000000"/>
                <w:sz w:val="18"/>
                <w:szCs w:val="18"/>
              </w:rPr>
            </w:pP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oriC</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BA1A22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TGCGCCCTTTCACCTCACGATG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D70FF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EMSA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substrate</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oriC</w:t>
            </w:r>
            <w:r w:rsidRPr="00546626">
              <w:rPr>
                <w:rFonts w:ascii="Arial" w:eastAsia="Calibri" w:hAnsi="Arial" w:cs="Arial"/>
                <w:i/>
                <w:iCs/>
                <w:color w:val="000000"/>
                <w:sz w:val="18"/>
                <w:szCs w:val="18"/>
                <w:vertAlign w:val="subscript"/>
              </w:rPr>
              <w:t>Mtb</w:t>
            </w:r>
            <w:proofErr w:type="spell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5F8BF6A7" w14:textId="7EDD80E3" w:rsidR="006B04A8" w:rsidRPr="00546626" w:rsidRDefault="006B04A8" w:rsidP="00D17FBD">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"10.1111/j.1365-2958.2006.05068.x", "ISSN" : "0950-382X", "PMID" : "16553890", "abstract" : "Oligomerization of the initiator protein, DnaA, on the origin of replication (oriC) is crucial for initiation of DNA replication. Studies in Escherichia coli (Gram-negative) have revealed that binding of DnaA to ATP, but not hydrolysis of ATP, is sufficient to promote DnaA binding, oligomerization and DNA strand separation. To begin understanding the initial events involved in the initiation of DNA replication in Mycobacterium tuberculosis (Gram-positive), we investigated interactions of M. tuberculosis DnaA (DnaA(TB)) with oriC using surface plasmon resonance in the presence of ATP and ADP. We provide evidence that, in contrast to what is observed in E. coli, ATPase activity of DnaA(TB) promoted rapid oligomerization on oriC. In support, we found that a recombinant mutant DnaA(TB) proficient in binding to ATP, but deficient in ATPase activity, did not oligomerize as rapidly. The corresponding mutation in the dnaA gene of M. tuberculosis resulted in non-viability, presumably due to a defect in oriC-DnaA interactions. Dimethy sulphate (DMS) footprinting experiments revealed that DnaA(TB) bound to DnaA boxes similarly with ATP or ADP. DnaA(TB) binding to individual DnaA boxes revealed that rapid oligomerization on oriC is triggered only after the initial interaction of DnaA with individual DnaA boxes. We propose that ATPase activity enables the DnaA protomers on oriC to rapidly form oligomeric complexes competent for replication initiation.", "author" : [ { "dropping-particle" : "", "family" : "Madiraju", "given" : "Murty V V S", "non-dropping-particle" : "", "parse-names" : false, "suffix" : "" }, { "dropping-particle" : "", "family" : "Moomey", "given" : "Meredith", "non-dropping-particle" : "", "parse-names" : false, "suffix" : "" }, { "dropping-particle" : "", "family" : "Neuenschwander", "given" : "Pierre F", "non-dropping-particle" : "", "parse-names" : false, "suffix" : "" }, { "dropping-particle" : "", "family" : "Muniruzzaman", "given" : "Syed", "non-dropping-particle" : "", "parse-names" : false, "suffix" : "" }, { "dropping-particle" : "", "family" : "Yamamoto", "given" : "Kohji", "non-dropping-particle" : "", "parse-names" : false, "suffix" : "" }, { "dropping-particle" : "", "family" : "Grimwade", "given" : "Julia E", "non-dropping-particle" : "", "parse-names" : false, "suffix" : "" }, { "dropping-particle" : "", "family" : "Rajagopalan", "given" : "Malini", "non-dropping-particle" : "", "parse-names" : false, "suffix" : "" } ], "container-title" : "Molecular microbiology", "id" : "ITEM-1", "issue" : "6", "issued" : { "date-parts" : [ [ "2006", "3" ] ] }, "page" : "1876-90", "title" : "The intrinsic ATPase activity of Mycobacterium tuberculosis DnaA promotes rapid oligomerization of DnaA on oriC.", "type" : "article-journal", "volume" : "59" }, "uris" : [ "http://www.mendeley.com/documents/?uuid=f8f42917-cd9c-4bfd-81b2-2b582b5a9e01" ] } ], "mendeley" : { "formattedCitation" : "[2]", "plainTextFormattedCitation" : "[2]", "previouslyFormattedCitation" : "(2)"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[2]</w:t>
            </w:r>
            <w:r w:rsidRPr="00546626">
              <w:rPr>
                <w:rFonts w:ascii="Arial" w:eastAsia="Times New Roman" w:hAnsi="Arial" w:cs="Arial"/>
                <w:color w:val="000000"/>
                <w:sz w:val="18"/>
                <w:szCs w:val="18"/>
              </w:rPr>
              <w:fldChar w:fldCharType="end"/>
            </w:r>
          </w:p>
        </w:tc>
      </w:tr>
      <w:tr w:rsidR="006B04A8" w:rsidRPr="00546626" w14:paraId="4ED543A8" w14:textId="77777777" w:rsidTr="00DF420A">
        <w:trPr>
          <w:trHeight w:val="353"/>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F593CB5"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w:t>
            </w:r>
            <w:r w:rsidRPr="00546626">
              <w:rPr>
                <w:rFonts w:ascii="Arial" w:eastAsia="Calibri" w:hAnsi="Arial" w:cs="Arial"/>
                <w:i/>
                <w:iCs/>
                <w:color w:val="000000"/>
                <w:sz w:val="18"/>
                <w:szCs w:val="18"/>
              </w:rPr>
              <w:t>smeg</w:t>
            </w:r>
            <w:proofErr w:type="spellEnd"/>
            <w:r w:rsidRPr="00546626">
              <w:rPr>
                <w:rFonts w:ascii="Arial" w:eastAsia="Times New Roman" w:hAnsi="Arial" w:cs="Arial"/>
                <w:i/>
                <w:iCs/>
                <w:color w:val="000000"/>
                <w:sz w:val="18"/>
                <w:szCs w:val="18"/>
              </w:rPr>
              <w:t xml:space="preserve"> </w:t>
            </w:r>
            <w:proofErr w:type="spellStart"/>
            <w:r w:rsidRPr="00546626">
              <w:rPr>
                <w:rFonts w:ascii="Arial" w:eastAsia="Calibri" w:hAnsi="Arial" w:cs="Arial"/>
                <w:color w:val="000000"/>
                <w:sz w:val="18"/>
                <w:szCs w:val="18"/>
              </w:rPr>
              <w:t>rrnAPL</w:t>
            </w:r>
            <w:proofErr w:type="spellEnd"/>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F9B491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AGAGGCGGACAAAAAACAACAAACAAAAAC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50247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EMSA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substrate</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rrnAPL</w:t>
            </w:r>
            <w:proofErr w:type="spell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4492CD28" w14:textId="67DDA127" w:rsidR="006B04A8" w:rsidRPr="00546626" w:rsidRDefault="006B04A8" w:rsidP="000C09BF">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"10.1111/mmi.12681", "ISSN" : "1365-2958", "PMID" : "24962732", "abstract" : "Although the basic mechanisms of prokaryotic transcription are conserved, it has become evident that some bacteria require additional factors to allow for efficient gene transcription. CarD is an RNA polymerase (RNAP)-binding protein conserved in numerous bacterial species and essential in mycobacteria. Despite the importance of CarD, its function at transcription complexes remains unclear. We have generated a panel of mutations that individually target three independent functional modules of CarD: the RNAP interaction domain, the DNA-binding domain, and a conserved tryptophan residue. We have dissected the roles of each functional module in CarD activity and built a model where each module contributes to stabilizing RNAP-promoter complexes. Our work highlights the requirement of all three modules of CarD in the obligate pathogen Mycobacterium tuberculosis, but not in Mycobacterium smegmatis. We also report divergent use of the CarD functional modules in resisting oxidative stress and pigmentation. These studies provide new information regarding the functional domains involved in transcriptional regulation by CarD while also improving understanding of the physiology of M. tuberculosis.", "author" : [ { "dropping-particle" : "", "family" : "Garner", "given" : "Ashley L", "non-dropping-particle" : "", "parse-names" : false, "suffix" : "" }, { "dropping-particle" : "", "family" : "Weiss", "given" : "Leslie A", "non-dropping-particle" : "", "parse-names" : false, "suffix" : "" }, { "dropping-particle" : "", "family" : "Manzano", "given" : "Ana Ruiz", "non-dropping-particle" : "", "parse-names" : false, "suffix" : "" }, { "dropping-particle" : "", "family" : "Galburt", "given" : "Eric A", "non-dropping-particle" : "", "parse-names" : false, "suffix" : "" }, { "dropping-particle" : "", "family" : "Stallings", "given" : "Christina L", "non-dropping-particle" : "", "parse-names" : false, "suffix" : "" } ], "container-title" : "Molecular microbiology", "id" : "ITEM-1", "issue" : "4", "issued" : { "date-parts" : [ [ "2014", "8" ] ] }, "page" : "682-97", "title" : "CarD integrates three functional modules to promote efficient transcription, antibiotic tolerance, and pathogenesis in mycobacteria.", "type" : "article-journal", "volume" : "93" }, "uris" : [ "http://www.mendeley.com/documents/?uuid=1ba3e060-e632-430c-b4b7-3a8bd05d0e03" ] } ], "mendeley" : { "formattedCitation" : "[3]", "plainTextFormattedCitation" : "[3]", "previouslyFormattedCitation" : "(3)"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[3]</w:t>
            </w:r>
            <w:r w:rsidRPr="00546626">
              <w:rPr>
                <w:rFonts w:ascii="Arial" w:eastAsia="Times New Roman" w:hAnsi="Arial" w:cs="Arial"/>
                <w:color w:val="000000"/>
                <w:sz w:val="18"/>
                <w:szCs w:val="18"/>
              </w:rPr>
              <w:fldChar w:fldCharType="end"/>
            </w:r>
          </w:p>
        </w:tc>
      </w:tr>
      <w:tr w:rsidR="006B04A8" w:rsidRPr="00546626" w14:paraId="1D913826" w14:textId="77777777" w:rsidTr="00DF420A">
        <w:trPr>
          <w:trHeight w:val="344"/>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69172D9" w14:textId="77777777" w:rsidR="006B04A8" w:rsidRPr="00546626" w:rsidRDefault="006B04A8">
            <w:pPr>
              <w:rPr>
                <w:rFonts w:ascii="Arial" w:eastAsia="Times New Roman" w:hAnsi="Arial" w:cs="Arial"/>
                <w:i/>
                <w:iCs/>
                <w:color w:val="000000"/>
                <w:sz w:val="18"/>
                <w:szCs w:val="18"/>
              </w:rPr>
            </w:pPr>
            <w:proofErr w:type="spellStart"/>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w:t>
            </w:r>
            <w:r w:rsidRPr="00546626">
              <w:rPr>
                <w:rFonts w:ascii="Arial" w:eastAsia="Calibri" w:hAnsi="Arial" w:cs="Arial"/>
                <w:i/>
                <w:iCs/>
                <w:color w:val="000000"/>
                <w:sz w:val="18"/>
                <w:szCs w:val="18"/>
              </w:rPr>
              <w:t>smeg</w:t>
            </w:r>
            <w:proofErr w:type="spellEnd"/>
            <w:r w:rsidRPr="00546626">
              <w:rPr>
                <w:rFonts w:ascii="Arial" w:eastAsia="Times New Roman" w:hAnsi="Arial" w:cs="Arial"/>
                <w:i/>
                <w:iCs/>
                <w:color w:val="000000"/>
                <w:sz w:val="18"/>
                <w:szCs w:val="18"/>
              </w:rPr>
              <w:t xml:space="preserve"> </w:t>
            </w:r>
            <w:proofErr w:type="spellStart"/>
            <w:r w:rsidRPr="00546626">
              <w:rPr>
                <w:rFonts w:ascii="Arial" w:eastAsia="Calibri" w:hAnsi="Arial" w:cs="Arial"/>
                <w:color w:val="000000"/>
                <w:sz w:val="18"/>
                <w:szCs w:val="18"/>
              </w:rPr>
              <w:t>rrnAPL</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A9B55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TCCGTTGTTCGTGGAAAACCTGG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69F01C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EMSA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substrate</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rrnAPL</w:t>
            </w:r>
            <w:proofErr w:type="spellEnd"/>
          </w:p>
        </w:tc>
        <w:tc>
          <w:tcPr>
            <w:tcW w:w="1093" w:type="dxa"/>
            <w:tcBorders>
              <w:top w:val="single" w:sz="4" w:space="0" w:color="auto"/>
              <w:left w:val="nil"/>
              <w:bottom w:val="single" w:sz="4" w:space="0" w:color="auto"/>
              <w:right w:val="single" w:sz="4" w:space="0" w:color="auto"/>
            </w:tcBorders>
            <w:shd w:val="clear" w:color="000000" w:fill="auto"/>
            <w:tcMar>
              <w:top w:w="15" w:type="dxa"/>
              <w:left w:w="15" w:type="dxa"/>
              <w:bottom w:w="0" w:type="dxa"/>
              <w:right w:w="15" w:type="dxa"/>
            </w:tcMar>
            <w:hideMark/>
          </w:tcPr>
          <w:p w14:paraId="2D1519F3" w14:textId="45A22E02" w:rsidR="006B04A8" w:rsidRPr="00546626" w:rsidRDefault="006B04A8">
            <w:pPr>
              <w:rPr>
                <w:rFonts w:ascii="Arial" w:eastAsia="Times New Roman"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"10.1111/mmi.12681", "ISSN" : "1365-2958", "PMID" : "24962732", "abstract" : "Although the basic mechanisms of prokaryotic transcription are conserved, it has become evident that some bacteria require additional factors to allow for efficient gene transcription. CarD is an RNA polymerase (RNAP)-binding protein conserved in numerous bacterial species and essential in mycobacteria. Despite the importance of CarD, its function at transcription complexes remains unclear. We have generated a panel of mutations that individually target three independent functional modules of CarD: the RNAP interaction domain, the DNA-binding domain, and a conserved tryptophan residue. We have dissected the roles of each functional module in CarD activity and built a model where each module contributes to stabilizing RNAP-promoter complexes. Our work highlights the requirement of all three modules of CarD in the obligate pathogen Mycobacterium tuberculosis, but not in Mycobacterium smegmatis. We also report divergent use of the CarD functional modules in resisting oxidative stress and pigmentation. These studies provide new information regarding the functional domains involved in transcriptional regulation by CarD while also improving understanding of the physiology of M. tuberculosis.", "author" : [ { "dropping-particle" : "", "family" : "Garner", "given" : "Ashley L", "non-dropping-particle" : "", "parse-names" : false, "suffix" : "" }, { "dropping-particle" : "", "family" : "Weiss", "given" : "Leslie A", "non-dropping-particle" : "", "parse-names" : false, "suffix" : "" }, { "dropping-particle" : "", "family" : "Manzano", "given" : "Ana Ruiz", "non-dropping-particle" : "", "parse-names" : false, "suffix" : "" }, { "dropping-particle" : "", "family" : "Galburt", "given" : "Eric A", "non-dropping-particle" : "", "parse-names" : false, "suffix" : "" }, { "dropping-particle" : "", "family" : "Stallings", "given" : "Christina L", "non-dropping-particle" : "", "parse-names" : false, "suffix" : "" } ], "container-title" : "Molecular microbiology", "id" : "ITEM-1", "issue" : "4", "issued" : { "date-parts" : [ [ "2014", "8" ] ] }, "page" : "682-97", "title" : "CarD integrates three functional modules to promote efficient transcription, antibiotic tolerance, and pathogenesis in mycobacteria.", "type" : "article-journal", "volume" : "93" }, "uris" : [ "http://www.mendeley.com/documents/?uuid=1ba3e060-e632-430c-b4b7-3a8bd05d0e03" ] } ], "mendeley" : { "formattedCitation" : "[3]", "plainTextFormattedCitation" : "[3]", "previouslyFormattedCitation" : "(3)"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[3]</w:t>
            </w:r>
            <w:r w:rsidRPr="00546626">
              <w:rPr>
                <w:rFonts w:ascii="Arial" w:eastAsia="Times New Roman" w:hAnsi="Arial" w:cs="Arial"/>
                <w:color w:val="000000"/>
                <w:sz w:val="18"/>
                <w:szCs w:val="18"/>
              </w:rPr>
              <w:fldChar w:fldCharType="end"/>
            </w:r>
          </w:p>
        </w:tc>
      </w:tr>
      <w:tr w:rsidR="006B04A8" w:rsidRPr="00546626" w14:paraId="5058D837" w14:textId="77777777" w:rsidTr="00DF420A">
        <w:trPr>
          <w:trHeight w:val="633"/>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723DE79" w14:textId="77777777" w:rsidR="006B04A8" w:rsidRPr="00546626" w:rsidRDefault="006B04A8">
            <w:pPr>
              <w:rPr>
                <w:rFonts w:ascii="Arial" w:eastAsia="Times New Roman" w:hAnsi="Arial" w:cs="Arial"/>
                <w:color w:val="000000"/>
                <w:sz w:val="18"/>
                <w:szCs w:val="18"/>
              </w:rPr>
            </w:pPr>
            <w:r w:rsidRPr="00546626">
              <w:rPr>
                <w:rFonts w:ascii="Arial" w:eastAsia="Times New Roman" w:hAnsi="Arial" w:cs="Arial"/>
                <w:color w:val="000000"/>
                <w:sz w:val="18"/>
                <w:szCs w:val="18"/>
              </w:rPr>
              <w:t>3</w:t>
            </w:r>
            <w:r w:rsidRPr="00546626">
              <w:rPr>
                <w:rFonts w:ascii="Arial" w:eastAsia="Calibri" w:hAnsi="Arial" w:cs="Arial"/>
                <w:color w:val="000000"/>
                <w:sz w:val="18"/>
                <w:szCs w:val="18"/>
              </w:rPr>
              <w:t>x</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Flag</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338FF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CTAGCCTTGTCATCGTCATCCTTGTAATCGATGTCATGATCTTTATAATCACCGTCATGGTCTTTGTAGTCGGACATG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26F7D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Used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EMSA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substrate</w:t>
            </w:r>
            <w:r w:rsidRPr="00546626">
              <w:rPr>
                <w:rFonts w:ascii="Arial" w:eastAsia="Times New Roman" w:hAnsi="Arial" w:cs="Arial"/>
                <w:color w:val="000000"/>
                <w:sz w:val="18"/>
                <w:szCs w:val="18"/>
              </w:rPr>
              <w:t xml:space="preserve"> 3</w:t>
            </w:r>
            <w:r w:rsidRPr="00546626">
              <w:rPr>
                <w:rFonts w:ascii="Arial" w:eastAsia="Calibri" w:hAnsi="Arial" w:cs="Arial"/>
                <w:color w:val="000000"/>
                <w:sz w:val="18"/>
                <w:szCs w:val="18"/>
              </w:rPr>
              <w:t>xFlag</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FE7EF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AB19D7" w:rsidRPr="00546626" w14:paraId="6A022540" w14:textId="77777777" w:rsidTr="00DF420A">
        <w:trPr>
          <w:trHeight w:val="336"/>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615B9B5F" w14:textId="0D98B015" w:rsidR="00AB19D7" w:rsidRPr="00546626" w:rsidRDefault="00AB19D7">
            <w:pPr>
              <w:rPr>
                <w:rFonts w:ascii="Arial" w:eastAsia="Times New Roman" w:hAnsi="Arial" w:cs="Arial"/>
                <w:color w:val="000000"/>
                <w:sz w:val="18"/>
                <w:szCs w:val="18"/>
              </w:rPr>
            </w:pPr>
            <w:r w:rsidRPr="00AB19D7">
              <w:rPr>
                <w:rFonts w:ascii="Arial" w:eastAsia="Times New Roman" w:hAnsi="Arial" w:cs="Arial"/>
                <w:i/>
                <w:color w:val="000000"/>
                <w:sz w:val="18"/>
                <w:szCs w:val="18"/>
              </w:rPr>
              <w:t>oriC1</w:t>
            </w:r>
            <w:r>
              <w:rPr>
                <w:rFonts w:ascii="Arial" w:eastAsia="Times New Roman" w:hAnsi="Arial" w:cs="Arial"/>
                <w:color w:val="000000"/>
                <w:sz w:val="18"/>
                <w:szCs w:val="18"/>
              </w:rPr>
              <w:t xml:space="preserve"> </w:t>
            </w:r>
            <w:proofErr w:type="gramStart"/>
            <w:r>
              <w:rPr>
                <w:rFonts w:ascii="Arial" w:eastAsia="Times New Roman"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264886C" w14:textId="7AD3A76C"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GTGAGCAACTTCTGTCACACGC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5D242D8" w14:textId="283A054D"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 xml:space="preserve">-qPCR </w:t>
            </w:r>
            <w:proofErr w:type="gramStart"/>
            <w:r>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E5B275E" w14:textId="31873CFE" w:rsidR="00AB19D7" w:rsidRPr="00546626" w:rsidRDefault="003B4385">
            <w:pPr>
              <w:rPr>
                <w:rFonts w:ascii="Arial" w:eastAsia="Calibri" w:hAnsi="Arial" w:cs="Arial"/>
                <w:color w:val="000000"/>
                <w:sz w:val="18"/>
                <w:szCs w:val="18"/>
              </w:rPr>
            </w:pPr>
            <w:r>
              <w:rPr>
                <w:rFonts w:ascii="Arial" w:eastAsia="Calibri" w:hAnsi="Arial" w:cs="Arial"/>
                <w:color w:val="000000"/>
                <w:sz w:val="18"/>
                <w:szCs w:val="18"/>
              </w:rPr>
              <w:t>This study</w:t>
            </w:r>
          </w:p>
        </w:tc>
      </w:tr>
      <w:tr w:rsidR="00AB19D7" w:rsidRPr="00546626" w14:paraId="46F3AF4B" w14:textId="77777777" w:rsidTr="00DF420A">
        <w:trPr>
          <w:trHeight w:val="444"/>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447C3F27" w14:textId="45216B05" w:rsidR="00AB19D7" w:rsidRPr="00546626" w:rsidRDefault="00AB19D7" w:rsidP="00AB19D7">
            <w:pPr>
              <w:rPr>
                <w:rFonts w:ascii="Arial" w:eastAsia="Times New Roman" w:hAnsi="Arial" w:cs="Arial"/>
                <w:color w:val="000000"/>
                <w:sz w:val="18"/>
                <w:szCs w:val="18"/>
              </w:rPr>
            </w:pPr>
            <w:r w:rsidRPr="00AB19D7">
              <w:rPr>
                <w:rFonts w:ascii="Arial" w:eastAsia="Times New Roman" w:hAnsi="Arial" w:cs="Arial"/>
                <w:i/>
                <w:color w:val="000000"/>
                <w:sz w:val="18"/>
                <w:szCs w:val="18"/>
              </w:rPr>
              <w:t>oriC1</w:t>
            </w:r>
            <w:r>
              <w:rPr>
                <w:rFonts w:ascii="Arial" w:eastAsia="Times New Roman" w:hAnsi="Arial" w:cs="Arial"/>
                <w:color w:val="000000"/>
                <w:sz w:val="18"/>
                <w:szCs w:val="18"/>
              </w:rPr>
              <w:t xml:space="preserve"> 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D8FA4D0" w14:textId="6AC1CB02"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GATATTCGAGTAACAGTAATAGGTGCTGTGG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AB2C41C" w14:textId="50DF13D9"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-qPCR 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71A4C72" w14:textId="1768842E" w:rsidR="00AB19D7" w:rsidRPr="00546626" w:rsidRDefault="003B4385">
            <w:pPr>
              <w:rPr>
                <w:rFonts w:ascii="Arial" w:eastAsia="Calibri" w:hAnsi="Arial" w:cs="Arial"/>
                <w:color w:val="000000"/>
                <w:sz w:val="18"/>
                <w:szCs w:val="18"/>
              </w:rPr>
            </w:pPr>
            <w:r>
              <w:rPr>
                <w:rFonts w:ascii="Arial" w:eastAsia="Calibri" w:hAnsi="Arial" w:cs="Arial"/>
                <w:color w:val="000000"/>
                <w:sz w:val="18"/>
                <w:szCs w:val="18"/>
              </w:rPr>
              <w:t>This study</w:t>
            </w:r>
          </w:p>
        </w:tc>
      </w:tr>
      <w:tr w:rsidR="00AB19D7" w:rsidRPr="00546626" w14:paraId="7DFB4E1A" w14:textId="77777777" w:rsidTr="00DF420A">
        <w:trPr>
          <w:trHeight w:val="273"/>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6565F9A2" w14:textId="3B19CA64" w:rsidR="00AB19D7" w:rsidRPr="00546626" w:rsidRDefault="00AB19D7" w:rsidP="00AB19D7">
            <w:pPr>
              <w:rPr>
                <w:rFonts w:ascii="Arial" w:eastAsia="Times New Roman" w:hAnsi="Arial" w:cs="Arial"/>
                <w:color w:val="000000"/>
                <w:sz w:val="18"/>
                <w:szCs w:val="18"/>
              </w:rPr>
            </w:pPr>
            <w:r w:rsidRPr="00AB19D7">
              <w:rPr>
                <w:rFonts w:ascii="Arial" w:eastAsia="Times New Roman" w:hAnsi="Arial" w:cs="Arial"/>
                <w:i/>
                <w:color w:val="000000"/>
                <w:sz w:val="18"/>
                <w:szCs w:val="18"/>
              </w:rPr>
              <w:t>oriC</w:t>
            </w:r>
            <w:r>
              <w:rPr>
                <w:rFonts w:ascii="Arial" w:eastAsia="Times New Roman" w:hAnsi="Arial" w:cs="Arial"/>
                <w:i/>
                <w:color w:val="000000"/>
                <w:sz w:val="18"/>
                <w:szCs w:val="18"/>
              </w:rPr>
              <w:t>2</w:t>
            </w:r>
            <w:r>
              <w:rPr>
                <w:rFonts w:ascii="Arial" w:eastAsia="Times New Roman" w:hAnsi="Arial" w:cs="Arial"/>
                <w:color w:val="000000"/>
                <w:sz w:val="18"/>
                <w:szCs w:val="18"/>
              </w:rPr>
              <w:t xml:space="preserve"> </w:t>
            </w:r>
            <w:proofErr w:type="gramStart"/>
            <w:r>
              <w:rPr>
                <w:rFonts w:ascii="Arial" w:eastAsia="Times New Roman"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426AC9F" w14:textId="26D8A802"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GCTCGGCGGCTGTGGATACC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AB91167" w14:textId="54EA12A5"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 xml:space="preserve">-qPCR </w:t>
            </w:r>
            <w:proofErr w:type="gramStart"/>
            <w:r>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8DD5464" w14:textId="1FA3A045" w:rsidR="00AB19D7" w:rsidRPr="00546626" w:rsidRDefault="003B4385">
            <w:pPr>
              <w:rPr>
                <w:rFonts w:ascii="Arial" w:eastAsia="Calibri" w:hAnsi="Arial" w:cs="Arial"/>
                <w:color w:val="000000"/>
                <w:sz w:val="18"/>
                <w:szCs w:val="18"/>
              </w:rPr>
            </w:pPr>
            <w:r>
              <w:rPr>
                <w:rFonts w:ascii="Arial" w:eastAsia="Calibri" w:hAnsi="Arial" w:cs="Arial"/>
                <w:color w:val="000000"/>
                <w:sz w:val="18"/>
                <w:szCs w:val="18"/>
              </w:rPr>
              <w:t>This study</w:t>
            </w:r>
          </w:p>
        </w:tc>
      </w:tr>
      <w:tr w:rsidR="00AB19D7" w:rsidRPr="00546626" w14:paraId="20D65664" w14:textId="77777777" w:rsidTr="00DF420A">
        <w:trPr>
          <w:trHeight w:val="282"/>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3D5D5F57" w14:textId="3258E904" w:rsidR="00AB19D7" w:rsidRPr="00546626" w:rsidRDefault="00AB19D7" w:rsidP="00AB19D7">
            <w:pPr>
              <w:rPr>
                <w:rFonts w:ascii="Arial" w:eastAsia="Times New Roman" w:hAnsi="Arial" w:cs="Arial"/>
                <w:color w:val="000000"/>
                <w:sz w:val="18"/>
                <w:szCs w:val="18"/>
              </w:rPr>
            </w:pPr>
            <w:r w:rsidRPr="00AB19D7">
              <w:rPr>
                <w:rFonts w:ascii="Arial" w:eastAsia="Times New Roman" w:hAnsi="Arial" w:cs="Arial"/>
                <w:i/>
                <w:color w:val="000000"/>
                <w:sz w:val="18"/>
                <w:szCs w:val="18"/>
              </w:rPr>
              <w:t>oriC</w:t>
            </w:r>
            <w:r>
              <w:rPr>
                <w:rFonts w:ascii="Arial" w:eastAsia="Times New Roman" w:hAnsi="Arial" w:cs="Arial"/>
                <w:i/>
                <w:color w:val="000000"/>
                <w:sz w:val="18"/>
                <w:szCs w:val="18"/>
              </w:rPr>
              <w:t>2</w:t>
            </w:r>
            <w:r>
              <w:rPr>
                <w:rFonts w:ascii="Arial" w:eastAsia="Times New Roman" w:hAnsi="Arial" w:cs="Arial"/>
                <w:color w:val="000000"/>
                <w:sz w:val="18"/>
                <w:szCs w:val="18"/>
              </w:rPr>
              <w:t xml:space="preserve"> 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21F7043" w14:textId="7177CA5D"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GAACGCCTGTTTGCCCAGCATC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B228425" w14:textId="19094406"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-qPCR 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6345610" w14:textId="63483C73" w:rsidR="00AB19D7" w:rsidRPr="00546626" w:rsidRDefault="003B4385">
            <w:pPr>
              <w:rPr>
                <w:rFonts w:ascii="Arial" w:eastAsia="Calibri" w:hAnsi="Arial" w:cs="Arial"/>
                <w:color w:val="000000"/>
                <w:sz w:val="18"/>
                <w:szCs w:val="18"/>
              </w:rPr>
            </w:pPr>
            <w:r>
              <w:rPr>
                <w:rFonts w:ascii="Arial" w:eastAsia="Calibri" w:hAnsi="Arial" w:cs="Arial"/>
                <w:color w:val="000000"/>
                <w:sz w:val="18"/>
                <w:szCs w:val="18"/>
              </w:rPr>
              <w:t>This study</w:t>
            </w:r>
          </w:p>
        </w:tc>
      </w:tr>
      <w:tr w:rsidR="00AB19D7" w:rsidRPr="00546626" w14:paraId="0A771CBA" w14:textId="77777777" w:rsidTr="00DF420A">
        <w:trPr>
          <w:trHeight w:val="282"/>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1F506F96" w14:textId="427E9BB3" w:rsidR="00AB19D7" w:rsidRPr="00AB19D7" w:rsidRDefault="00AB19D7" w:rsidP="00AB19D7">
            <w:pPr>
              <w:rPr>
                <w:rFonts w:ascii="Arial" w:eastAsia="Times New Roman" w:hAnsi="Arial" w:cs="Arial"/>
                <w:i/>
                <w:color w:val="000000"/>
                <w:sz w:val="18"/>
                <w:szCs w:val="18"/>
              </w:rPr>
            </w:pPr>
            <w:r w:rsidRPr="00AB19D7">
              <w:rPr>
                <w:rFonts w:ascii="Arial" w:eastAsia="Times New Roman" w:hAnsi="Arial" w:cs="Arial"/>
                <w:i/>
                <w:color w:val="000000"/>
                <w:sz w:val="18"/>
                <w:szCs w:val="18"/>
              </w:rPr>
              <w:t>oriC</w:t>
            </w:r>
            <w:r>
              <w:rPr>
                <w:rFonts w:ascii="Arial" w:eastAsia="Times New Roman" w:hAnsi="Arial" w:cs="Arial"/>
                <w:i/>
                <w:color w:val="000000"/>
                <w:sz w:val="18"/>
                <w:szCs w:val="18"/>
              </w:rPr>
              <w:t>3</w:t>
            </w:r>
            <w:r>
              <w:rPr>
                <w:rFonts w:ascii="Arial" w:eastAsia="Times New Roman" w:hAnsi="Arial" w:cs="Arial"/>
                <w:color w:val="000000"/>
                <w:sz w:val="18"/>
                <w:szCs w:val="18"/>
              </w:rPr>
              <w:t xml:space="preserve"> </w:t>
            </w:r>
            <w:proofErr w:type="gramStart"/>
            <w:r>
              <w:rPr>
                <w:rFonts w:ascii="Arial" w:eastAsia="Times New Roman"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BD5A322" w14:textId="4C5AC5D4"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CGCGCAAACCACAGGATGAC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DE040CA" w14:textId="32DA1C35"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 xml:space="preserve">-qPCR </w:t>
            </w:r>
            <w:proofErr w:type="gramStart"/>
            <w:r>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F2285E3" w14:textId="6543E942" w:rsidR="00AB19D7" w:rsidRPr="00546626" w:rsidRDefault="003B4385">
            <w:pPr>
              <w:rPr>
                <w:rFonts w:ascii="Arial" w:eastAsia="Calibri" w:hAnsi="Arial" w:cs="Arial"/>
                <w:color w:val="000000"/>
                <w:sz w:val="18"/>
                <w:szCs w:val="18"/>
              </w:rPr>
            </w:pPr>
            <w:r>
              <w:rPr>
                <w:rFonts w:ascii="Arial" w:eastAsia="Calibri" w:hAnsi="Arial" w:cs="Arial"/>
                <w:color w:val="000000"/>
                <w:sz w:val="18"/>
                <w:szCs w:val="18"/>
              </w:rPr>
              <w:t>This study</w:t>
            </w:r>
          </w:p>
        </w:tc>
      </w:tr>
      <w:tr w:rsidR="00AB19D7" w:rsidRPr="00546626" w14:paraId="3252A7F0" w14:textId="77777777" w:rsidTr="00DF420A">
        <w:trPr>
          <w:trHeight w:val="228"/>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6663376B" w14:textId="53411DFF" w:rsidR="00AB19D7" w:rsidRPr="00AB19D7" w:rsidRDefault="00AB19D7" w:rsidP="00AB19D7">
            <w:pPr>
              <w:rPr>
                <w:rFonts w:ascii="Arial" w:eastAsia="Times New Roman" w:hAnsi="Arial" w:cs="Arial"/>
                <w:i/>
                <w:color w:val="000000"/>
                <w:sz w:val="18"/>
                <w:szCs w:val="18"/>
              </w:rPr>
            </w:pPr>
            <w:r w:rsidRPr="00AB19D7">
              <w:rPr>
                <w:rFonts w:ascii="Arial" w:eastAsia="Times New Roman" w:hAnsi="Arial" w:cs="Arial"/>
                <w:i/>
                <w:color w:val="000000"/>
                <w:sz w:val="18"/>
                <w:szCs w:val="18"/>
              </w:rPr>
              <w:t>oriC</w:t>
            </w:r>
            <w:r>
              <w:rPr>
                <w:rFonts w:ascii="Arial" w:eastAsia="Times New Roman" w:hAnsi="Arial" w:cs="Arial"/>
                <w:i/>
                <w:color w:val="000000"/>
                <w:sz w:val="18"/>
                <w:szCs w:val="18"/>
              </w:rPr>
              <w:t>3</w:t>
            </w:r>
            <w:r>
              <w:rPr>
                <w:rFonts w:ascii="Arial" w:eastAsia="Times New Roman" w:hAnsi="Arial" w:cs="Arial"/>
                <w:color w:val="000000"/>
                <w:sz w:val="18"/>
                <w:szCs w:val="18"/>
              </w:rPr>
              <w:t xml:space="preserve"> 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751E090" w14:textId="5DB48674"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GTCGCGGTGTGAGTGGTGTGT</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B209BDF" w14:textId="13836C01"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-qPCR 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D08B69E" w14:textId="79586EE0" w:rsidR="00AB19D7" w:rsidRPr="00546626" w:rsidRDefault="003B4385">
            <w:pPr>
              <w:rPr>
                <w:rFonts w:ascii="Arial" w:eastAsia="Calibri" w:hAnsi="Arial" w:cs="Arial"/>
                <w:color w:val="000000"/>
                <w:sz w:val="18"/>
                <w:szCs w:val="18"/>
              </w:rPr>
            </w:pPr>
            <w:r>
              <w:rPr>
                <w:rFonts w:ascii="Arial" w:eastAsia="Calibri" w:hAnsi="Arial" w:cs="Arial"/>
                <w:color w:val="000000"/>
                <w:sz w:val="18"/>
                <w:szCs w:val="18"/>
              </w:rPr>
              <w:t>This study</w:t>
            </w:r>
          </w:p>
        </w:tc>
      </w:tr>
      <w:tr w:rsidR="00AB19D7" w:rsidRPr="00546626" w14:paraId="79DCFCA6" w14:textId="77777777" w:rsidTr="00DF420A">
        <w:trPr>
          <w:trHeight w:val="282"/>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200F231D" w14:textId="0D635681" w:rsidR="00AB19D7" w:rsidRPr="00AB19D7" w:rsidRDefault="003B4385" w:rsidP="00AB19D7">
            <w:pPr>
              <w:rPr>
                <w:rFonts w:ascii="Arial" w:eastAsia="Times New Roman" w:hAnsi="Arial" w:cs="Arial"/>
                <w:i/>
                <w:color w:val="000000"/>
                <w:sz w:val="18"/>
                <w:szCs w:val="18"/>
              </w:rPr>
            </w:pPr>
            <w:proofErr w:type="spellStart"/>
            <w:r>
              <w:rPr>
                <w:rFonts w:ascii="Arial" w:eastAsia="Times New Roman" w:hAnsi="Arial" w:cs="Arial"/>
                <w:i/>
                <w:color w:val="000000"/>
                <w:sz w:val="18"/>
                <w:szCs w:val="18"/>
              </w:rPr>
              <w:t>rplN</w:t>
            </w:r>
            <w:proofErr w:type="spellEnd"/>
            <w:r>
              <w:rPr>
                <w:rFonts w:ascii="Arial" w:eastAsia="Times New Roman" w:hAnsi="Arial" w:cs="Arial"/>
                <w:i/>
                <w:color w:val="000000"/>
                <w:sz w:val="18"/>
                <w:szCs w:val="18"/>
              </w:rPr>
              <w:t xml:space="preserve"> </w:t>
            </w:r>
            <w:proofErr w:type="gramStart"/>
            <w:r w:rsidRPr="003B4385">
              <w:rPr>
                <w:rFonts w:ascii="Arial" w:eastAsia="Times New Roman"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FC2C0C2" w14:textId="341F59F1"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GATCGCGCTGAGTTCACACTCG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D69DFA4" w14:textId="7478F60B"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 xml:space="preserve">-qPCR </w:t>
            </w:r>
            <w:proofErr w:type="gramStart"/>
            <w:r>
              <w:rPr>
                <w:rFonts w:ascii="Arial" w:eastAsia="Calibri" w:hAnsi="Arial" w:cs="Arial"/>
                <w:color w:val="000000"/>
                <w:sz w:val="18"/>
                <w:szCs w:val="18"/>
              </w:rPr>
              <w:t>For</w:t>
            </w:r>
            <w:proofErr w:type="gramEnd"/>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1B57883" w14:textId="01989FA2" w:rsidR="00AB19D7" w:rsidRPr="00546626" w:rsidRDefault="004C636A">
            <w:pPr>
              <w:rPr>
                <w:rFonts w:ascii="Arial" w:eastAsia="Calibri"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AB19D7" w:rsidRPr="00546626" w14:paraId="292E2CF5" w14:textId="77777777" w:rsidTr="00DF420A">
        <w:trPr>
          <w:trHeight w:val="264"/>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14:paraId="393EA66E" w14:textId="70986B09" w:rsidR="003B4385" w:rsidRPr="003B4385" w:rsidRDefault="003B4385" w:rsidP="00AB19D7">
            <w:pPr>
              <w:rPr>
                <w:rFonts w:ascii="Arial" w:eastAsia="Times New Roman" w:hAnsi="Arial" w:cs="Arial"/>
                <w:color w:val="000000"/>
                <w:sz w:val="18"/>
                <w:szCs w:val="18"/>
              </w:rPr>
            </w:pPr>
            <w:proofErr w:type="spellStart"/>
            <w:r>
              <w:rPr>
                <w:rFonts w:ascii="Arial" w:eastAsia="Times New Roman" w:hAnsi="Arial" w:cs="Arial"/>
                <w:i/>
                <w:color w:val="000000"/>
                <w:sz w:val="18"/>
                <w:szCs w:val="18"/>
              </w:rPr>
              <w:t>rplN</w:t>
            </w:r>
            <w:proofErr w:type="spellEnd"/>
            <w:r>
              <w:rPr>
                <w:rFonts w:ascii="Arial" w:eastAsia="Times New Roman" w:hAnsi="Arial" w:cs="Arial"/>
                <w:i/>
                <w:color w:val="000000"/>
                <w:sz w:val="18"/>
                <w:szCs w:val="18"/>
              </w:rPr>
              <w:t xml:space="preserve"> </w:t>
            </w:r>
            <w:r>
              <w:rPr>
                <w:rFonts w:ascii="Arial" w:eastAsia="Times New Roman" w:hAnsi="Arial" w:cs="Arial"/>
                <w:color w:val="000000"/>
                <w:sz w:val="18"/>
                <w:szCs w:val="18"/>
              </w:rPr>
              <w:t>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383A18E" w14:textId="4AC06740" w:rsidR="00AB19D7" w:rsidRPr="00546626" w:rsidRDefault="003B4385">
            <w:pPr>
              <w:rPr>
                <w:rFonts w:ascii="Arial" w:eastAsia="Calibri" w:hAnsi="Arial" w:cs="Arial"/>
                <w:color w:val="000000"/>
                <w:sz w:val="18"/>
                <w:szCs w:val="18"/>
              </w:rPr>
            </w:pPr>
            <w:r w:rsidRPr="003B4385">
              <w:rPr>
                <w:rFonts w:ascii="Arial" w:eastAsia="Calibri" w:hAnsi="Arial" w:cs="Arial"/>
                <w:color w:val="000000"/>
                <w:sz w:val="18"/>
                <w:szCs w:val="18"/>
              </w:rPr>
              <w:t>GATCTCCTGACCTGGTTTTGTATGCAC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BD99C07" w14:textId="33D32354" w:rsidR="00AB19D7" w:rsidRPr="00546626" w:rsidRDefault="003B4385">
            <w:pPr>
              <w:rPr>
                <w:rFonts w:ascii="Arial" w:eastAsia="Calibri" w:hAnsi="Arial" w:cs="Arial"/>
                <w:color w:val="000000"/>
                <w:sz w:val="18"/>
                <w:szCs w:val="18"/>
              </w:rPr>
            </w:pPr>
            <w:proofErr w:type="spellStart"/>
            <w:r>
              <w:rPr>
                <w:rFonts w:ascii="Arial" w:eastAsia="Calibri" w:hAnsi="Arial" w:cs="Arial"/>
                <w:color w:val="000000"/>
                <w:sz w:val="18"/>
                <w:szCs w:val="18"/>
              </w:rPr>
              <w:t>ChIP</w:t>
            </w:r>
            <w:proofErr w:type="spellEnd"/>
            <w:r>
              <w:rPr>
                <w:rFonts w:ascii="Arial" w:eastAsia="Calibri" w:hAnsi="Arial" w:cs="Arial"/>
                <w:color w:val="000000"/>
                <w:sz w:val="18"/>
                <w:szCs w:val="18"/>
              </w:rPr>
              <w:t>-qPCR Rev</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6439168" w14:textId="6275D080" w:rsidR="00AB19D7" w:rsidRPr="00546626" w:rsidRDefault="004C636A">
            <w:pPr>
              <w:rPr>
                <w:rFonts w:ascii="Arial" w:eastAsia="Calibri" w:hAnsi="Arial" w:cs="Arial"/>
                <w:color w:val="000000"/>
                <w:sz w:val="18"/>
                <w:szCs w:val="18"/>
              </w:rPr>
            </w:pPr>
            <w:r w:rsidRPr="00546626">
              <w:rPr>
                <w:rFonts w:ascii="Arial" w:eastAsia="Times New Roman" w:hAnsi="Arial" w:cs="Arial"/>
                <w:color w:val="000000"/>
                <w:sz w:val="18"/>
                <w:szCs w:val="18"/>
              </w:rPr>
              <w:fldChar w:fldCharType="begin" w:fldLock="1"/>
            </w:r>
            <w:r w:rsidR="008B2776">
              <w:rPr>
                <w:rFonts w:ascii="Arial" w:eastAsia="Calibri" w:hAnsi="Arial" w:cs="Arial"/>
                <w:color w:val="000000"/>
                <w:sz w:val="18"/>
                <w:szCs w:val="18"/>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 "plainTextFormattedCitation" : "[1]", "previouslyFormattedCitation" : "(1)" }, "properties" : { "noteIndex" : 0 }, "schema" : "https://github.com/citation-style-language/schema/raw/master/csl-citation.json" }</w:instrText>
            </w:r>
            <w:r w:rsidRPr="00546626">
              <w:rPr>
                <w:rFonts w:ascii="Arial" w:eastAsia="Times New Roman" w:hAnsi="Arial" w:cs="Arial"/>
                <w:color w:val="000000"/>
                <w:sz w:val="18"/>
                <w:szCs w:val="18"/>
              </w:rPr>
              <w:fldChar w:fldCharType="separate"/>
            </w:r>
            <w:r w:rsidR="008B2776" w:rsidRPr="008B2776">
              <w:rPr>
                <w:rFonts w:ascii="Arial" w:eastAsia="Times New Roman" w:hAnsi="Arial" w:cs="Arial"/>
                <w:noProof/>
                <w:color w:val="000000"/>
                <w:sz w:val="18"/>
                <w:szCs w:val="18"/>
              </w:rPr>
              <w:t>[1]</w:t>
            </w:r>
            <w:r w:rsidRPr="00546626">
              <w:rPr>
                <w:rFonts w:ascii="Arial" w:eastAsia="Times New Roman" w:hAnsi="Arial" w:cs="Arial"/>
                <w:color w:val="000000"/>
                <w:sz w:val="18"/>
                <w:szCs w:val="18"/>
              </w:rPr>
              <w:fldChar w:fldCharType="end"/>
            </w:r>
          </w:p>
        </w:tc>
      </w:tr>
      <w:tr w:rsidR="006B04A8" w:rsidRPr="00546626" w14:paraId="55A3CE95"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B6B88B3" w14:textId="6BFD57C4"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Msmeg_</w:t>
            </w:r>
            <w:r w:rsidRPr="00546626">
              <w:rPr>
                <w:rFonts w:ascii="Arial" w:eastAsia="Times New Roman" w:hAnsi="Arial" w:cs="Arial"/>
                <w:color w:val="000000"/>
                <w:sz w:val="18"/>
                <w:szCs w:val="18"/>
              </w:rPr>
              <w:t>0004 5’</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XbaI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03373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GTCTAGAGCGCACGGCCTTGCTGAAAA</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6A374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upstream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0004 (</w:t>
            </w: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Msm</w:t>
            </w:r>
            <w:proofErr w:type="spellEnd"/>
            <w:r w:rsidRPr="00546626">
              <w:rPr>
                <w:rFonts w:ascii="Arial" w:eastAsia="Times New Roman" w:hAnsi="Arial" w:cs="Arial"/>
                <w:i/>
                <w:iCs/>
                <w:color w:val="000000"/>
                <w:sz w:val="18"/>
                <w:szCs w:val="18"/>
              </w:rPr>
              <w:t>)</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D8B4F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6D71B230"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8391C53" w14:textId="711CF755"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lastRenderedPageBreak/>
              <w:t>MSMEG_</w:t>
            </w:r>
            <w:r w:rsidRPr="00546626">
              <w:rPr>
                <w:rFonts w:ascii="Arial" w:eastAsia="Times New Roman" w:hAnsi="Arial" w:cs="Arial"/>
                <w:color w:val="000000"/>
                <w:sz w:val="18"/>
                <w:szCs w:val="18"/>
              </w:rPr>
              <w:t>0004 5’</w:t>
            </w:r>
            <w:r w:rsidRPr="00546626">
              <w:rPr>
                <w:rFonts w:ascii="Arial" w:eastAsia="Calibri" w:hAnsi="Arial" w:cs="Arial"/>
                <w:color w:val="000000"/>
                <w:sz w:val="18"/>
                <w:szCs w:val="18"/>
              </w:rPr>
              <w:t>reverseNdeI</w:t>
            </w:r>
            <w:r w:rsidRPr="00546626">
              <w:rPr>
                <w:rFonts w:ascii="Arial" w:eastAsia="Times New Roman" w:hAnsi="Arial" w:cs="Arial"/>
                <w:color w:val="FF0000"/>
                <w:sz w:val="18"/>
                <w:szCs w:val="18"/>
              </w:rPr>
              <w:t xml:space="preserve"> </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F3310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GCATATGGGTCATGAGGCCACCATCGAAAC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ADE15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upstream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0004 (</w:t>
            </w: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Msm</w:t>
            </w:r>
            <w:proofErr w:type="spellEnd"/>
            <w:r w:rsidRPr="00546626">
              <w:rPr>
                <w:rFonts w:ascii="Arial" w:eastAsia="Times New Roman" w:hAnsi="Arial" w:cs="Arial"/>
                <w:i/>
                <w:iCs/>
                <w:color w:val="000000"/>
                <w:sz w:val="18"/>
                <w:szCs w:val="18"/>
              </w:rPr>
              <w:t>)</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CAABF1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2187C474"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DCDDDBD" w14:textId="7F495EE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MSMEG_</w:t>
            </w:r>
            <w:r w:rsidRPr="00546626">
              <w:rPr>
                <w:rFonts w:ascii="Arial" w:eastAsia="Times New Roman" w:hAnsi="Arial" w:cs="Arial"/>
                <w:color w:val="000000"/>
                <w:sz w:val="18"/>
                <w:szCs w:val="18"/>
              </w:rPr>
              <w:t>0004 3’</w:t>
            </w:r>
            <w:r w:rsidRPr="00546626">
              <w:rPr>
                <w:rFonts w:ascii="Arial" w:eastAsia="Calibri" w:hAnsi="Arial" w:cs="Arial"/>
                <w:color w:val="000000"/>
                <w:sz w:val="18"/>
                <w:szCs w:val="18"/>
              </w:rPr>
              <w:t>forwardNdeI</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B0897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GCATATGTGAGGCGTGTCACACCTCTTG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195D55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downstream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0004 (</w:t>
            </w: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Msm</w:t>
            </w:r>
            <w:proofErr w:type="spellEnd"/>
            <w:r w:rsidRPr="00546626">
              <w:rPr>
                <w:rFonts w:ascii="Arial" w:eastAsia="Times New Roman" w:hAnsi="Arial" w:cs="Arial"/>
                <w:i/>
                <w:iCs/>
                <w:color w:val="000000"/>
                <w:sz w:val="18"/>
                <w:szCs w:val="18"/>
              </w:rPr>
              <w:t>)</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277A3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08EE0947"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0886C61" w14:textId="3CCABAD4"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MSMEG_</w:t>
            </w:r>
            <w:r w:rsidRPr="00546626">
              <w:rPr>
                <w:rFonts w:ascii="Arial" w:eastAsia="Times New Roman" w:hAnsi="Arial" w:cs="Arial"/>
                <w:color w:val="000000"/>
                <w:sz w:val="18"/>
                <w:szCs w:val="18"/>
              </w:rPr>
              <w:t>0004 3’</w:t>
            </w:r>
            <w:r w:rsidRPr="00546626">
              <w:rPr>
                <w:rFonts w:ascii="Arial" w:eastAsia="Calibri" w:hAnsi="Arial" w:cs="Arial"/>
                <w:color w:val="000000"/>
                <w:sz w:val="18"/>
                <w:szCs w:val="18"/>
              </w:rPr>
              <w:t>reverseScaI</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B1ED5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GAGTACTGCAGCTGGGTCATGACGACATC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EB398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downstream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MSMEG_</w:t>
            </w:r>
            <w:r w:rsidRPr="00546626">
              <w:rPr>
                <w:rFonts w:ascii="Arial" w:eastAsia="Times New Roman" w:hAnsi="Arial" w:cs="Arial"/>
                <w:i/>
                <w:iCs/>
                <w:color w:val="000000"/>
                <w:sz w:val="18"/>
                <w:szCs w:val="18"/>
              </w:rPr>
              <w:t>0004 (</w:t>
            </w: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Msm</w:t>
            </w:r>
            <w:proofErr w:type="spellEnd"/>
            <w:r w:rsidRPr="00546626">
              <w:rPr>
                <w:rFonts w:ascii="Arial" w:eastAsia="Times New Roman" w:hAnsi="Arial" w:cs="Arial"/>
                <w:i/>
                <w:iCs/>
                <w:color w:val="000000"/>
                <w:sz w:val="18"/>
                <w:szCs w:val="18"/>
              </w:rPr>
              <w:t>)</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0A29B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9354D5A"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EE68F1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MtbErdman_</w:t>
            </w:r>
            <w:r w:rsidRPr="00546626">
              <w:rPr>
                <w:rFonts w:ascii="Arial" w:eastAsia="Times New Roman" w:hAnsi="Arial" w:cs="Arial"/>
                <w:color w:val="000000"/>
                <w:sz w:val="18"/>
                <w:szCs w:val="18"/>
              </w:rPr>
              <w:t xml:space="preserve">0004 </w:t>
            </w:r>
            <w:proofErr w:type="spellStart"/>
            <w:r w:rsidRPr="00546626">
              <w:rPr>
                <w:rFonts w:ascii="Arial" w:eastAsia="Calibri" w:hAnsi="Arial" w:cs="Arial"/>
                <w:color w:val="000000"/>
                <w:sz w:val="18"/>
                <w:szCs w:val="18"/>
              </w:rPr>
              <w:t>EcoRI</w:t>
            </w:r>
            <w:proofErr w:type="spellEnd"/>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56634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GGAATTCATGAAGTCACCAGGGTTGGATTTGGTC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2C0D4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i/>
                <w:iCs/>
                <w:color w:val="000000"/>
                <w:sz w:val="18"/>
                <w:szCs w:val="18"/>
              </w:rPr>
              <w:t>0004</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Mtb</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pMSG</w:t>
            </w:r>
            <w:r w:rsidRPr="00546626">
              <w:rPr>
                <w:rFonts w:ascii="Arial" w:eastAsia="Times New Roman" w:hAnsi="Arial" w:cs="Arial"/>
                <w:color w:val="000000"/>
                <w:sz w:val="18"/>
                <w:szCs w:val="18"/>
              </w:rPr>
              <w:t>430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05951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6939A3F" w14:textId="77777777" w:rsidTr="00DF420A">
        <w:trPr>
          <w:trHeight w:val="74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CE53FCD" w14:textId="486E3B0B"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MtbErdman_</w:t>
            </w:r>
            <w:r w:rsidRPr="00546626">
              <w:rPr>
                <w:rFonts w:ascii="Arial" w:eastAsia="Times New Roman" w:hAnsi="Arial" w:cs="Arial"/>
                <w:color w:val="000000"/>
                <w:sz w:val="18"/>
                <w:szCs w:val="18"/>
              </w:rPr>
              <w:t xml:space="preserve">0004 </w:t>
            </w:r>
            <w:proofErr w:type="spellStart"/>
            <w:r w:rsidRPr="00546626">
              <w:rPr>
                <w:rFonts w:ascii="Arial" w:eastAsia="Calibri" w:hAnsi="Arial" w:cs="Arial"/>
                <w:color w:val="000000"/>
                <w:sz w:val="18"/>
                <w:szCs w:val="18"/>
              </w:rPr>
              <w:t>HinDIII</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0C476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GAAGCTTTTCTGGGCCGATCGACGTGTTA</w:t>
            </w:r>
            <w:r w:rsidRPr="00546626">
              <w:rPr>
                <w:rFonts w:ascii="Arial" w:eastAsia="Times New Roman" w:hAnsi="Arial" w:cs="Arial"/>
                <w:color w:val="000000"/>
                <w:sz w:val="18"/>
                <w:szCs w:val="18"/>
              </w:rPr>
              <w:t xml:space="preserve"> </w:t>
            </w:r>
            <w:r w:rsidRPr="00546626">
              <w:rPr>
                <w:rFonts w:ascii="Arial" w:eastAsia="Times New Roman" w:hAnsi="Arial" w:cs="Arial"/>
                <w:color w:val="FF0000"/>
                <w:sz w:val="18"/>
                <w:szCs w:val="18"/>
              </w:rPr>
              <w:t xml:space="preserve"> </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1C06C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Rv</w:t>
            </w:r>
            <w:r w:rsidRPr="00546626">
              <w:rPr>
                <w:rFonts w:ascii="Arial" w:eastAsia="Times New Roman" w:hAnsi="Arial" w:cs="Arial"/>
                <w:i/>
                <w:iCs/>
                <w:color w:val="000000"/>
                <w:sz w:val="18"/>
                <w:szCs w:val="18"/>
              </w:rPr>
              <w:t>0004 (</w:t>
            </w:r>
            <w:proofErr w:type="spellStart"/>
            <w:r w:rsidRPr="00546626">
              <w:rPr>
                <w:rFonts w:ascii="Arial" w:eastAsia="Calibri" w:hAnsi="Arial" w:cs="Arial"/>
                <w:i/>
                <w:iCs/>
                <w:color w:val="000000"/>
                <w:sz w:val="18"/>
                <w:szCs w:val="18"/>
              </w:rPr>
              <w:t>dciA</w:t>
            </w:r>
            <w:r w:rsidRPr="00546626">
              <w:rPr>
                <w:rFonts w:ascii="Arial" w:eastAsia="Calibri" w:hAnsi="Arial" w:cs="Arial"/>
                <w:i/>
                <w:iCs/>
                <w:color w:val="000000"/>
                <w:sz w:val="18"/>
                <w:szCs w:val="18"/>
                <w:vertAlign w:val="subscript"/>
              </w:rPr>
              <w:t>Mtb</w:t>
            </w:r>
            <w:proofErr w:type="spellEnd"/>
            <w:r w:rsidRPr="00546626">
              <w:rPr>
                <w:rFonts w:ascii="Arial" w:eastAsia="Times New Roman" w:hAnsi="Arial" w:cs="Arial"/>
                <w:i/>
                <w:iCs/>
                <w:color w:val="000000"/>
                <w:sz w:val="18"/>
                <w:szCs w:val="18"/>
              </w:rPr>
              <w:t>),</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Times New Roman" w:hAnsi="Arial" w:cs="Arial"/>
                <w:color w:val="000000"/>
                <w:sz w:val="18"/>
                <w:szCs w:val="18"/>
                <w:vertAlign w:val="subscript"/>
              </w:rPr>
              <w:t xml:space="preserve"> </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and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Calibri" w:hAnsi="Arial" w:cs="Arial"/>
                <w:color w:val="000000"/>
                <w:sz w:val="18"/>
                <w:szCs w:val="18"/>
              </w:rPr>
              <w:t>W</w:t>
            </w:r>
            <w:r w:rsidRPr="00546626">
              <w:rPr>
                <w:rFonts w:ascii="Arial" w:eastAsia="Times New Roman" w:hAnsi="Arial" w:cs="Arial"/>
                <w:color w:val="000000"/>
                <w:sz w:val="18"/>
                <w:szCs w:val="18"/>
              </w:rPr>
              <w:t>113</w:t>
            </w:r>
            <w:r w:rsidRPr="00546626">
              <w:rPr>
                <w:rFonts w:ascii="Arial" w:eastAsia="Calibri" w:hAnsi="Arial" w:cs="Arial"/>
                <w:color w:val="000000"/>
                <w:sz w:val="18"/>
                <w:szCs w:val="18"/>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pMSG</w:t>
            </w:r>
            <w:r w:rsidRPr="00546626">
              <w:rPr>
                <w:rFonts w:ascii="Arial" w:eastAsia="Times New Roman" w:hAnsi="Arial" w:cs="Arial"/>
                <w:color w:val="000000"/>
                <w:sz w:val="18"/>
                <w:szCs w:val="18"/>
              </w:rPr>
              <w:t>430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3C910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3C1B523" w14:textId="77777777" w:rsidTr="00DF420A">
        <w:trPr>
          <w:trHeight w:val="498"/>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791364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Erdman</w:t>
            </w:r>
            <w:r w:rsidRPr="00546626">
              <w:rPr>
                <w:rFonts w:ascii="Arial" w:eastAsia="Times New Roman" w:hAnsi="Arial" w:cs="Arial"/>
                <w:color w:val="000000"/>
                <w:sz w:val="18"/>
                <w:szCs w:val="18"/>
              </w:rPr>
              <w:t xml:space="preserve">0004 </w:t>
            </w:r>
            <w:r w:rsidRPr="00546626">
              <w:rPr>
                <w:rFonts w:ascii="Arial" w:eastAsia="Calibri" w:hAnsi="Arial" w:cs="Arial"/>
                <w:color w:val="000000"/>
                <w:sz w:val="18"/>
                <w:szCs w:val="18"/>
              </w:rPr>
              <w:t>GLDL</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NtermHA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EcoRI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D0FA5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GGAATTCATGTACCCATACGATGTTCCTGACTATGCGGGGTTGGATTTGGTCAGGCG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D1FC9D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Times New Roman" w:hAnsi="Arial" w:cs="Arial"/>
                <w:color w:val="000000"/>
                <w:sz w:val="18"/>
                <w:szCs w:val="18"/>
                <w:vertAlign w:val="subscript"/>
              </w:rPr>
              <w:t xml:space="preserve"> </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into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pMSG</w:t>
            </w:r>
            <w:r w:rsidRPr="00546626">
              <w:rPr>
                <w:rFonts w:ascii="Arial" w:eastAsia="Times New Roman" w:hAnsi="Arial" w:cs="Arial"/>
                <w:color w:val="000000"/>
                <w:sz w:val="18"/>
                <w:szCs w:val="18"/>
              </w:rPr>
              <w:t>430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903EB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670DCC0"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94ED95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MtbErdman_</w:t>
            </w:r>
            <w:r w:rsidRPr="00546626">
              <w:rPr>
                <w:rFonts w:ascii="Arial" w:eastAsia="Times New Roman" w:hAnsi="Arial" w:cs="Arial"/>
                <w:color w:val="000000"/>
                <w:sz w:val="18"/>
                <w:szCs w:val="18"/>
              </w:rPr>
              <w:t xml:space="preserve">0004 </w:t>
            </w:r>
            <w:proofErr w:type="spellStart"/>
            <w:r w:rsidRPr="00546626">
              <w:rPr>
                <w:rFonts w:ascii="Arial" w:eastAsia="Calibri" w:hAnsi="Arial" w:cs="Arial"/>
                <w:color w:val="000000"/>
                <w:sz w:val="18"/>
                <w:szCs w:val="18"/>
              </w:rPr>
              <w:t>BamHI</w:t>
            </w:r>
            <w:proofErr w:type="spellEnd"/>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79F5B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GGGATCCATGAAGTCACCAGGGTTGGATTTGGTC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CD37AC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 xml:space="preserve">0004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19878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6506F718" w14:textId="77777777" w:rsidTr="00DF420A">
        <w:trPr>
          <w:trHeight w:val="50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2D166A7"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erd</w:t>
            </w:r>
            <w:r w:rsidRPr="00546626">
              <w:rPr>
                <w:rFonts w:ascii="Arial" w:eastAsia="Times New Roman" w:hAnsi="Arial" w:cs="Arial"/>
                <w:color w:val="000000"/>
                <w:sz w:val="18"/>
                <w:szCs w:val="18"/>
              </w:rPr>
              <w:t>0004</w:t>
            </w:r>
            <w:r w:rsidRPr="00546626">
              <w:rPr>
                <w:rFonts w:ascii="Arial" w:eastAsia="Calibri" w:hAnsi="Arial" w:cs="Arial"/>
                <w:color w:val="000000"/>
                <w:sz w:val="18"/>
                <w:szCs w:val="18"/>
              </w:rPr>
              <w:t>GLDL</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BamHI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78B55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GGGATCCGGGTTGGATTTGGTCAGGCGCA</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D1909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pGEX</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A4BD8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0C3AD98B"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7424FE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MtbErdman_</w:t>
            </w:r>
            <w:r w:rsidRPr="00546626">
              <w:rPr>
                <w:rFonts w:ascii="Arial" w:eastAsia="Times New Roman" w:hAnsi="Arial" w:cs="Arial"/>
                <w:color w:val="000000"/>
                <w:sz w:val="18"/>
                <w:szCs w:val="18"/>
              </w:rPr>
              <w:t xml:space="preserve">0004 </w:t>
            </w:r>
            <w:proofErr w:type="spellStart"/>
            <w:r w:rsidRPr="00546626">
              <w:rPr>
                <w:rFonts w:ascii="Arial" w:eastAsia="Calibri" w:hAnsi="Arial" w:cs="Arial"/>
                <w:color w:val="000000"/>
                <w:sz w:val="18"/>
                <w:szCs w:val="18"/>
              </w:rPr>
              <w:t>HinDIII</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17571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CAAGCTTTTCTGGGCCGATCGACGTGTTA</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74544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 (</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and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Rv</w:t>
            </w:r>
            <w:proofErr w:type="gramStart"/>
            <w:r w:rsidRPr="00546626">
              <w:rPr>
                <w:rFonts w:ascii="Arial" w:eastAsia="Times New Roman" w:hAnsi="Arial" w:cs="Arial"/>
                <w:color w:val="000000"/>
                <w:sz w:val="18"/>
                <w:szCs w:val="18"/>
              </w:rPr>
              <w:t>0004</w:t>
            </w:r>
            <w:r w:rsidRPr="00546626">
              <w:rPr>
                <w:rFonts w:ascii="Arial" w:eastAsia="Times New Roman" w:hAnsi="Arial" w:cs="Arial"/>
                <w:color w:val="000000"/>
                <w:sz w:val="18"/>
                <w:szCs w:val="18"/>
                <w:vertAlign w:val="subscript"/>
              </w:rPr>
              <w:t xml:space="preserve"> </w:t>
            </w:r>
            <w:r w:rsidRPr="00546626">
              <w:rPr>
                <w:rFonts w:ascii="Arial" w:eastAsia="Times New Roman" w:hAnsi="Arial" w:cs="Arial"/>
                <w:color w:val="000000"/>
                <w:sz w:val="18"/>
                <w:szCs w:val="18"/>
              </w:rPr>
              <w:t xml:space="preserve"> (</w:t>
            </w:r>
            <w:proofErr w:type="gramEnd"/>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D1587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2E681154" w14:textId="77777777" w:rsidTr="00DF420A">
        <w:trPr>
          <w:trHeight w:val="76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8B871F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N</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gldl</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erd</w:t>
            </w:r>
            <w:r w:rsidRPr="00546626">
              <w:rPr>
                <w:rFonts w:ascii="Arial" w:eastAsia="Times New Roman" w:hAnsi="Arial" w:cs="Arial"/>
                <w:color w:val="000000"/>
                <w:sz w:val="18"/>
                <w:szCs w:val="18"/>
              </w:rPr>
              <w:t xml:space="preserve">0004 </w:t>
            </w:r>
            <w:proofErr w:type="spellStart"/>
            <w:r w:rsidRPr="00546626">
              <w:rPr>
                <w:rFonts w:ascii="Arial" w:eastAsia="Calibri" w:hAnsi="Arial" w:cs="Arial"/>
                <w:color w:val="000000"/>
                <w:sz w:val="18"/>
                <w:szCs w:val="18"/>
              </w:rPr>
              <w:t>BamHI</w:t>
            </w:r>
            <w:proofErr w:type="spellEnd"/>
            <w:r w:rsidRPr="00546626">
              <w:rPr>
                <w:rFonts w:ascii="Arial" w:eastAsia="Times New Roman" w:hAnsi="Arial" w:cs="Arial"/>
                <w:color w:val="000000"/>
                <w:sz w:val="18"/>
                <w:szCs w:val="18"/>
              </w:rPr>
              <w:t xml:space="preserve"> </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30432C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GGGATCCTACCCATACGATGTTCCTGACTATGCGG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31C4D3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and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N</w:t>
            </w:r>
            <w:r w:rsidRPr="00546626">
              <w:rPr>
                <w:rFonts w:ascii="Arial" w:eastAsia="Times New Roman" w:hAnsi="Arial" w:cs="Arial"/>
                <w:color w:val="000000"/>
                <w:sz w:val="18"/>
                <w:szCs w:val="18"/>
              </w:rPr>
              <w:t>-</w:t>
            </w:r>
            <w:proofErr w:type="gramStart"/>
            <w:r w:rsidRPr="00546626">
              <w:rPr>
                <w:rFonts w:ascii="Arial" w:eastAsia="Calibri" w:hAnsi="Arial" w:cs="Arial"/>
                <w:color w:val="000000"/>
                <w:sz w:val="18"/>
                <w:szCs w:val="18"/>
              </w:rPr>
              <w:t>terminus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proofErr w:type="gram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FCBF44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8B01F2D"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96D97C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BamHI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79BAC6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GGGATCCTTGACCGATGACCCCGGTTC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32376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8321A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864A106"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7A8CAB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NotI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88159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GGCGGCCGCGCCGTGCTAGCGCTTGGAG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B216E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267BB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E70EF3B"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7824DF4"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DnaA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stop</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NotI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C07A21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GGCGGCCGCTTACGCATAGTCAGGAACATCGTATGGGTAGCGCTTGGAGCGCTGAC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BE2228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DnaA</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53445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938579F"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D96846D"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Nterm</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BamHI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70E99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GGGATCCATGGCGGTCGTTGATGACCTAGC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BF216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pET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SUMO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070249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02FE62D"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1865364"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Cterm</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HinDIII</w:t>
            </w:r>
            <w:proofErr w:type="spellEnd"/>
            <w:r w:rsidRPr="00546626">
              <w:rPr>
                <w:rFonts w:ascii="Arial" w:eastAsia="Times New Roman" w:hAnsi="Arial" w:cs="Arial"/>
                <w:color w:val="000000"/>
                <w:sz w:val="18"/>
                <w:szCs w:val="18"/>
              </w:rPr>
              <w:t xml:space="preserve"> </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5ED00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GAAGCTTTCACCGAGCCATGTTGGCGAAG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6013C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pET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SUMO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E4AF9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19879D9A"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89E3565"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Flagstop</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XhoI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D7F05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GCTCGAGTTACTTGTCGTCATCGTCTTTGTAGTCCCGAGCCATGTTGGCGAAGC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2D13B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Mtb</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Flag</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pET</w:t>
            </w:r>
            <w:proofErr w:type="spellEnd"/>
            <w:r w:rsidRPr="00546626">
              <w:rPr>
                <w:rFonts w:ascii="Arial" w:eastAsia="Times New Roman" w:hAnsi="Arial" w:cs="Arial"/>
                <w:color w:val="000000"/>
                <w:sz w:val="18"/>
                <w:szCs w:val="18"/>
              </w:rPr>
              <w:t>-</w:t>
            </w:r>
            <w:r w:rsidRPr="00546626">
              <w:rPr>
                <w:rFonts w:ascii="Arial" w:eastAsia="Calibri" w:hAnsi="Arial" w:cs="Arial"/>
                <w:color w:val="000000"/>
                <w:sz w:val="18"/>
                <w:szCs w:val="18"/>
              </w:rPr>
              <w:t>SUMO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5993C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2E75A070"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2B5E209"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nterm</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AC21FC"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TCGGCATCTTGTTCCAGCGAGCCCGATTCCCTGAGGTCG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EA0645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Overlap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primer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Nterminus</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get</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rid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intein</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3716E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75AFD0DB"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198B556"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Cterm</w:t>
            </w:r>
            <w:proofErr w:type="spellEnd"/>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actual</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B3274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GCCGACCTCAGGGAATCGGGCTCGCTGGAACAAGATGCCGA</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AF61C4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Overlap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primer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DnaB</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Cterminus</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get</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rid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intein</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A832C0"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A0B1E4A"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4EC4AF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STAWAT</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WtoA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erd</w:t>
            </w:r>
            <w:r w:rsidRPr="00546626">
              <w:rPr>
                <w:rFonts w:ascii="Arial" w:eastAsia="Times New Roman" w:hAnsi="Arial" w:cs="Arial"/>
                <w:color w:val="000000"/>
                <w:sz w:val="18"/>
                <w:szCs w:val="18"/>
              </w:rPr>
              <w:t>0004</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7C672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TCGACGGCGGCGGCGACGCAGTTG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E888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Overlap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primer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generate</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W</w:t>
            </w:r>
            <w:r w:rsidRPr="00546626">
              <w:rPr>
                <w:rFonts w:ascii="Arial" w:eastAsia="Times New Roman" w:hAnsi="Arial" w:cs="Arial"/>
                <w:color w:val="000000"/>
                <w:sz w:val="18"/>
                <w:szCs w:val="18"/>
              </w:rPr>
              <w:t>113</w:t>
            </w:r>
            <w:r w:rsidRPr="00546626">
              <w:rPr>
                <w:rFonts w:ascii="Arial" w:eastAsia="Calibri" w:hAnsi="Arial" w:cs="Arial"/>
                <w:color w:val="000000"/>
                <w:sz w:val="18"/>
                <w:szCs w:val="18"/>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allele</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188DF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70722C7C" w14:textId="77777777" w:rsidTr="00DF420A">
        <w:trPr>
          <w:trHeight w:val="516"/>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795C364"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Revcomp</w:t>
            </w:r>
            <w:proofErr w:type="spellEnd"/>
            <w:r w:rsidRPr="00546626">
              <w:rPr>
                <w:rFonts w:ascii="Arial" w:eastAsia="Calibri" w:hAnsi="Arial" w:cs="Arial"/>
                <w:color w:val="000000"/>
                <w:sz w:val="18"/>
                <w:szCs w:val="18"/>
              </w:rPr>
              <w:t>_</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STAWAT</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WtoA</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erd</w:t>
            </w:r>
            <w:r w:rsidRPr="00546626">
              <w:rPr>
                <w:rFonts w:ascii="Arial" w:eastAsia="Times New Roman" w:hAnsi="Arial" w:cs="Arial"/>
                <w:color w:val="000000"/>
                <w:sz w:val="18"/>
                <w:szCs w:val="18"/>
              </w:rPr>
              <w:t>0004</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11015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CAACTGCGTCGCCGCCGCCGTCGA</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6D20E6"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Overlap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PCR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primer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generate</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W</w:t>
            </w:r>
            <w:r w:rsidRPr="00546626">
              <w:rPr>
                <w:rFonts w:ascii="Arial" w:eastAsia="Times New Roman" w:hAnsi="Arial" w:cs="Arial"/>
                <w:color w:val="000000"/>
                <w:sz w:val="18"/>
                <w:szCs w:val="18"/>
              </w:rPr>
              <w:t>113</w:t>
            </w:r>
            <w:r w:rsidRPr="00546626">
              <w:rPr>
                <w:rFonts w:ascii="Arial" w:eastAsia="Calibri" w:hAnsi="Arial" w:cs="Arial"/>
                <w:color w:val="000000"/>
                <w:sz w:val="18"/>
                <w:szCs w:val="18"/>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allele</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93FD8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0143342"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721885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Erdman</w:t>
            </w:r>
            <w:r w:rsidRPr="00546626">
              <w:rPr>
                <w:rFonts w:ascii="Arial" w:eastAsia="Times New Roman" w:hAnsi="Arial" w:cs="Arial"/>
                <w:color w:val="000000"/>
                <w:sz w:val="18"/>
                <w:szCs w:val="18"/>
              </w:rPr>
              <w:t xml:space="preserve">0004 </w:t>
            </w:r>
            <w:r w:rsidRPr="00546626">
              <w:rPr>
                <w:rFonts w:ascii="Arial" w:eastAsia="Calibri" w:hAnsi="Arial" w:cs="Arial"/>
                <w:color w:val="000000"/>
                <w:sz w:val="18"/>
                <w:szCs w:val="18"/>
              </w:rPr>
              <w:t>GLDL</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EcoRI</w:t>
            </w:r>
            <w:proofErr w:type="spellEnd"/>
            <w:r w:rsidRPr="00546626">
              <w:rPr>
                <w:rFonts w:ascii="Arial" w:eastAsia="Times New Roman" w:hAnsi="Arial" w:cs="Arial"/>
                <w:color w:val="000000"/>
                <w:sz w:val="18"/>
                <w:szCs w:val="18"/>
              </w:rPr>
              <w:t xml:space="preserve"> </w:t>
            </w:r>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709F2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GGAATTCGGGTTGGATTTGGTCAGGCG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95C9B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pMSG</w:t>
            </w:r>
            <w:r w:rsidRPr="00546626">
              <w:rPr>
                <w:rFonts w:ascii="Arial" w:eastAsia="Times New Roman" w:hAnsi="Arial" w:cs="Arial"/>
                <w:color w:val="000000"/>
                <w:sz w:val="18"/>
                <w:szCs w:val="18"/>
              </w:rPr>
              <w:t>430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68871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6A99B1C5"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1FF4F02"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Smeg</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XbaI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F67231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GTCTAGAATGACCCCCCCGCATAACTACCTC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BA774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smegmatis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ftsZ</w:t>
            </w:r>
            <w:proofErr w:type="spellEnd"/>
            <w:r w:rsidRPr="00546626">
              <w:rPr>
                <w:rFonts w:ascii="Arial" w:eastAsia="Times New Roman" w:hAnsi="Arial" w:cs="Arial"/>
                <w:i/>
                <w:iCs/>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pMSG</w:t>
            </w:r>
            <w:r w:rsidRPr="00546626">
              <w:rPr>
                <w:rFonts w:ascii="Arial" w:eastAsia="Times New Roman" w:hAnsi="Arial" w:cs="Arial"/>
                <w:color w:val="000000"/>
                <w:sz w:val="18"/>
                <w:szCs w:val="18"/>
              </w:rPr>
              <w:t>430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67DFE83"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B647BC3" w14:textId="77777777" w:rsidTr="00DF420A">
        <w:trPr>
          <w:trHeight w:val="48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545BCAB"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Smeg</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EcorI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D1974C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GGAATTCGCTCAGTGCCGCATGAAGGG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A2D5C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smegmatis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ftsZ</w:t>
            </w:r>
            <w:proofErr w:type="spellEnd"/>
            <w:r w:rsidRPr="00546626">
              <w:rPr>
                <w:rFonts w:ascii="Arial" w:eastAsia="Times New Roman" w:hAnsi="Arial" w:cs="Arial"/>
                <w:i/>
                <w:iCs/>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pMSG</w:t>
            </w:r>
            <w:r w:rsidRPr="00546626">
              <w:rPr>
                <w:rFonts w:ascii="Arial" w:eastAsia="Times New Roman" w:hAnsi="Arial" w:cs="Arial"/>
                <w:color w:val="000000"/>
                <w:sz w:val="18"/>
                <w:szCs w:val="18"/>
              </w:rPr>
              <w:t>430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F0366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48F8C3C1" w14:textId="77777777" w:rsidTr="00DF420A">
        <w:trPr>
          <w:trHeight w:val="642"/>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8ECE053"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Msm</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upstream</w:t>
            </w:r>
            <w:r w:rsidRPr="00546626">
              <w:rPr>
                <w:rFonts w:ascii="Arial" w:eastAsia="Times New Roman" w:hAnsi="Arial" w:cs="Arial"/>
                <w:color w:val="000000"/>
                <w:sz w:val="18"/>
                <w:szCs w:val="18"/>
              </w:rPr>
              <w:t xml:space="preserve"> </w:t>
            </w:r>
            <w:proofErr w:type="gramStart"/>
            <w:r w:rsidRPr="00546626">
              <w:rPr>
                <w:rFonts w:ascii="Arial" w:eastAsia="Calibri" w:hAnsi="Arial" w:cs="Arial"/>
                <w:color w:val="000000"/>
                <w:sz w:val="18"/>
                <w:szCs w:val="18"/>
              </w:rPr>
              <w:t>For</w:t>
            </w:r>
            <w:proofErr w:type="gram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0741C5"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GCATATGACCTTGATGACCGCGAGGTAGTT</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973171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upstream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smegmatis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49456A"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03D4522C" w14:textId="77777777" w:rsidTr="00DF420A">
        <w:trPr>
          <w:trHeight w:val="462"/>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A7AB190"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Msm</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upstream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SspI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A9AC6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GAATATTCGTGGTGGTCAAGGACTATCCG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D47142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upstream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smegmatis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DBF861"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0EB578DE" w14:textId="77777777" w:rsidTr="00DF420A">
        <w:trPr>
          <w:trHeight w:val="642"/>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361068E"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Msm</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downstream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XbaI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34344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GTCTAGACCCAAACCCTTTAATTGACGGACGATTC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C67E8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downstream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smegmatis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Forward</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F1E39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5F935944" w14:textId="77777777" w:rsidTr="00DF420A">
        <w:trPr>
          <w:trHeight w:val="72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2EAA208" w14:textId="77777777" w:rsidR="006B04A8" w:rsidRPr="00546626" w:rsidRDefault="006B04A8">
            <w:pPr>
              <w:rPr>
                <w:rFonts w:ascii="Arial" w:eastAsia="Times New Roman" w:hAnsi="Arial" w:cs="Arial"/>
                <w:color w:val="000000"/>
                <w:sz w:val="18"/>
                <w:szCs w:val="18"/>
              </w:rPr>
            </w:pPr>
            <w:proofErr w:type="spellStart"/>
            <w:r w:rsidRPr="00546626">
              <w:rPr>
                <w:rFonts w:ascii="Arial" w:eastAsia="Calibri" w:hAnsi="Arial" w:cs="Arial"/>
                <w:color w:val="000000"/>
                <w:sz w:val="18"/>
                <w:szCs w:val="18"/>
              </w:rPr>
              <w:t>Msm</w:t>
            </w:r>
            <w:proofErr w:type="spellEnd"/>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downstream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NdeI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0431D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GCATATGGCCCTTCATGCGGCACTGAG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3F9ECAF"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downstream</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homology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region</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of</w:t>
            </w:r>
            <w:r w:rsidRPr="00546626">
              <w:rPr>
                <w:rFonts w:ascii="Arial" w:eastAsia="Times New Roman" w:hAnsi="Arial" w:cs="Arial"/>
                <w:color w:val="000000"/>
                <w:sz w:val="18"/>
                <w:szCs w:val="18"/>
              </w:rPr>
              <w:t xml:space="preserve"> </w:t>
            </w:r>
            <w:r w:rsidRPr="00546626">
              <w:rPr>
                <w:rFonts w:ascii="Arial" w:eastAsia="Calibri" w:hAnsi="Arial" w:cs="Arial"/>
                <w:i/>
                <w:iCs/>
                <w:color w:val="000000"/>
                <w:sz w:val="18"/>
                <w:szCs w:val="18"/>
              </w:rPr>
              <w:t>M</w:t>
            </w:r>
            <w:r w:rsidRPr="00546626">
              <w:rPr>
                <w:rFonts w:ascii="Arial" w:eastAsia="Times New Roman" w:hAnsi="Arial" w:cs="Arial"/>
                <w:i/>
                <w:iCs/>
                <w:color w:val="000000"/>
                <w:sz w:val="18"/>
                <w:szCs w:val="18"/>
              </w:rPr>
              <w:t xml:space="preserve">. </w:t>
            </w:r>
            <w:r w:rsidRPr="00546626">
              <w:rPr>
                <w:rFonts w:ascii="Arial" w:eastAsia="Calibri" w:hAnsi="Arial" w:cs="Arial"/>
                <w:i/>
                <w:iCs/>
                <w:color w:val="000000"/>
                <w:sz w:val="18"/>
                <w:szCs w:val="18"/>
              </w:rPr>
              <w:t>smegmatis</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i/>
                <w:iCs/>
                <w:color w:val="000000"/>
                <w:sz w:val="18"/>
                <w:szCs w:val="18"/>
              </w:rPr>
              <w:t>ftsZ</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pDB</w:t>
            </w:r>
            <w:r w:rsidRPr="00546626">
              <w:rPr>
                <w:rFonts w:ascii="Arial" w:eastAsia="Times New Roman" w:hAnsi="Arial" w:cs="Arial"/>
                <w:color w:val="000000"/>
                <w:sz w:val="18"/>
                <w:szCs w:val="18"/>
              </w:rPr>
              <w:t>88 (</w:t>
            </w:r>
            <w:r w:rsidRPr="00546626">
              <w:rPr>
                <w:rFonts w:ascii="Arial" w:eastAsia="Calibri" w:hAnsi="Arial" w:cs="Arial"/>
                <w:color w:val="000000"/>
                <w:sz w:val="18"/>
                <w:szCs w:val="18"/>
              </w:rPr>
              <w:t>Reverse</w:t>
            </w:r>
            <w:r w:rsidRPr="00546626">
              <w:rPr>
                <w:rFonts w:ascii="Arial" w:eastAsia="Times New Roman"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F9EA04"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342CB2CE" w14:textId="77777777" w:rsidTr="00DF420A">
        <w:trPr>
          <w:trHeight w:val="516"/>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2D48049"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Erdman</w:t>
            </w:r>
            <w:r w:rsidRPr="00546626">
              <w:rPr>
                <w:rFonts w:ascii="Arial" w:eastAsia="Times New Roman" w:hAnsi="Arial" w:cs="Arial"/>
                <w:color w:val="000000"/>
                <w:sz w:val="18"/>
                <w:szCs w:val="18"/>
              </w:rPr>
              <w:t xml:space="preserve">0004 </w:t>
            </w:r>
            <w:proofErr w:type="spellStart"/>
            <w:r w:rsidRPr="00546626">
              <w:rPr>
                <w:rFonts w:ascii="Arial" w:eastAsia="Calibri" w:hAnsi="Arial" w:cs="Arial"/>
                <w:color w:val="000000"/>
                <w:sz w:val="18"/>
                <w:szCs w:val="18"/>
              </w:rPr>
              <w:t>Nterm</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stop</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Rev</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SalI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04F23B"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GGTCGACTTAGTGGCCGACCACCGCAG</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3CD99ED"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 (</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N</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terminus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196E06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r w:rsidR="006B04A8" w:rsidRPr="00546626" w14:paraId="2C2A5317" w14:textId="77777777" w:rsidTr="00DF420A">
        <w:trPr>
          <w:trHeight w:val="720"/>
        </w:trPr>
        <w:tc>
          <w:tcPr>
            <w:tcW w:w="179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1D45052"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Erdman</w:t>
            </w:r>
            <w:r w:rsidRPr="00546626">
              <w:rPr>
                <w:rFonts w:ascii="Arial" w:eastAsia="Times New Roman" w:hAnsi="Arial" w:cs="Arial"/>
                <w:color w:val="000000"/>
                <w:sz w:val="18"/>
                <w:szCs w:val="18"/>
              </w:rPr>
              <w:t xml:space="preserve">0004 </w:t>
            </w:r>
            <w:r w:rsidRPr="00546626">
              <w:rPr>
                <w:rFonts w:ascii="Arial" w:eastAsia="Calibri" w:hAnsi="Arial" w:cs="Arial"/>
                <w:color w:val="000000"/>
                <w:sz w:val="18"/>
                <w:szCs w:val="18"/>
              </w:rPr>
              <w:t>HA</w:t>
            </w:r>
            <w:r w:rsidRPr="00546626">
              <w:rPr>
                <w:rFonts w:ascii="Arial" w:eastAsia="Times New Roman" w:hAnsi="Arial" w:cs="Arial"/>
                <w:color w:val="000000"/>
                <w:sz w:val="18"/>
                <w:szCs w:val="18"/>
              </w:rPr>
              <w:t>-</w:t>
            </w:r>
            <w:proofErr w:type="spellStart"/>
            <w:r w:rsidRPr="00546626">
              <w:rPr>
                <w:rFonts w:ascii="Arial" w:eastAsia="Calibri" w:hAnsi="Arial" w:cs="Arial"/>
                <w:color w:val="000000"/>
                <w:sz w:val="18"/>
                <w:szCs w:val="18"/>
              </w:rPr>
              <w:t>Cterminus</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proofErr w:type="spellStart"/>
            <w:r w:rsidRPr="00546626">
              <w:rPr>
                <w:rFonts w:ascii="Arial" w:eastAsia="Calibri" w:hAnsi="Arial" w:cs="Arial"/>
                <w:color w:val="000000"/>
                <w:sz w:val="18"/>
                <w:szCs w:val="18"/>
              </w:rPr>
              <w:t>BamHI</w:t>
            </w:r>
            <w:proofErr w:type="spellEnd"/>
          </w:p>
        </w:tc>
        <w:tc>
          <w:tcPr>
            <w:tcW w:w="39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1F687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GGGATCCTACCCATACGATGTTCCTGACTATGCGCAGATCGCCGAACATGCACGC</w:t>
            </w:r>
          </w:p>
        </w:tc>
        <w:tc>
          <w:tcPr>
            <w:tcW w:w="323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F88F4E"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To</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amplify</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 (</w:t>
            </w:r>
            <w:proofErr w:type="spellStart"/>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proofErr w:type="spellEnd"/>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and</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Rv</w:t>
            </w:r>
            <w:r w:rsidRPr="00546626">
              <w:rPr>
                <w:rFonts w:ascii="Arial" w:eastAsia="Times New Roman" w:hAnsi="Arial" w:cs="Arial"/>
                <w:color w:val="000000"/>
                <w:sz w:val="18"/>
                <w:szCs w:val="18"/>
              </w:rPr>
              <w:t>0004-</w:t>
            </w:r>
            <w:r w:rsidRPr="00546626">
              <w:rPr>
                <w:rFonts w:ascii="Arial" w:eastAsia="Calibri" w:hAnsi="Arial" w:cs="Arial"/>
                <w:color w:val="000000"/>
                <w:sz w:val="18"/>
                <w:szCs w:val="18"/>
              </w:rPr>
              <w:t>W</w:t>
            </w:r>
            <w:r w:rsidRPr="00546626">
              <w:rPr>
                <w:rFonts w:ascii="Arial" w:eastAsia="Times New Roman" w:hAnsi="Arial" w:cs="Arial"/>
                <w:color w:val="000000"/>
                <w:sz w:val="18"/>
                <w:szCs w:val="18"/>
              </w:rPr>
              <w:t>113</w:t>
            </w:r>
            <w:r w:rsidRPr="00546626">
              <w:rPr>
                <w:rFonts w:ascii="Arial" w:eastAsia="Calibri" w:hAnsi="Arial" w:cs="Arial"/>
                <w:color w:val="000000"/>
                <w:sz w:val="18"/>
                <w:szCs w:val="18"/>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DciA</w:t>
            </w:r>
            <w:r w:rsidRPr="00546626">
              <w:rPr>
                <w:rFonts w:ascii="Arial" w:eastAsia="Calibri" w:hAnsi="Arial" w:cs="Arial"/>
                <w:color w:val="000000"/>
                <w:sz w:val="18"/>
                <w:szCs w:val="18"/>
                <w:vertAlign w:val="subscript"/>
              </w:rPr>
              <w:t>Mtb</w:t>
            </w:r>
            <w:r w:rsidRPr="00546626">
              <w:rPr>
                <w:rFonts w:ascii="Arial" w:eastAsia="Calibri" w:hAnsi="Arial" w:cs="Arial"/>
                <w:color w:val="000000"/>
                <w:sz w:val="18"/>
                <w:szCs w:val="18"/>
                <w:vertAlign w:val="superscript"/>
              </w:rPr>
              <w:t>W</w:t>
            </w:r>
            <w:r w:rsidRPr="00546626">
              <w:rPr>
                <w:rFonts w:ascii="Arial" w:eastAsia="Times New Roman" w:hAnsi="Arial" w:cs="Arial"/>
                <w:color w:val="000000"/>
                <w:sz w:val="18"/>
                <w:szCs w:val="18"/>
                <w:vertAlign w:val="superscript"/>
              </w:rPr>
              <w:t>113</w:t>
            </w:r>
            <w:r w:rsidRPr="00546626">
              <w:rPr>
                <w:rFonts w:ascii="Arial" w:eastAsia="Calibri" w:hAnsi="Arial" w:cs="Arial"/>
                <w:color w:val="000000"/>
                <w:sz w:val="18"/>
                <w:szCs w:val="18"/>
                <w:vertAlign w:val="superscript"/>
              </w:rPr>
              <w:t>A</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C</w:t>
            </w:r>
            <w:r w:rsidRPr="00546626">
              <w:rPr>
                <w:rFonts w:ascii="Arial" w:eastAsia="Times New Roman" w:hAnsi="Arial" w:cs="Arial"/>
                <w:color w:val="000000"/>
                <w:sz w:val="18"/>
                <w:szCs w:val="18"/>
              </w:rPr>
              <w:t>-</w:t>
            </w:r>
            <w:r w:rsidRPr="00546626">
              <w:rPr>
                <w:rFonts w:ascii="Arial" w:eastAsia="Calibri" w:hAnsi="Arial" w:cs="Arial"/>
                <w:color w:val="000000"/>
                <w:sz w:val="18"/>
                <w:szCs w:val="18"/>
              </w:rPr>
              <w:t>terminus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for</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pGEX</w:t>
            </w:r>
            <w:r w:rsidRPr="00546626">
              <w:rPr>
                <w:rFonts w:ascii="Arial" w:eastAsia="Times New Roman" w:hAnsi="Arial" w:cs="Arial"/>
                <w:color w:val="000000"/>
                <w:sz w:val="18"/>
                <w:szCs w:val="18"/>
              </w:rPr>
              <w:t>-6</w:t>
            </w:r>
            <w:r w:rsidRPr="00546626">
              <w:rPr>
                <w:rFonts w:ascii="Arial" w:eastAsia="Calibri" w:hAnsi="Arial" w:cs="Arial"/>
                <w:color w:val="000000"/>
                <w:sz w:val="18"/>
                <w:szCs w:val="18"/>
              </w:rPr>
              <w:t>P</w:t>
            </w:r>
          </w:p>
        </w:tc>
        <w:tc>
          <w:tcPr>
            <w:tcW w:w="109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E9E5B88" w14:textId="77777777" w:rsidR="006B04A8" w:rsidRPr="00546626" w:rsidRDefault="006B04A8">
            <w:pPr>
              <w:rPr>
                <w:rFonts w:ascii="Arial" w:eastAsia="Times New Roman" w:hAnsi="Arial" w:cs="Arial"/>
                <w:color w:val="000000"/>
                <w:sz w:val="18"/>
                <w:szCs w:val="18"/>
              </w:rPr>
            </w:pPr>
            <w:r w:rsidRPr="00546626">
              <w:rPr>
                <w:rFonts w:ascii="Arial" w:eastAsia="Calibri" w:hAnsi="Arial" w:cs="Arial"/>
                <w:color w:val="000000"/>
                <w:sz w:val="18"/>
                <w:szCs w:val="18"/>
              </w:rPr>
              <w:t>This</w:t>
            </w:r>
            <w:r w:rsidRPr="00546626">
              <w:rPr>
                <w:rFonts w:ascii="Arial" w:eastAsia="Times New Roman" w:hAnsi="Arial" w:cs="Arial"/>
                <w:color w:val="000000"/>
                <w:sz w:val="18"/>
                <w:szCs w:val="18"/>
              </w:rPr>
              <w:t xml:space="preserve"> </w:t>
            </w:r>
            <w:r w:rsidRPr="00546626">
              <w:rPr>
                <w:rFonts w:ascii="Arial" w:eastAsia="Calibri" w:hAnsi="Arial" w:cs="Arial"/>
                <w:color w:val="000000"/>
                <w:sz w:val="18"/>
                <w:szCs w:val="18"/>
              </w:rPr>
              <w:t>study</w:t>
            </w:r>
          </w:p>
        </w:tc>
      </w:tr>
    </w:tbl>
    <w:p w14:paraId="7063FFE2" w14:textId="6EC2554C" w:rsidR="00376271" w:rsidRPr="00546626" w:rsidRDefault="00C31C8D">
      <w:pPr>
        <w:rPr>
          <w:rFonts w:ascii="Arial" w:hAnsi="Arial" w:cs="Arial"/>
        </w:rPr>
      </w:pPr>
      <w:r w:rsidRPr="00546626">
        <w:rPr>
          <w:rFonts w:ascii="Arial" w:hAnsi="Arial" w:cs="Arial"/>
        </w:rPr>
        <w:t xml:space="preserve"> </w:t>
      </w:r>
    </w:p>
    <w:p w14:paraId="1B55BFBD" w14:textId="1FF5CD1F" w:rsidR="00885951" w:rsidRPr="004C636A" w:rsidRDefault="00885951">
      <w:pPr>
        <w:rPr>
          <w:rFonts w:ascii="Arial" w:hAnsi="Arial" w:cs="Arial"/>
          <w:b/>
          <w:sz w:val="22"/>
        </w:rPr>
      </w:pPr>
      <w:r w:rsidRPr="004C636A">
        <w:rPr>
          <w:rFonts w:ascii="Arial" w:eastAsia="Calibri" w:hAnsi="Arial" w:cs="Arial"/>
          <w:b/>
          <w:sz w:val="22"/>
        </w:rPr>
        <w:t>References</w:t>
      </w:r>
      <w:r w:rsidRPr="004C636A">
        <w:rPr>
          <w:rFonts w:ascii="Arial" w:hAnsi="Arial" w:cs="Arial"/>
          <w:b/>
          <w:sz w:val="22"/>
        </w:rPr>
        <w:t xml:space="preserve">: </w:t>
      </w:r>
    </w:p>
    <w:p w14:paraId="30FDC55E" w14:textId="1E5D15A2" w:rsidR="008B2776" w:rsidRPr="008B2776" w:rsidRDefault="00885951" w:rsidP="008B2776">
      <w:pPr>
        <w:widowControl w:val="0"/>
        <w:autoSpaceDE w:val="0"/>
        <w:autoSpaceDN w:val="0"/>
        <w:adjustRightInd w:val="0"/>
        <w:ind w:left="640" w:hanging="640"/>
        <w:rPr>
          <w:rFonts w:ascii="Arial" w:eastAsia="Times New Roman" w:hAnsi="Arial" w:cs="Arial"/>
          <w:noProof/>
          <w:sz w:val="22"/>
        </w:rPr>
      </w:pPr>
      <w:r w:rsidRPr="004C636A">
        <w:rPr>
          <w:rFonts w:ascii="Arial" w:hAnsi="Arial" w:cs="Arial"/>
          <w:sz w:val="22"/>
        </w:rPr>
        <w:fldChar w:fldCharType="begin" w:fldLock="1"/>
      </w:r>
      <w:r w:rsidRPr="004C636A">
        <w:rPr>
          <w:rFonts w:ascii="Arial" w:eastAsia="Calibri" w:hAnsi="Arial" w:cs="Arial"/>
          <w:sz w:val="22"/>
        </w:rPr>
        <w:instrText>ADDIN</w:instrText>
      </w:r>
      <w:r w:rsidRPr="004C636A">
        <w:rPr>
          <w:rFonts w:ascii="Arial" w:hAnsi="Arial" w:cs="Arial"/>
          <w:sz w:val="22"/>
        </w:rPr>
        <w:instrText xml:space="preserve"> </w:instrText>
      </w:r>
      <w:r w:rsidRPr="004C636A">
        <w:rPr>
          <w:rFonts w:ascii="Arial" w:eastAsia="Calibri" w:hAnsi="Arial" w:cs="Arial"/>
          <w:sz w:val="22"/>
        </w:rPr>
        <w:instrText>Mendeley</w:instrText>
      </w:r>
      <w:r w:rsidRPr="004C636A">
        <w:rPr>
          <w:rFonts w:ascii="Arial" w:hAnsi="Arial" w:cs="Arial"/>
          <w:sz w:val="22"/>
        </w:rPr>
        <w:instrText xml:space="preserve"> </w:instrText>
      </w:r>
      <w:r w:rsidRPr="004C636A">
        <w:rPr>
          <w:rFonts w:ascii="Arial" w:eastAsia="Calibri" w:hAnsi="Arial" w:cs="Arial"/>
          <w:sz w:val="22"/>
        </w:rPr>
        <w:instrText>Bibliography</w:instrText>
      </w:r>
      <w:r w:rsidRPr="004C636A">
        <w:rPr>
          <w:rFonts w:ascii="Arial" w:hAnsi="Arial" w:cs="Arial"/>
          <w:sz w:val="22"/>
        </w:rPr>
        <w:instrText xml:space="preserve"> </w:instrText>
      </w:r>
      <w:r w:rsidRPr="004C636A">
        <w:rPr>
          <w:rFonts w:ascii="Arial" w:eastAsia="Calibri" w:hAnsi="Arial" w:cs="Arial"/>
          <w:sz w:val="22"/>
        </w:rPr>
        <w:instrText>CSL_BIBLIOGRAPHY</w:instrText>
      </w:r>
      <w:r w:rsidRPr="004C636A">
        <w:rPr>
          <w:rFonts w:ascii="Arial" w:hAnsi="Arial" w:cs="Arial"/>
          <w:sz w:val="22"/>
        </w:rPr>
        <w:instrText xml:space="preserve"> </w:instrText>
      </w:r>
      <w:r w:rsidRPr="004C636A">
        <w:rPr>
          <w:rFonts w:ascii="Arial" w:hAnsi="Arial" w:cs="Arial"/>
          <w:sz w:val="22"/>
        </w:rPr>
        <w:fldChar w:fldCharType="separate"/>
      </w:r>
      <w:r w:rsidR="008B2776" w:rsidRPr="008B2776">
        <w:rPr>
          <w:rFonts w:ascii="Arial" w:eastAsia="Times New Roman" w:hAnsi="Arial" w:cs="Arial"/>
          <w:noProof/>
          <w:sz w:val="22"/>
        </w:rPr>
        <w:t xml:space="preserve">1. </w:t>
      </w:r>
      <w:r w:rsidR="008B2776" w:rsidRPr="008B2776">
        <w:rPr>
          <w:rFonts w:ascii="Arial" w:eastAsia="Times New Roman" w:hAnsi="Arial" w:cs="Arial"/>
          <w:noProof/>
          <w:sz w:val="22"/>
        </w:rPr>
        <w:tab/>
        <w:t>Stallings CL, Stephanou NC, Chu L, Hochschild A, Nickels BE. CarD Is an Essential Regulator of rRNA Transcription Required for Mycobacterium tuberculosis Persistence. Cell. Elsevier Ltd; 2009;138: 146–159. doi:10.1016/j.cell.2009.04.041</w:t>
      </w:r>
    </w:p>
    <w:p w14:paraId="128964D1" w14:textId="77777777" w:rsidR="008B2776" w:rsidRPr="008B2776" w:rsidRDefault="008B2776" w:rsidP="008B2776">
      <w:pPr>
        <w:widowControl w:val="0"/>
        <w:autoSpaceDE w:val="0"/>
        <w:autoSpaceDN w:val="0"/>
        <w:adjustRightInd w:val="0"/>
        <w:ind w:left="640" w:hanging="640"/>
        <w:rPr>
          <w:rFonts w:ascii="Arial" w:eastAsia="Times New Roman" w:hAnsi="Arial" w:cs="Arial"/>
          <w:noProof/>
          <w:sz w:val="22"/>
        </w:rPr>
      </w:pPr>
      <w:r w:rsidRPr="008B2776">
        <w:rPr>
          <w:rFonts w:ascii="Arial" w:eastAsia="Times New Roman" w:hAnsi="Arial" w:cs="Arial"/>
          <w:noProof/>
          <w:sz w:val="22"/>
        </w:rPr>
        <w:t xml:space="preserve">2. </w:t>
      </w:r>
      <w:r w:rsidRPr="008B2776">
        <w:rPr>
          <w:rFonts w:ascii="Arial" w:eastAsia="Times New Roman" w:hAnsi="Arial" w:cs="Arial"/>
          <w:noProof/>
          <w:sz w:val="22"/>
        </w:rPr>
        <w:tab/>
        <w:t>Madiraju MVVS, Moomey M, Neuenschwander PF, Muniruzzaman S, Yamamoto K, Grimwade JE, et al. The intrinsic ATPase activity of Mycobacterium tuberculosis DnaA promotes rapid oligomerization of DnaA on oriC. Mol Microbiol. 2006;59: 1876–90. doi:10.1111/j.1365-2958.2006.05068.x</w:t>
      </w:r>
    </w:p>
    <w:p w14:paraId="3BED6C36" w14:textId="77777777" w:rsidR="008B2776" w:rsidRPr="008B2776" w:rsidRDefault="008B2776" w:rsidP="008B2776">
      <w:pPr>
        <w:widowControl w:val="0"/>
        <w:autoSpaceDE w:val="0"/>
        <w:autoSpaceDN w:val="0"/>
        <w:adjustRightInd w:val="0"/>
        <w:ind w:left="640" w:hanging="640"/>
        <w:rPr>
          <w:rFonts w:ascii="Arial" w:hAnsi="Arial" w:cs="Arial"/>
          <w:noProof/>
          <w:sz w:val="22"/>
        </w:rPr>
      </w:pPr>
      <w:r w:rsidRPr="008B2776">
        <w:rPr>
          <w:rFonts w:ascii="Arial" w:eastAsia="Times New Roman" w:hAnsi="Arial" w:cs="Arial"/>
          <w:noProof/>
          <w:sz w:val="22"/>
        </w:rPr>
        <w:t xml:space="preserve">3. </w:t>
      </w:r>
      <w:r w:rsidRPr="008B2776">
        <w:rPr>
          <w:rFonts w:ascii="Arial" w:eastAsia="Times New Roman" w:hAnsi="Arial" w:cs="Arial"/>
          <w:noProof/>
          <w:sz w:val="22"/>
        </w:rPr>
        <w:tab/>
        <w:t>Garner AL, Weiss LA, Manzano AR, Galburt EA, Stallings CL. CarD integrates three functional modules to promote efficient transcription, antibiotic tolerance, and pathogenesis in mycobacteria. Mol Microbiol. 2014;93: 682–97. doi:10.1111/mmi.12681</w:t>
      </w:r>
    </w:p>
    <w:p w14:paraId="15B9DA75" w14:textId="5CCCA7EC" w:rsidR="00885951" w:rsidRPr="00546626" w:rsidRDefault="00885951" w:rsidP="008B2776">
      <w:pPr>
        <w:widowControl w:val="0"/>
        <w:autoSpaceDE w:val="0"/>
        <w:autoSpaceDN w:val="0"/>
        <w:adjustRightInd w:val="0"/>
        <w:ind w:left="640" w:hanging="640"/>
        <w:rPr>
          <w:rFonts w:ascii="Arial" w:hAnsi="Arial" w:cs="Arial"/>
        </w:rPr>
      </w:pPr>
      <w:r w:rsidRPr="004C636A">
        <w:rPr>
          <w:rFonts w:ascii="Arial" w:hAnsi="Arial" w:cs="Arial"/>
          <w:sz w:val="22"/>
        </w:rPr>
        <w:fldChar w:fldCharType="end"/>
      </w:r>
    </w:p>
    <w:sectPr w:rsidR="00885951" w:rsidRPr="0054662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71"/>
    <w:rsid w:val="00042059"/>
    <w:rsid w:val="000C09BF"/>
    <w:rsid w:val="0030646D"/>
    <w:rsid w:val="00311C6A"/>
    <w:rsid w:val="00376271"/>
    <w:rsid w:val="003B4385"/>
    <w:rsid w:val="00444176"/>
    <w:rsid w:val="004523AE"/>
    <w:rsid w:val="004C636A"/>
    <w:rsid w:val="005255B3"/>
    <w:rsid w:val="005430F3"/>
    <w:rsid w:val="00546626"/>
    <w:rsid w:val="00571D88"/>
    <w:rsid w:val="005861FF"/>
    <w:rsid w:val="0059459B"/>
    <w:rsid w:val="005C16C4"/>
    <w:rsid w:val="005F0023"/>
    <w:rsid w:val="006B04A8"/>
    <w:rsid w:val="00723BD6"/>
    <w:rsid w:val="008642DB"/>
    <w:rsid w:val="00885951"/>
    <w:rsid w:val="00897A26"/>
    <w:rsid w:val="008B2776"/>
    <w:rsid w:val="0099277D"/>
    <w:rsid w:val="00A379EF"/>
    <w:rsid w:val="00A520A9"/>
    <w:rsid w:val="00AB19D7"/>
    <w:rsid w:val="00BD5092"/>
    <w:rsid w:val="00BF4230"/>
    <w:rsid w:val="00C31C8D"/>
    <w:rsid w:val="00D17FBD"/>
    <w:rsid w:val="00D23160"/>
    <w:rsid w:val="00DF420A"/>
    <w:rsid w:val="00E941DD"/>
    <w:rsid w:val="00EE6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0037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890370">
      <w:bodyDiv w:val="1"/>
      <w:marLeft w:val="0"/>
      <w:marRight w:val="0"/>
      <w:marTop w:val="0"/>
      <w:marBottom w:val="0"/>
      <w:divBdr>
        <w:top w:val="none" w:sz="0" w:space="0" w:color="auto"/>
        <w:left w:val="none" w:sz="0" w:space="0" w:color="auto"/>
        <w:bottom w:val="none" w:sz="0" w:space="0" w:color="auto"/>
        <w:right w:val="none" w:sz="0" w:space="0" w:color="auto"/>
      </w:divBdr>
    </w:div>
    <w:div w:id="7897129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BCFAAA9-C1CF-934E-BF3C-FA0EC340C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4713</Words>
  <Characters>26866</Characters>
  <Application>Microsoft Macintosh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 Katherine</dc:creator>
  <cp:keywords/>
  <dc:description/>
  <cp:lastModifiedBy>Mann, Katherine</cp:lastModifiedBy>
  <cp:revision>2</cp:revision>
  <dcterms:created xsi:type="dcterms:W3CDTF">2017-11-17T21:50:00Z</dcterms:created>
  <dcterms:modified xsi:type="dcterms:W3CDTF">2017-11-17T21:50:00Z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477a82eb-21a5-3676-9927-c65b79c7ca67</vt:lpwstr>
  </property>
  <property fmtid="{D5CDD505-2E9C-101B-9397-08002B2CF9AE}" pid="4" name="Mendeley Citation Style_1">
    <vt:lpwstr>http://www.zotero.org/styles/plos-genetics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Harvard - Cite Them Right 9th edition</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http://www.zotero.org/styles/molecular-cell</vt:lpwstr>
  </property>
  <property fmtid="{D5CDD505-2E9C-101B-9397-08002B2CF9AE}" pid="20" name="Mendeley Recent Style Name 7_1">
    <vt:lpwstr>Molecular Cell</vt:lpwstr>
  </property>
  <property fmtid="{D5CDD505-2E9C-101B-9397-08002B2CF9AE}" pid="21" name="Mendeley Recent Style Id 8_1">
    <vt:lpwstr>http://www.zotero.org/styles/plos-genetics</vt:lpwstr>
  </property>
  <property fmtid="{D5CDD505-2E9C-101B-9397-08002B2CF9AE}" pid="22" name="Mendeley Recent Style Name 8_1">
    <vt:lpwstr>PLOS Genetics</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