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83B" w:rsidRDefault="001A1EC3" w:rsidP="006B783B">
      <w:pPr>
        <w:spacing w:line="480" w:lineRule="auto"/>
        <w:rPr>
          <w:rFonts w:ascii="Times New Roman" w:hAnsi="Times New Roman" w:cs="Times New Roman"/>
          <w:sz w:val="24"/>
          <w:szCs w:val="32"/>
        </w:rPr>
      </w:pPr>
      <w:r w:rsidRPr="00867CA3">
        <w:rPr>
          <w:rFonts w:ascii="Times New Roman" w:hAnsi="Times New Roman" w:cs="Times New Roman"/>
          <w:b/>
          <w:bCs/>
          <w:sz w:val="24"/>
          <w:szCs w:val="32"/>
        </w:rPr>
        <w:t>Supplementary Table SII</w:t>
      </w:r>
      <w:r w:rsidR="006B783B">
        <w:rPr>
          <w:rFonts w:ascii="Times New Roman" w:hAnsi="Times New Roman" w:cs="Times New Roman"/>
          <w:b/>
          <w:bCs/>
          <w:sz w:val="24"/>
          <w:szCs w:val="32"/>
        </w:rPr>
        <w:t xml:space="preserve">. </w:t>
      </w:r>
      <w:r w:rsidR="006B783B" w:rsidRPr="006B783B">
        <w:rPr>
          <w:rFonts w:ascii="Times New Roman" w:hAnsi="Times New Roman" w:cs="Times New Roman"/>
          <w:b/>
          <w:bCs/>
          <w:sz w:val="24"/>
          <w:szCs w:val="32"/>
        </w:rPr>
        <w:t xml:space="preserve">Sixty three </w:t>
      </w:r>
      <w:r w:rsidR="006B783B" w:rsidRPr="006B783B">
        <w:rPr>
          <w:rFonts w:ascii="Times New Roman" w:hAnsi="Times New Roman" w:cs="Times New Roman"/>
          <w:b/>
          <w:bCs/>
          <w:sz w:val="24"/>
          <w:szCs w:val="32"/>
        </w:rPr>
        <w:t>homozygous regions</w:t>
      </w:r>
      <w:r w:rsidR="006B783B" w:rsidRPr="006B783B">
        <w:rPr>
          <w:rFonts w:ascii="Times New Roman" w:hAnsi="Times New Roman" w:cs="Times New Roman"/>
          <w:b/>
          <w:bCs/>
          <w:sz w:val="24"/>
          <w:szCs w:val="32"/>
        </w:rPr>
        <w:t xml:space="preserve"> from </w:t>
      </w:r>
      <w:r w:rsidR="006B783B" w:rsidRPr="006B783B">
        <w:rPr>
          <w:rFonts w:ascii="Times New Roman" w:hAnsi="Times New Roman" w:cs="Times New Roman"/>
          <w:b/>
          <w:bCs/>
          <w:sz w:val="24"/>
          <w:szCs w:val="32"/>
        </w:rPr>
        <w:t>homozygosity mapping</w:t>
      </w:r>
    </w:p>
    <w:tbl>
      <w:tblPr>
        <w:tblW w:w="8650" w:type="dxa"/>
        <w:tblInd w:w="96" w:type="dxa"/>
        <w:tblLook w:val="04A0" w:firstRow="1" w:lastRow="0" w:firstColumn="1" w:lastColumn="0" w:noHBand="0" w:noVBand="1"/>
      </w:tblPr>
      <w:tblGrid>
        <w:gridCol w:w="1510"/>
        <w:gridCol w:w="1536"/>
        <w:gridCol w:w="1536"/>
        <w:gridCol w:w="1416"/>
        <w:gridCol w:w="1416"/>
        <w:gridCol w:w="1236"/>
      </w:tblGrid>
      <w:tr w:rsidR="00D46AF7" w:rsidRPr="001C1891" w:rsidTr="006B783B">
        <w:trPr>
          <w:trHeight w:val="315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867CA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32"/>
              </w:rPr>
              <w:t>Chromosome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867CA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sz w:val="24"/>
                <w:szCs w:val="24"/>
              </w:rPr>
              <w:t>SNP1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867CA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sz w:val="24"/>
                <w:szCs w:val="24"/>
              </w:rPr>
              <w:t>SNP2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867CA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Position 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867CA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Posi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tion 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867CA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Size (Kb)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kgp9226796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kgp15281431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42,272,542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43,304,041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1031.499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rs12043872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kgp2176506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50,644,891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52,222,874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1577.983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kgp22807508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kgp15446070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175,901,363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177,085,495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1184.132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rs13383059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kgp1338077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60,542,657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61,840,186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1297.529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kgp22835335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rs1345516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63,283,437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64,703,286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1419.849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kgp10464820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kgp11645441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72,356,303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73,389,904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1033.601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kgp22748117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rs11683207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95,350,864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98,333,290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2982.426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kgp11241972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kgp14721953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110,452,502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111,457,965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1005.463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kgp14255701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kgp4421106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155,497,134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156,765,691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1268.557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rs2242150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kgp920744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48,505,964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50,176,739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1670.775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rs1528197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kgp5972268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62,404,892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63,669,341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1264.449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kgp7194326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rs17024881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84,835,064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86,118,949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1283.885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rs6804377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kgp10736192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89,271,087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90,501,225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1230.138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kgp17732198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kgp3463695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186,780,268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195,465,310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8685.042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rs3747673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kgp22812098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195,611,844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197,891,568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2279.724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rs922333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kgp20990514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64,121,298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65,135,489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1014.191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kgp12219459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kgp21246176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155,003,651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182,666,898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27663.247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rs11948368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kgp6573465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4,225,004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10,668,729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6443.725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kgp3769852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rs13184580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42,912,540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43,918,326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1005.786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kgp3714973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kgp12345716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132,628,429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141,015,519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8387.09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rs41098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kgp22527688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141,020,100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149,585,074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8564.974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kgp22340708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kgp10344299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149,587,580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172,127,143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22539.563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kgp22126080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kgp3444559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172,127,834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173,730,182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1602.348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rs12663002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rs3094575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28,441,634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29,515,802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1074.168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kgp9471913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kgp17000708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34,187,366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43,010,582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8823.216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rs9342711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kgp8490913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69,197,250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70,393,636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1196.386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rs6926330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kgp17199538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91,038,726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108,320,258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17281.532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kgp6823635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kgp10978549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126,186,643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127,216,752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1030.109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rs17714729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kgp13497896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40,925,373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44,100,951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3175.578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kgp13393169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kgp1758811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44,282,204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58,042,660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13760.456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kgp13613108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kgp7238344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61,055,273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63,041,496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1986.223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kgp22797960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kgp1628657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63,234,502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64,474,466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1239.964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kgp8836768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kgp6578278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64,476,704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66,158,076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1681.372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kgp11959682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kgp731589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66,835,845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73,110,455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6274.61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kgp13574770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kgp13241424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73,254,871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75,614,264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2359.393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rs782487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rs41542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76,161,400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93,722,036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17560.636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rs35292150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rs10097659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7,154,036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8,241,316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1087.28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kgp20383958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kgp20415047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47,840,086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50,247,347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2407.261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kgp4568187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kgp4989542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50,287,180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51,332,763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1045.583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kgp11163141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kgp8120576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83,652,903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84,739,570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1086.667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kgp1752758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rs6468704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99,405,919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100,994,389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1588.47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rs1318739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kgp3429874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104,122,872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105,175,235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1052.363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kgp20054401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kgp10669054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114,857,226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115,996,248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1139.022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kgp3876298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kgp18506353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66,771,643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71,032,042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4260.399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kgp22751182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kgp22827934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73,974,125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75,401,246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1427.121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kgp28675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kgp1752039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128,613,842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133,791,976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5178.134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rs7129994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kgp12754305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84,380,034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85,620,335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1240.301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kgp1178574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rs7311759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111,816,925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113,261,665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1444.74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kgp7808335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rs8002509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36,452,369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47,822,976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11370.607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rs9568798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kgp16817285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53,614,554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54,687,807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1073.253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kgp9865216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kgp16686988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61,860,814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62,932,723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1071.909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kgp7743232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rs9523513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65,234,035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92,781,385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27547.35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kgp1128060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rs16953570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96,133,164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97,438,801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1305.637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rs4508402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rs4779824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30,361,587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31,404,294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1042.707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kgp19953534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kgp19917981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64,125,067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65,168,281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1043.214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kgp6578578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kgp22822345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31,888,867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33,579,417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1690.55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kgp10923077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kgp16403964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46,920,923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48,045,778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1124.855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kgp22779423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kgp14115230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57,513,947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59,233,842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1719.895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kgp9512908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kgp6363611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51,184,594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52,469,636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1285.042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rs1144539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kgp7929656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37,331,614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38,475,123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1143.509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kgp19251773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rs6061136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29,423,716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30,644,465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1220.749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kgp19300395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rs2425193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32,830,486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34,848,116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2017.63</w:t>
            </w:r>
          </w:p>
        </w:tc>
      </w:tr>
      <w:tr w:rsidR="00D46AF7" w:rsidRPr="001C1891" w:rsidTr="006B783B">
        <w:trPr>
          <w:trHeight w:val="315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kgp6761551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6AF7" w:rsidRPr="00D46AF7" w:rsidRDefault="00D46AF7" w:rsidP="00D46A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kgp7702343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41,544,215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44,477,135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AF7" w:rsidRPr="001C1891" w:rsidRDefault="00D46AF7" w:rsidP="00D46AF7">
            <w:pPr>
              <w:spacing w:line="48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C1891">
              <w:rPr>
                <w:rFonts w:ascii="Times New Roman" w:hAnsi="Times New Roman" w:cs="Times New Roman"/>
                <w:sz w:val="24"/>
                <w:szCs w:val="32"/>
              </w:rPr>
              <w:t>2932.92</w:t>
            </w:r>
          </w:p>
        </w:tc>
      </w:tr>
    </w:tbl>
    <w:p w:rsidR="001C1891" w:rsidRPr="001A1EC3" w:rsidRDefault="001C1891" w:rsidP="001A1EC3">
      <w:pPr>
        <w:spacing w:line="480" w:lineRule="auto"/>
        <w:rPr>
          <w:rFonts w:ascii="Times New Roman" w:hAnsi="Times New Roman" w:cs="Times New Roman"/>
          <w:sz w:val="24"/>
          <w:szCs w:val="32"/>
        </w:rPr>
      </w:pPr>
    </w:p>
    <w:sectPr w:rsidR="001C1891" w:rsidRPr="001A1E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C3"/>
    <w:rsid w:val="001A1EC3"/>
    <w:rsid w:val="001C1891"/>
    <w:rsid w:val="006B783B"/>
    <w:rsid w:val="00867CA3"/>
    <w:rsid w:val="00AC0D63"/>
    <w:rsid w:val="00D46AF7"/>
    <w:rsid w:val="00F8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E66783-39F0-43FB-8EED-CEE1F68A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Patra Yeetong</dc:creator>
  <cp:keywords/>
  <dc:description/>
  <cp:lastModifiedBy>Patra Yeetong</cp:lastModifiedBy>
  <cp:revision>6</cp:revision>
  <dcterms:created xsi:type="dcterms:W3CDTF">2018-05-28T16:22:00Z</dcterms:created>
  <dcterms:modified xsi:type="dcterms:W3CDTF">2018-05-28T16:49:00Z</dcterms:modified>
</cp:coreProperties>
</file>