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FD7" w:rsidRPr="00375536" w:rsidRDefault="00375536">
      <w:pPr>
        <w:rPr>
          <w:b/>
        </w:rPr>
      </w:pPr>
      <w:r w:rsidRPr="00375536">
        <w:rPr>
          <w:rFonts w:ascii="Times New Roman" w:hAnsi="Times New Roman" w:cs="Times New Roman"/>
          <w:b/>
          <w:sz w:val="20"/>
          <w:szCs w:val="20"/>
        </w:rPr>
        <w:t>S</w:t>
      </w:r>
      <w:r w:rsidR="0064609E">
        <w:rPr>
          <w:rFonts w:ascii="Times New Roman" w:hAnsi="Times New Roman" w:cs="Times New Roman"/>
          <w:b/>
          <w:sz w:val="20"/>
          <w:szCs w:val="20"/>
        </w:rPr>
        <w:t>2</w:t>
      </w:r>
      <w:r w:rsidRPr="00375536">
        <w:rPr>
          <w:rFonts w:ascii="Times New Roman" w:hAnsi="Times New Roman" w:cs="Times New Roman"/>
          <w:b/>
          <w:sz w:val="20"/>
          <w:szCs w:val="20"/>
        </w:rPr>
        <w:t xml:space="preserve">Table. The characteristics of participants of current study and total population in </w:t>
      </w:r>
      <w:proofErr w:type="spellStart"/>
      <w:r w:rsidRPr="00375536">
        <w:rPr>
          <w:rFonts w:ascii="Times New Roman" w:hAnsi="Times New Roman" w:cs="Times New Roman"/>
          <w:b/>
          <w:sz w:val="20"/>
          <w:szCs w:val="20"/>
        </w:rPr>
        <w:t>Nangapanda</w:t>
      </w:r>
      <w:proofErr w:type="spellEnd"/>
      <w:r w:rsidRPr="00375536">
        <w:rPr>
          <w:rFonts w:ascii="Times New Roman" w:hAnsi="Times New Roman" w:cs="Times New Roman"/>
          <w:b/>
          <w:sz w:val="20"/>
          <w:szCs w:val="20"/>
        </w:rPr>
        <w:t>.</w:t>
      </w:r>
    </w:p>
    <w:tbl>
      <w:tblPr>
        <w:tblW w:w="8928" w:type="dxa"/>
        <w:jc w:val="center"/>
        <w:tblInd w:w="93" w:type="dxa"/>
        <w:tblLook w:val="04A0" w:firstRow="1" w:lastRow="0" w:firstColumn="1" w:lastColumn="0" w:noHBand="0" w:noVBand="1"/>
      </w:tblPr>
      <w:tblGrid>
        <w:gridCol w:w="2210"/>
        <w:gridCol w:w="481"/>
        <w:gridCol w:w="1035"/>
        <w:gridCol w:w="376"/>
        <w:gridCol w:w="1274"/>
        <w:gridCol w:w="605"/>
        <w:gridCol w:w="1294"/>
        <w:gridCol w:w="536"/>
        <w:gridCol w:w="1117"/>
      </w:tblGrid>
      <w:tr w:rsidR="00375536" w:rsidRPr="00375536" w:rsidTr="00AD2224">
        <w:trPr>
          <w:trHeight w:val="276"/>
          <w:jc w:val="center"/>
        </w:trPr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5536" w:rsidRPr="00375536" w:rsidRDefault="00375536" w:rsidP="00AE420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  <w:p w:rsidR="00375536" w:rsidRPr="00375536" w:rsidRDefault="00375536" w:rsidP="00AE420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316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GB"/>
              </w:rPr>
              <w:t>Participants of current study</w:t>
            </w:r>
          </w:p>
        </w:tc>
        <w:tc>
          <w:tcPr>
            <w:tcW w:w="355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GB"/>
              </w:rPr>
              <w:t>Whole Study Population</w:t>
            </w:r>
          </w:p>
        </w:tc>
      </w:tr>
      <w:tr w:rsidR="00375536" w:rsidRPr="00375536" w:rsidTr="00AD2224">
        <w:trPr>
          <w:trHeight w:val="276"/>
          <w:jc w:val="center"/>
        </w:trPr>
        <w:tc>
          <w:tcPr>
            <w:tcW w:w="22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Characteristics</w:t>
            </w:r>
          </w:p>
        </w:tc>
        <w:tc>
          <w:tcPr>
            <w:tcW w:w="15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proofErr w:type="spellStart"/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albendazole</w:t>
            </w:r>
            <w:proofErr w:type="spellEnd"/>
          </w:p>
        </w:tc>
        <w:tc>
          <w:tcPr>
            <w:tcW w:w="165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placebo</w:t>
            </w:r>
          </w:p>
        </w:tc>
        <w:tc>
          <w:tcPr>
            <w:tcW w:w="189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proofErr w:type="spellStart"/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albendazole</w:t>
            </w:r>
            <w:proofErr w:type="spellEnd"/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 </w:t>
            </w:r>
          </w:p>
        </w:tc>
        <w:tc>
          <w:tcPr>
            <w:tcW w:w="165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placebo</w:t>
            </w:r>
          </w:p>
        </w:tc>
      </w:tr>
      <w:tr w:rsidR="00375536" w:rsidRPr="00375536" w:rsidTr="00AD2224">
        <w:trPr>
          <w:trHeight w:val="276"/>
          <w:jc w:val="center"/>
        </w:trPr>
        <w:tc>
          <w:tcPr>
            <w:tcW w:w="22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N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Result</w:t>
            </w:r>
          </w:p>
        </w:tc>
        <w:tc>
          <w:tcPr>
            <w:tcW w:w="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N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Result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N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Result</w:t>
            </w: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N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Result</w:t>
            </w:r>
          </w:p>
        </w:tc>
      </w:tr>
      <w:tr w:rsidR="00375536" w:rsidRPr="00375536" w:rsidTr="00AD2224">
        <w:trPr>
          <w:trHeight w:val="264"/>
          <w:jc w:val="center"/>
        </w:trPr>
        <w:tc>
          <w:tcPr>
            <w:tcW w:w="22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Sex, female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69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39 (56.5)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69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45 (55.6)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1729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920 (53.2)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1762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971 (55.1)</w:t>
            </w:r>
            <w:r w:rsidRPr="00375536">
              <w:rPr>
                <w:rFonts w:ascii="Calibri" w:eastAsia="Times New Roman" w:hAnsi="Calibri" w:cs="Times New Roman"/>
                <w:sz w:val="16"/>
                <w:szCs w:val="16"/>
                <w:lang w:eastAsia="en-GB"/>
              </w:rPr>
              <w:t> </w:t>
            </w:r>
          </w:p>
        </w:tc>
      </w:tr>
      <w:tr w:rsidR="00375536" w:rsidRPr="00375536" w:rsidTr="00AD2224">
        <w:trPr>
          <w:trHeight w:val="408"/>
          <w:jc w:val="center"/>
        </w:trPr>
        <w:tc>
          <w:tcPr>
            <w:tcW w:w="22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Age, mean(</w:t>
            </w:r>
            <w:proofErr w:type="spellStart"/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sd</w:t>
            </w:r>
            <w:proofErr w:type="spellEnd"/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)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69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27.38 (16.52)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81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27.85 (16.91)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17</w:t>
            </w:r>
            <w:bookmarkStart w:id="0" w:name="_GoBack"/>
            <w:bookmarkEnd w:id="0"/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29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27.96 (18.99)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1762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27.89 (18.82)</w:t>
            </w:r>
          </w:p>
        </w:tc>
      </w:tr>
      <w:tr w:rsidR="00375536" w:rsidRPr="00375536" w:rsidTr="00AD2224">
        <w:trPr>
          <w:trHeight w:val="816"/>
          <w:jc w:val="center"/>
        </w:trPr>
        <w:tc>
          <w:tcPr>
            <w:tcW w:w="22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Z-score of BMI (≤ 18 years old) (mean, SD)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28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-1.35 (1.17)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33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-0.86 (0.96)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386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- 1.39 (1.25)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427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- 1.23 (1.16)</w:t>
            </w:r>
          </w:p>
        </w:tc>
      </w:tr>
      <w:tr w:rsidR="00375536" w:rsidRPr="00375536" w:rsidTr="00AD2224">
        <w:trPr>
          <w:trHeight w:val="276"/>
          <w:jc w:val="center"/>
        </w:trPr>
        <w:tc>
          <w:tcPr>
            <w:tcW w:w="22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BMI  (&gt; 19 years old) (mean, SD)</w:t>
            </w:r>
          </w:p>
        </w:tc>
        <w:tc>
          <w:tcPr>
            <w:tcW w:w="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21.99 (3.3)</w:t>
            </w:r>
          </w:p>
        </w:tc>
        <w:tc>
          <w:tcPr>
            <w:tcW w:w="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23.8 (4.28)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582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21.79 (3.61)</w:t>
            </w: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575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22.28 (3.98)</w:t>
            </w:r>
          </w:p>
        </w:tc>
      </w:tr>
      <w:tr w:rsidR="00375536" w:rsidRPr="00375536" w:rsidTr="00AD2224">
        <w:trPr>
          <w:trHeight w:val="276"/>
          <w:jc w:val="center"/>
        </w:trPr>
        <w:tc>
          <w:tcPr>
            <w:tcW w:w="22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GB"/>
              </w:rPr>
              <w:t>Clinical Symptoms (n,%)</w:t>
            </w:r>
          </w:p>
        </w:tc>
        <w:tc>
          <w:tcPr>
            <w:tcW w:w="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</w:tr>
      <w:tr w:rsidR="00375536" w:rsidRPr="00375536" w:rsidTr="00AD2224">
        <w:trPr>
          <w:trHeight w:val="264"/>
          <w:jc w:val="center"/>
        </w:trPr>
        <w:tc>
          <w:tcPr>
            <w:tcW w:w="22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proofErr w:type="spellStart"/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Diarrhea</w:t>
            </w:r>
            <w:proofErr w:type="spellEnd"/>
          </w:p>
        </w:tc>
        <w:tc>
          <w:tcPr>
            <w:tcW w:w="4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69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0 (0)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81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0 (0)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995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4(0.4)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1019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 (0.2)</w:t>
            </w:r>
          </w:p>
        </w:tc>
      </w:tr>
      <w:tr w:rsidR="00375536" w:rsidRPr="00375536" w:rsidTr="00AD2224">
        <w:trPr>
          <w:trHeight w:val="264"/>
          <w:jc w:val="center"/>
        </w:trPr>
        <w:tc>
          <w:tcPr>
            <w:tcW w:w="22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Fever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69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0 (0)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81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 (1.2)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995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15 (1.5)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1019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22 (2.2)</w:t>
            </w:r>
          </w:p>
        </w:tc>
      </w:tr>
      <w:tr w:rsidR="00375536" w:rsidRPr="00375536" w:rsidTr="00AD2224">
        <w:trPr>
          <w:trHeight w:val="276"/>
          <w:jc w:val="center"/>
        </w:trPr>
        <w:tc>
          <w:tcPr>
            <w:tcW w:w="22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Malaise</w:t>
            </w:r>
          </w:p>
        </w:tc>
        <w:tc>
          <w:tcPr>
            <w:tcW w:w="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69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 (1.4)</w:t>
            </w:r>
          </w:p>
        </w:tc>
        <w:tc>
          <w:tcPr>
            <w:tcW w:w="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81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 (2.5)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995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25 (2.5)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1019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29 (2.8)</w:t>
            </w:r>
          </w:p>
        </w:tc>
      </w:tr>
      <w:tr w:rsidR="00375536" w:rsidRPr="00375536" w:rsidTr="00AD2224">
        <w:trPr>
          <w:trHeight w:val="276"/>
          <w:jc w:val="center"/>
        </w:trPr>
        <w:tc>
          <w:tcPr>
            <w:tcW w:w="22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GB"/>
              </w:rPr>
              <w:t>Social Economics (n,%)</w:t>
            </w:r>
          </w:p>
        </w:tc>
        <w:tc>
          <w:tcPr>
            <w:tcW w:w="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6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5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GB"/>
              </w:rPr>
              <w:t> </w:t>
            </w:r>
          </w:p>
        </w:tc>
      </w:tr>
      <w:tr w:rsidR="00375536" w:rsidRPr="00375536" w:rsidTr="00AD2224">
        <w:trPr>
          <w:trHeight w:val="264"/>
          <w:jc w:val="center"/>
        </w:trPr>
        <w:tc>
          <w:tcPr>
            <w:tcW w:w="22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GB"/>
              </w:rPr>
              <w:t>House Material (&gt;75%)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69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81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1719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1744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</w:tr>
      <w:tr w:rsidR="00375536" w:rsidRPr="00375536" w:rsidTr="00AD2224">
        <w:trPr>
          <w:trHeight w:val="264"/>
          <w:jc w:val="center"/>
        </w:trPr>
        <w:tc>
          <w:tcPr>
            <w:tcW w:w="22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Stone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 (29.0)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24(29.6)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461 (26.8)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452 (25.9)</w:t>
            </w:r>
          </w:p>
        </w:tc>
      </w:tr>
      <w:tr w:rsidR="00375536" w:rsidRPr="00375536" w:rsidTr="00AD2224">
        <w:trPr>
          <w:trHeight w:val="264"/>
          <w:jc w:val="center"/>
        </w:trPr>
        <w:tc>
          <w:tcPr>
            <w:tcW w:w="22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Wood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9 (13.0)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9 (11.1)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292 (17.0)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322(18.5)</w:t>
            </w:r>
          </w:p>
        </w:tc>
      </w:tr>
      <w:tr w:rsidR="00375536" w:rsidRPr="00375536" w:rsidTr="00AD2224">
        <w:trPr>
          <w:trHeight w:val="264"/>
          <w:jc w:val="center"/>
        </w:trPr>
        <w:tc>
          <w:tcPr>
            <w:tcW w:w="22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Bamboo/Triplex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40(58.0)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48 (59.3)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966 (56.2)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970 (55.6)</w:t>
            </w:r>
          </w:p>
        </w:tc>
      </w:tr>
      <w:tr w:rsidR="00375536" w:rsidRPr="00375536" w:rsidTr="00AD2224">
        <w:trPr>
          <w:trHeight w:val="264"/>
          <w:jc w:val="center"/>
        </w:trPr>
        <w:tc>
          <w:tcPr>
            <w:tcW w:w="22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GB"/>
              </w:rPr>
              <w:t>Processed Water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69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39 (56.5)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81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40 (49.4)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1719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967 (56.3)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1744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919 (52.7)</w:t>
            </w:r>
          </w:p>
        </w:tc>
      </w:tr>
      <w:tr w:rsidR="00375536" w:rsidRPr="00375536" w:rsidTr="00AD2224">
        <w:trPr>
          <w:trHeight w:val="264"/>
          <w:jc w:val="center"/>
        </w:trPr>
        <w:tc>
          <w:tcPr>
            <w:tcW w:w="22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GB"/>
              </w:rPr>
              <w:t>Toilet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69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81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1719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1744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</w:tr>
      <w:tr w:rsidR="00375536" w:rsidRPr="00375536" w:rsidTr="00AD2224">
        <w:trPr>
          <w:trHeight w:val="264"/>
          <w:jc w:val="center"/>
        </w:trPr>
        <w:tc>
          <w:tcPr>
            <w:tcW w:w="22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Indoor 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52 (75.4)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59 (72.8)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1029 (59.9)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1018 (58.4)</w:t>
            </w:r>
          </w:p>
        </w:tc>
      </w:tr>
      <w:tr w:rsidR="00375536" w:rsidRPr="00375536" w:rsidTr="00AD2224">
        <w:trPr>
          <w:trHeight w:val="264"/>
          <w:jc w:val="center"/>
        </w:trPr>
        <w:tc>
          <w:tcPr>
            <w:tcW w:w="22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Outdoor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17 (24.6)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22 (27.2)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690 (40.1)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726 (41.6)</w:t>
            </w:r>
          </w:p>
        </w:tc>
      </w:tr>
      <w:tr w:rsidR="00375536" w:rsidRPr="00375536" w:rsidTr="00AD2224">
        <w:trPr>
          <w:trHeight w:val="264"/>
          <w:jc w:val="center"/>
        </w:trPr>
        <w:tc>
          <w:tcPr>
            <w:tcW w:w="22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GB"/>
              </w:rPr>
              <w:t>Floor material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69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81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1719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1744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</w:tr>
      <w:tr w:rsidR="00375536" w:rsidRPr="00375536" w:rsidTr="00AD2224">
        <w:trPr>
          <w:trHeight w:val="264"/>
          <w:jc w:val="center"/>
        </w:trPr>
        <w:tc>
          <w:tcPr>
            <w:tcW w:w="22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Ceramic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10 (14.5)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9 (11.1)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201 (11.7)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195 (11.2)</w:t>
            </w:r>
          </w:p>
        </w:tc>
      </w:tr>
      <w:tr w:rsidR="00375536" w:rsidRPr="00375536" w:rsidTr="00AD2224">
        <w:trPr>
          <w:trHeight w:val="264"/>
          <w:jc w:val="center"/>
        </w:trPr>
        <w:tc>
          <w:tcPr>
            <w:tcW w:w="22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Cement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39 (56.5)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53 (65.4)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1211 (70.4)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1257 (72.1)</w:t>
            </w:r>
          </w:p>
        </w:tc>
      </w:tr>
      <w:tr w:rsidR="00375536" w:rsidRPr="00375536" w:rsidTr="00AD2224">
        <w:trPr>
          <w:trHeight w:val="264"/>
          <w:jc w:val="center"/>
        </w:trPr>
        <w:tc>
          <w:tcPr>
            <w:tcW w:w="22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Sand 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18 (26.1)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18 (22.2)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277 (16.1)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257 (14.7)</w:t>
            </w:r>
          </w:p>
        </w:tc>
      </w:tr>
      <w:tr w:rsidR="00375536" w:rsidRPr="00375536" w:rsidTr="00AD2224">
        <w:trPr>
          <w:trHeight w:val="264"/>
          <w:jc w:val="center"/>
        </w:trPr>
        <w:tc>
          <w:tcPr>
            <w:tcW w:w="22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Other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 (2.9)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 (1.2)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30 (1.7)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35 (2.0)</w:t>
            </w:r>
          </w:p>
        </w:tc>
      </w:tr>
      <w:tr w:rsidR="00375536" w:rsidRPr="00375536" w:rsidTr="00AD2224">
        <w:trPr>
          <w:trHeight w:val="264"/>
          <w:jc w:val="center"/>
        </w:trPr>
        <w:tc>
          <w:tcPr>
            <w:tcW w:w="22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GB"/>
              </w:rPr>
              <w:t>Kitchen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69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81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1719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1744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</w:tr>
      <w:tr w:rsidR="00375536" w:rsidRPr="00375536" w:rsidTr="00AD2224">
        <w:trPr>
          <w:trHeight w:val="264"/>
          <w:jc w:val="center"/>
        </w:trPr>
        <w:tc>
          <w:tcPr>
            <w:tcW w:w="22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Inside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40 (58.0)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47 (58.0)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977 (56.8)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949 (54.4)</w:t>
            </w:r>
          </w:p>
        </w:tc>
      </w:tr>
      <w:tr w:rsidR="00375536" w:rsidRPr="00375536" w:rsidTr="00AD2224">
        <w:trPr>
          <w:trHeight w:val="264"/>
          <w:jc w:val="center"/>
        </w:trPr>
        <w:tc>
          <w:tcPr>
            <w:tcW w:w="22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Outside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29 (42.0)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34 (42.0)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742 (43.2)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795 (45.6)</w:t>
            </w:r>
          </w:p>
        </w:tc>
      </w:tr>
      <w:tr w:rsidR="00375536" w:rsidRPr="00375536" w:rsidTr="00AD2224">
        <w:trPr>
          <w:trHeight w:val="264"/>
          <w:jc w:val="center"/>
        </w:trPr>
        <w:tc>
          <w:tcPr>
            <w:tcW w:w="22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GB"/>
              </w:rPr>
              <w:t>Managing Household waste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69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81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1719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1744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</w:tr>
      <w:tr w:rsidR="00375536" w:rsidRPr="00375536" w:rsidTr="00AD2224">
        <w:trPr>
          <w:trHeight w:val="264"/>
          <w:jc w:val="center"/>
        </w:trPr>
        <w:tc>
          <w:tcPr>
            <w:tcW w:w="22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Throw to waste pipeline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 (5.8)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12 14.8)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202 (11.8)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229 (13.1)</w:t>
            </w:r>
          </w:p>
        </w:tc>
      </w:tr>
      <w:tr w:rsidR="00375536" w:rsidRPr="00375536" w:rsidTr="00AD2224">
        <w:trPr>
          <w:trHeight w:val="264"/>
          <w:jc w:val="center"/>
        </w:trPr>
        <w:tc>
          <w:tcPr>
            <w:tcW w:w="22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Throw to the river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8 (11.6)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5 (6.2)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147 (8.6)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183 (10.5)</w:t>
            </w:r>
          </w:p>
        </w:tc>
      </w:tr>
      <w:tr w:rsidR="00375536" w:rsidRPr="00375536" w:rsidTr="00AD2224">
        <w:trPr>
          <w:trHeight w:val="264"/>
          <w:jc w:val="center"/>
        </w:trPr>
        <w:tc>
          <w:tcPr>
            <w:tcW w:w="22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Throw it near the house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55 (79.7)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60 (74.1)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1343 (78.1)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1306 (74.9)</w:t>
            </w:r>
          </w:p>
        </w:tc>
      </w:tr>
      <w:tr w:rsidR="00375536" w:rsidRPr="00375536" w:rsidTr="00AD2224">
        <w:trPr>
          <w:trHeight w:val="264"/>
          <w:jc w:val="center"/>
        </w:trPr>
        <w:tc>
          <w:tcPr>
            <w:tcW w:w="22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Other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 (2.9)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 (4.9)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27 (1.6)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26 (1.5)</w:t>
            </w:r>
          </w:p>
        </w:tc>
      </w:tr>
      <w:tr w:rsidR="00375536" w:rsidRPr="00375536" w:rsidTr="00AD2224">
        <w:trPr>
          <w:trHeight w:val="264"/>
          <w:jc w:val="center"/>
        </w:trPr>
        <w:tc>
          <w:tcPr>
            <w:tcW w:w="22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GB"/>
              </w:rPr>
              <w:t>Washing hands before eating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49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57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1147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1114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</w:tr>
      <w:tr w:rsidR="00375536" w:rsidRPr="00375536" w:rsidTr="00AD2224">
        <w:trPr>
          <w:trHeight w:val="264"/>
          <w:jc w:val="center"/>
        </w:trPr>
        <w:tc>
          <w:tcPr>
            <w:tcW w:w="22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Yes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34 (69.4)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40 (70.2)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717 (62.5)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674 (60.5)</w:t>
            </w:r>
          </w:p>
        </w:tc>
      </w:tr>
      <w:tr w:rsidR="00375536" w:rsidRPr="00375536" w:rsidTr="00AD2224">
        <w:trPr>
          <w:trHeight w:val="264"/>
          <w:jc w:val="center"/>
        </w:trPr>
        <w:tc>
          <w:tcPr>
            <w:tcW w:w="22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No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15 (30.6)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17 (29.8)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430 (37.5)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440 (39.5)</w:t>
            </w:r>
          </w:p>
        </w:tc>
      </w:tr>
      <w:tr w:rsidR="00375536" w:rsidRPr="00375536" w:rsidTr="00AD2224">
        <w:trPr>
          <w:trHeight w:val="264"/>
          <w:jc w:val="center"/>
        </w:trPr>
        <w:tc>
          <w:tcPr>
            <w:tcW w:w="22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GB"/>
              </w:rPr>
              <w:t>Washing hands after defecate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49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56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1143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1119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</w:tr>
      <w:tr w:rsidR="00375536" w:rsidRPr="00375536" w:rsidTr="00AD2224">
        <w:trPr>
          <w:trHeight w:val="264"/>
          <w:jc w:val="center"/>
        </w:trPr>
        <w:tc>
          <w:tcPr>
            <w:tcW w:w="22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Yes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35 (71.4)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41 (73.2)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790 (69.1)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757 (67.6)</w:t>
            </w:r>
          </w:p>
        </w:tc>
      </w:tr>
      <w:tr w:rsidR="00375536" w:rsidRPr="00375536" w:rsidTr="00AD2224">
        <w:trPr>
          <w:trHeight w:val="264"/>
          <w:jc w:val="center"/>
        </w:trPr>
        <w:tc>
          <w:tcPr>
            <w:tcW w:w="22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 xml:space="preserve">No 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14 (28.6)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15 (26.8)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353(30.9)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362 (32.4)</w:t>
            </w:r>
          </w:p>
        </w:tc>
      </w:tr>
      <w:tr w:rsidR="00375536" w:rsidRPr="00375536" w:rsidTr="00AD2224">
        <w:trPr>
          <w:trHeight w:val="264"/>
          <w:jc w:val="center"/>
        </w:trPr>
        <w:tc>
          <w:tcPr>
            <w:tcW w:w="22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GB"/>
              </w:rPr>
              <w:t>Toilet use for defecation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48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55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1131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1096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</w:tr>
      <w:tr w:rsidR="00375536" w:rsidRPr="00375536" w:rsidTr="00AD2224">
        <w:trPr>
          <w:trHeight w:val="264"/>
          <w:jc w:val="center"/>
        </w:trPr>
        <w:tc>
          <w:tcPr>
            <w:tcW w:w="22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Yes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41 (83.7)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50 (90.9)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921(81.4)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888 (81.0)</w:t>
            </w:r>
          </w:p>
        </w:tc>
      </w:tr>
      <w:tr w:rsidR="00375536" w:rsidRPr="00375536" w:rsidTr="00AD2224">
        <w:trPr>
          <w:trHeight w:val="276"/>
          <w:jc w:val="center"/>
        </w:trPr>
        <w:tc>
          <w:tcPr>
            <w:tcW w:w="22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No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7 (14.3)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5 (9.1)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210 (18.6)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208 (19.0)</w:t>
            </w:r>
          </w:p>
        </w:tc>
      </w:tr>
      <w:tr w:rsidR="00375536" w:rsidRPr="00375536" w:rsidTr="00AD2224">
        <w:trPr>
          <w:trHeight w:val="276"/>
          <w:jc w:val="center"/>
        </w:trPr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GB"/>
              </w:rPr>
              <w:t>Diet (n,%)</w:t>
            </w: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3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6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5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</w:tr>
      <w:tr w:rsidR="00375536" w:rsidRPr="00375536" w:rsidTr="00AD2224">
        <w:trPr>
          <w:trHeight w:val="264"/>
          <w:jc w:val="center"/>
        </w:trPr>
        <w:tc>
          <w:tcPr>
            <w:tcW w:w="22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GB"/>
              </w:rPr>
              <w:t>Staple Food (two mostly eaten)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21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468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502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</w:tr>
      <w:tr w:rsidR="00375536" w:rsidRPr="00375536" w:rsidTr="00AD2224">
        <w:trPr>
          <w:trHeight w:val="264"/>
          <w:jc w:val="center"/>
        </w:trPr>
        <w:tc>
          <w:tcPr>
            <w:tcW w:w="22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Rice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18 (85.7)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22 (95.7)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362 (72.4)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423 (84.3)</w:t>
            </w:r>
          </w:p>
        </w:tc>
      </w:tr>
      <w:tr w:rsidR="00375536" w:rsidRPr="00375536" w:rsidTr="00AD2224">
        <w:trPr>
          <w:trHeight w:val="264"/>
          <w:jc w:val="center"/>
        </w:trPr>
        <w:tc>
          <w:tcPr>
            <w:tcW w:w="22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lastRenderedPageBreak/>
              <w:t>Cassava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17 (81.0)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19(82.6)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304 (65.0)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362 (72.1)</w:t>
            </w:r>
          </w:p>
        </w:tc>
      </w:tr>
      <w:tr w:rsidR="00375536" w:rsidRPr="00375536" w:rsidTr="00AD2224">
        <w:trPr>
          <w:trHeight w:val="264"/>
          <w:jc w:val="center"/>
        </w:trPr>
        <w:tc>
          <w:tcPr>
            <w:tcW w:w="22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GB"/>
              </w:rPr>
              <w:t>Main Food (two mostly eaten)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21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468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502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</w:tr>
      <w:tr w:rsidR="00375536" w:rsidRPr="00375536" w:rsidTr="00AD2224">
        <w:trPr>
          <w:trHeight w:val="264"/>
          <w:jc w:val="center"/>
        </w:trPr>
        <w:tc>
          <w:tcPr>
            <w:tcW w:w="22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Fish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19 (90.5)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21(91.3)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448 (95.7)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480 (95.6)</w:t>
            </w:r>
          </w:p>
        </w:tc>
      </w:tr>
      <w:tr w:rsidR="00375536" w:rsidRPr="00375536" w:rsidTr="00AD2224">
        <w:trPr>
          <w:trHeight w:val="276"/>
          <w:jc w:val="center"/>
        </w:trPr>
        <w:tc>
          <w:tcPr>
            <w:tcW w:w="22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Egg</w:t>
            </w:r>
          </w:p>
        </w:tc>
        <w:tc>
          <w:tcPr>
            <w:tcW w:w="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14 (66.7)</w:t>
            </w:r>
          </w:p>
        </w:tc>
        <w:tc>
          <w:tcPr>
            <w:tcW w:w="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19 (82.6)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368 (78.6)</w:t>
            </w: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5536" w:rsidRPr="00375536" w:rsidRDefault="00375536" w:rsidP="00AE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375536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418 (83.3)</w:t>
            </w:r>
          </w:p>
        </w:tc>
      </w:tr>
    </w:tbl>
    <w:p w:rsidR="00375536" w:rsidRDefault="00375536"/>
    <w:p w:rsidR="00375536" w:rsidRPr="00375536" w:rsidRDefault="00375536" w:rsidP="00375536">
      <w:pPr>
        <w:rPr>
          <w:rFonts w:ascii="Times New Roman" w:hAnsi="Times New Roman" w:cs="Times New Roman"/>
          <w:sz w:val="20"/>
          <w:szCs w:val="20"/>
        </w:rPr>
      </w:pPr>
      <w:r w:rsidRPr="00375536">
        <w:rPr>
          <w:rFonts w:ascii="Times New Roman" w:hAnsi="Times New Roman" w:cs="Times New Roman"/>
          <w:sz w:val="20"/>
          <w:szCs w:val="20"/>
        </w:rPr>
        <w:t>The number of subject (n) of the total participants who were surveyed (N).</w:t>
      </w:r>
    </w:p>
    <w:p w:rsidR="00375536" w:rsidRPr="00375536" w:rsidRDefault="00375536"/>
    <w:sectPr w:rsidR="00375536" w:rsidRPr="00375536" w:rsidSect="00AD2224">
      <w:pgSz w:w="11906" w:h="16838"/>
      <w:pgMar w:top="1440" w:right="1416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536"/>
    <w:rsid w:val="00375536"/>
    <w:rsid w:val="0064609E"/>
    <w:rsid w:val="0087654C"/>
    <w:rsid w:val="00A63138"/>
    <w:rsid w:val="00AD2224"/>
    <w:rsid w:val="00F56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A543837C</Template>
  <TotalTime>2</TotalTime>
  <Pages>2</Pages>
  <Words>441</Words>
  <Characters>2515</Characters>
  <Application>Microsoft Office Word</Application>
  <DocSecurity>0</DocSecurity>
  <Lines>20</Lines>
  <Paragraphs>5</Paragraphs>
  <ScaleCrop>false</ScaleCrop>
  <Company>LUMC</Company>
  <LinksUpToDate>false</LinksUpToDate>
  <CharactersWithSpaces>2951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Martin, I. (MSTAT)</dc:creator>
  <cp:lastModifiedBy>Martin, I. (MSTAT)</cp:lastModifiedBy>
  <cp:revision>4</cp:revision>
  <dcterms:created xsi:type="dcterms:W3CDTF">2018-04-19T16:49:00Z</dcterms:created>
  <dcterms:modified xsi:type="dcterms:W3CDTF">2018-06-28T07:29:00Z</dcterms:modified>
</cp:coreProperties>
</file>