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en-GB"/>
        </w:rPr>
      </w:pPr>
      <w:r w:rsidRPr="001C70F9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en-GB"/>
        </w:rPr>
        <w:t xml:space="preserve">Coinvestigators- The Jain COS Consortium 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1C70F9">
        <w:rPr>
          <w:rFonts w:ascii="Arial" w:eastAsia="Times New Roman" w:hAnsi="Arial" w:cs="Arial"/>
          <w:sz w:val="24"/>
          <w:szCs w:val="24"/>
          <w:lang w:eastAsia="en-GB"/>
        </w:rPr>
        <w:t xml:space="preserve">Adrienne </w:t>
      </w:r>
      <w:proofErr w:type="spellStart"/>
      <w:r w:rsidRPr="001C70F9">
        <w:rPr>
          <w:rFonts w:ascii="Arial" w:eastAsia="Times New Roman" w:hAnsi="Arial" w:cs="Arial"/>
          <w:sz w:val="24"/>
          <w:szCs w:val="24"/>
          <w:lang w:eastAsia="en-GB"/>
        </w:rPr>
        <w:t>Arrieta</w:t>
      </w:r>
      <w:proofErr w:type="spellEnd"/>
      <w:r w:rsidRPr="001C70F9">
        <w:rPr>
          <w:rFonts w:ascii="Arial" w:eastAsia="Times New Roman" w:hAnsi="Arial" w:cs="Arial"/>
          <w:sz w:val="24"/>
          <w:szCs w:val="24"/>
          <w:lang w:eastAsia="en-GB"/>
        </w:rPr>
        <w:t xml:space="preserve"> MS (Children's National Medical </w:t>
      </w:r>
      <w:proofErr w:type="spellStart"/>
      <w:r w:rsidRPr="001C70F9">
        <w:rPr>
          <w:rFonts w:ascii="Arial" w:eastAsia="Times New Roman" w:hAnsi="Arial" w:cs="Arial"/>
          <w:sz w:val="24"/>
          <w:szCs w:val="24"/>
          <w:lang w:eastAsia="en-GB"/>
        </w:rPr>
        <w:t>Center</w:t>
      </w:r>
      <w:proofErr w:type="spellEnd"/>
      <w:r w:rsidRPr="001C70F9">
        <w:rPr>
          <w:rFonts w:ascii="Arial" w:eastAsia="Times New Roman" w:hAnsi="Arial" w:cs="Arial"/>
          <w:sz w:val="24"/>
          <w:szCs w:val="24"/>
          <w:lang w:eastAsia="en-GB"/>
        </w:rPr>
        <w:t xml:space="preserve"> (Washington DC, Data Management and Training) 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sz w:val="24"/>
          <w:szCs w:val="24"/>
          <w:lang w:eastAsia="en-GB"/>
        </w:rPr>
      </w:pPr>
      <w:proofErr w:type="spellStart"/>
      <w:r w:rsidRPr="001C70F9">
        <w:rPr>
          <w:rFonts w:ascii="Arial" w:eastAsia="Times New Roman" w:hAnsi="Arial" w:cs="Arial"/>
          <w:sz w:val="24"/>
          <w:szCs w:val="24"/>
          <w:lang w:eastAsia="en-GB"/>
        </w:rPr>
        <w:t>Jia</w:t>
      </w:r>
      <w:proofErr w:type="spellEnd"/>
      <w:r w:rsidRPr="001C70F9">
        <w:rPr>
          <w:rFonts w:ascii="Arial" w:eastAsia="Times New Roman" w:hAnsi="Arial" w:cs="Arial"/>
          <w:sz w:val="24"/>
          <w:szCs w:val="24"/>
          <w:lang w:eastAsia="en-GB"/>
        </w:rPr>
        <w:t xml:space="preserve"> Feng MPH (Children's National Medical </w:t>
      </w:r>
      <w:proofErr w:type="spellStart"/>
      <w:r w:rsidRPr="001C70F9">
        <w:rPr>
          <w:rFonts w:ascii="Arial" w:eastAsia="Times New Roman" w:hAnsi="Arial" w:cs="Arial"/>
          <w:sz w:val="24"/>
          <w:szCs w:val="24"/>
          <w:lang w:eastAsia="en-GB"/>
        </w:rPr>
        <w:t>Center</w:t>
      </w:r>
      <w:proofErr w:type="spellEnd"/>
      <w:r w:rsidRPr="001C70F9">
        <w:rPr>
          <w:rFonts w:ascii="Arial" w:eastAsia="Times New Roman" w:hAnsi="Arial" w:cs="Arial"/>
          <w:sz w:val="24"/>
          <w:szCs w:val="24"/>
          <w:lang w:eastAsia="en-GB"/>
        </w:rPr>
        <w:t xml:space="preserve">, Washington DC, Data Management) 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Esther Hwang (Jain Foundation, Seattle, USA- Recruitment, development of assessment forms) 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Elaine Lee PhD (Jain Foundation, Seattle, USA- Recruitment, development of assessment forms) 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Isabel Illa MD (</w:t>
      </w:r>
      <w:r w:rsidRPr="001C70F9">
        <w:rPr>
          <w:rFonts w:ascii="Arial" w:eastAsia="Times New Roman" w:hAnsi="Arial" w:cs="Arial"/>
          <w:sz w:val="24"/>
          <w:szCs w:val="24"/>
          <w:lang w:eastAsia="en-GB"/>
        </w:rPr>
        <w:t xml:space="preserve">Hospital de la Santa </w:t>
      </w:r>
      <w:proofErr w:type="spellStart"/>
      <w:r w:rsidRPr="001C70F9">
        <w:rPr>
          <w:rFonts w:ascii="Arial" w:eastAsia="Times New Roman" w:hAnsi="Arial" w:cs="Arial"/>
          <w:sz w:val="24"/>
          <w:szCs w:val="24"/>
          <w:lang w:eastAsia="en-GB"/>
        </w:rPr>
        <w:t>Creu</w:t>
      </w:r>
      <w:proofErr w:type="spellEnd"/>
      <w:r w:rsidRPr="001C70F9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sz w:val="24"/>
          <w:szCs w:val="24"/>
          <w:lang w:eastAsia="en-GB"/>
        </w:rPr>
        <w:t>i</w:t>
      </w:r>
      <w:proofErr w:type="spellEnd"/>
      <w:r w:rsidRPr="001C70F9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sz w:val="24"/>
          <w:szCs w:val="24"/>
          <w:lang w:eastAsia="en-GB"/>
        </w:rPr>
        <w:t>Sant</w:t>
      </w:r>
      <w:proofErr w:type="spellEnd"/>
      <w:r w:rsidRPr="001C70F9">
        <w:rPr>
          <w:rFonts w:ascii="Arial" w:eastAsia="Times New Roman" w:hAnsi="Arial" w:cs="Arial"/>
          <w:sz w:val="24"/>
          <w:szCs w:val="24"/>
          <w:lang w:eastAsia="en-GB"/>
        </w:rPr>
        <w:t xml:space="preserve"> Pau/ CIBERER, Barcelona, Spain- Site Investigator)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Eduard Gallardo MD (</w:t>
      </w:r>
      <w:r w:rsidRPr="001C70F9">
        <w:rPr>
          <w:rFonts w:ascii="Arial" w:eastAsia="Times New Roman" w:hAnsi="Arial" w:cs="Arial"/>
          <w:sz w:val="24"/>
          <w:szCs w:val="24"/>
          <w:lang w:eastAsia="en-GB"/>
        </w:rPr>
        <w:t xml:space="preserve">Hospital de la Santa </w:t>
      </w:r>
      <w:proofErr w:type="spellStart"/>
      <w:r w:rsidRPr="001C70F9">
        <w:rPr>
          <w:rFonts w:ascii="Arial" w:eastAsia="Times New Roman" w:hAnsi="Arial" w:cs="Arial"/>
          <w:sz w:val="24"/>
          <w:szCs w:val="24"/>
          <w:lang w:eastAsia="en-GB"/>
        </w:rPr>
        <w:t>Creu</w:t>
      </w:r>
      <w:proofErr w:type="spellEnd"/>
      <w:r w:rsidRPr="001C70F9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sz w:val="24"/>
          <w:szCs w:val="24"/>
          <w:lang w:eastAsia="en-GB"/>
        </w:rPr>
        <w:t>i</w:t>
      </w:r>
      <w:proofErr w:type="spellEnd"/>
      <w:r w:rsidRPr="001C70F9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sz w:val="24"/>
          <w:szCs w:val="24"/>
          <w:lang w:eastAsia="en-GB"/>
        </w:rPr>
        <w:t>Sant</w:t>
      </w:r>
      <w:proofErr w:type="spellEnd"/>
      <w:r w:rsidRPr="001C70F9">
        <w:rPr>
          <w:rFonts w:ascii="Arial" w:eastAsia="Times New Roman" w:hAnsi="Arial" w:cs="Arial"/>
          <w:sz w:val="24"/>
          <w:szCs w:val="24"/>
          <w:lang w:eastAsia="en-GB"/>
        </w:rPr>
        <w:t xml:space="preserve"> Pau/ CIBERER, Barcelona, Spain- Site Investigator)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Irene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Pedrosa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Hernández PT (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Servei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de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Medicina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Física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i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Rehabilitació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, Hospital de la Santa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Creu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i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Sant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Pau</w:t>
      </w:r>
      <w:r>
        <w:rPr>
          <w:rFonts w:ascii="Arial" w:eastAsia="Times New Roman" w:hAnsi="Arial" w:cs="Arial"/>
          <w:color w:val="000000"/>
          <w:sz w:val="24"/>
          <w:szCs w:val="24"/>
          <w:lang w:eastAsia="en-GB"/>
        </w:rPr>
        <w:t>-</w:t>
      </w:r>
      <w:r w:rsidRPr="00BF6F6A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Pr="001C70F9">
        <w:rPr>
          <w:rFonts w:ascii="Arial" w:eastAsia="Times New Roman" w:hAnsi="Arial" w:cs="Arial"/>
          <w:sz w:val="24"/>
          <w:szCs w:val="24"/>
          <w:lang w:eastAsia="en-GB"/>
        </w:rPr>
        <w:t>Site Investigator</w:t>
      </w:r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val="es-ES" w:eastAsia="en-GB"/>
        </w:rPr>
      </w:pP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Izaskun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Belmonte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Jimeno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</w:t>
      </w:r>
      <w:proofErr w:type="gram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PT  (</w:t>
      </w:r>
      <w:proofErr w:type="spellStart"/>
      <w:proofErr w:type="gram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Servei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de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Medicina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Física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i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Rehabilitació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, Hospital de la Santa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Creu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i</w:t>
      </w:r>
      <w:proofErr w:type="spellEnd"/>
      <w:r w:rsidRPr="001C70F9">
        <w:rPr>
          <w:rFonts w:ascii="Arial" w:eastAsia="Times New Roman" w:hAnsi="Arial" w:cs="Arial"/>
          <w:sz w:val="24"/>
          <w:szCs w:val="24"/>
          <w:lang w:val="es-ES"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sz w:val="24"/>
          <w:szCs w:val="24"/>
          <w:lang w:val="es-ES" w:eastAsia="en-GB"/>
        </w:rPr>
        <w:t>Sant</w:t>
      </w:r>
      <w:proofErr w:type="spellEnd"/>
      <w:r w:rsidRPr="001C70F9">
        <w:rPr>
          <w:rFonts w:ascii="Arial" w:eastAsia="Times New Roman" w:hAnsi="Arial" w:cs="Arial"/>
          <w:sz w:val="24"/>
          <w:szCs w:val="24"/>
          <w:lang w:val="es-ES" w:eastAsia="en-GB"/>
        </w:rPr>
        <w:t xml:space="preserve"> Pau</w:t>
      </w:r>
      <w:r w:rsidRPr="00BF6F6A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Pr="001C70F9">
        <w:rPr>
          <w:rFonts w:ascii="Arial" w:eastAsia="Times New Roman" w:hAnsi="Arial" w:cs="Arial"/>
          <w:sz w:val="24"/>
          <w:szCs w:val="24"/>
          <w:lang w:eastAsia="en-GB"/>
        </w:rPr>
        <w:t>Site Investigator</w:t>
      </w:r>
      <w:r w:rsidRPr="001C70F9">
        <w:rPr>
          <w:rFonts w:ascii="Arial" w:eastAsia="Times New Roman" w:hAnsi="Arial" w:cs="Arial"/>
          <w:sz w:val="24"/>
          <w:szCs w:val="24"/>
          <w:lang w:val="es-ES" w:eastAsia="en-GB"/>
        </w:rPr>
        <w:t>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Elke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Maron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(Elan-Physio, Berlin, Germany, Site Investigator) 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Juliana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Prügel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(Elan-Physio, Berlin, Germany, Site Investigator)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1C70F9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Mohammed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eastAsia="en-US"/>
        </w:rPr>
        <w:t>Sanjak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eastAsia="en-US"/>
        </w:rPr>
        <w:t xml:space="preserve"> PhD, PT, MBA (Carolinas HealthCare System, Charlotte, NC, Site Investigator) 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color w:val="212121"/>
          <w:sz w:val="24"/>
          <w:szCs w:val="24"/>
          <w:lang w:eastAsia="en-US"/>
        </w:rPr>
      </w:pPr>
      <w:r w:rsidRPr="001C70F9">
        <w:rPr>
          <w:rFonts w:ascii="Arial" w:eastAsiaTheme="minorHAnsi" w:hAnsi="Arial" w:cs="Arial"/>
          <w:color w:val="212121"/>
          <w:sz w:val="24"/>
          <w:szCs w:val="24"/>
          <w:lang w:eastAsia="en-US"/>
        </w:rPr>
        <w:t xml:space="preserve">Scott Holsten PT (Carolinas HealthCare System, Charlotte, NC, Site Investigator) 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color w:val="212121"/>
          <w:sz w:val="24"/>
          <w:szCs w:val="24"/>
          <w:lang w:eastAsia="en-US"/>
        </w:rPr>
      </w:pPr>
      <w:r w:rsidRPr="001C70F9">
        <w:rPr>
          <w:rFonts w:ascii="Arial" w:eastAsiaTheme="minorHAnsi" w:hAnsi="Arial" w:cs="Arial"/>
          <w:color w:val="212121"/>
          <w:sz w:val="24"/>
          <w:szCs w:val="24"/>
          <w:lang w:eastAsia="en-US"/>
        </w:rPr>
        <w:t>Jackie Sykes RN, BSN (Carolinas HealthCare System, Charlotte, NC, Study Coordinator)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Linda P Lowes,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Ph.D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(Nationwide Children’s Hospital, Columbus, OH, Site Investigator)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Lindsay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Alfano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, PT (Nationwide Children’s Hospital, Columbus, OH</w:t>
      </w:r>
      <w:proofErr w:type="gram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,  Site</w:t>
      </w:r>
      <w:proofErr w:type="gram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Investigator)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Katherine Berry, PT (Nationwide Children’s Hospital, Columbus, OH, Site Investigator)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Brent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Yetter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, </w:t>
      </w:r>
      <w:proofErr w:type="gram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MS(</w:t>
      </w:r>
      <w:proofErr w:type="gram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Nationwide Children’s Hospital, Columbus, OH, Study Coordinator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</w:pP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Bendahan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David  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Phd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(Centre de Résonance Magnétique Biologique et Médicale, UMR CNRS 7339, Aix-Marseille Université, Marseille, Site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Investigator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) 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</w:pPr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Bernard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Lapeyssonie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  PT (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Neuromuscular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and ALS center, La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Timone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Hospital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, Aix-Marseille Université, Marseille, Site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Investigator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) 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</w:pP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Attarian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Shahram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, MD, PhD (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Neuromuscular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and ALS center, La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Timone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Hospital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, Aix-Marseille Université, Marseille, Site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Investigator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) 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</w:pP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Testot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-Ferry Albane, CRA (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Neuromuscular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and ALS center, La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Timone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Hospital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, Aix-Marseille Université, Marseille,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Study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Coordinator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</w:pPr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lastRenderedPageBreak/>
        <w:t xml:space="preserve">Sabine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Krause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 MD, (Friedrich-Baur-Institute, Munich, Site 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Investigator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) 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Simone </w:t>
      </w:r>
      <w:proofErr w:type="gram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Thiele  PT</w:t>
      </w:r>
      <w:proofErr w:type="gram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(Friedrich-</w:t>
      </w:r>
      <w:proofErr w:type="spell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Baur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-Institute, Munich, Site Investigator)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vertAlign w:val="superscript"/>
          <w:lang w:eastAsia="en-US"/>
        </w:rPr>
      </w:pPr>
      <w:r w:rsidRPr="001C70F9">
        <w:rPr>
          <w:rFonts w:ascii="Arial" w:eastAsia="Times New Roman" w:hAnsi="Arial" w:cs="Arial"/>
          <w:color w:val="000000"/>
          <w:sz w:val="24"/>
          <w:szCs w:val="24"/>
          <w:lang w:eastAsia="en-US"/>
        </w:rPr>
        <w:t xml:space="preserve">Robert Muni </w:t>
      </w:r>
      <w:proofErr w:type="spellStart"/>
      <w:proofErr w:type="gramStart"/>
      <w:r w:rsidRPr="001C70F9">
        <w:rPr>
          <w:rFonts w:ascii="Arial" w:eastAsia="Times New Roman" w:hAnsi="Arial" w:cs="Arial"/>
          <w:color w:val="000000"/>
          <w:sz w:val="24"/>
          <w:szCs w:val="24"/>
          <w:lang w:eastAsia="en-US"/>
        </w:rPr>
        <w:t>Lofra</w:t>
      </w:r>
      <w:proofErr w:type="spell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US"/>
        </w:rPr>
        <w:t xml:space="preserve">  (</w:t>
      </w:r>
      <w:proofErr w:type="gramEnd"/>
      <w:r w:rsidRPr="001C70F9">
        <w:rPr>
          <w:rFonts w:ascii="Arial" w:eastAsia="Times New Roman" w:hAnsi="Arial" w:cs="Arial"/>
          <w:color w:val="000000"/>
          <w:sz w:val="24"/>
          <w:szCs w:val="24"/>
          <w:lang w:eastAsia="en-US"/>
        </w:rPr>
        <w:t>T</w:t>
      </w:r>
      <w:r w:rsidRPr="001C70F9">
        <w:rPr>
          <w:rFonts w:ascii="Arial" w:eastAsiaTheme="minorHAnsi" w:hAnsi="Arial" w:cs="Arial"/>
          <w:sz w:val="24"/>
          <w:szCs w:val="24"/>
          <w:lang w:eastAsia="en-US"/>
        </w:rPr>
        <w:t>he John Walton Muscular Dystrophy Research Centre, Newcastle upon Tyne, Site Investigator)</w:t>
      </w:r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val="es-ES" w:eastAsia="en-US"/>
        </w:rPr>
      </w:pPr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Luca Bello, (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University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of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Padova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,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Site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investigator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val="fr-FR" w:eastAsia="en-US"/>
        </w:rPr>
      </w:pPr>
      <w:proofErr w:type="spellStart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Chiara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Calore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, (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University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 of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Padova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, Site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investigator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)</w:t>
      </w:r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val="fr-FR" w:eastAsia="en-US"/>
        </w:rPr>
      </w:pPr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Teresa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Gidaro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 (Institut de Myologie, Paris, Site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Investigator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) </w:t>
      </w:r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val="fr-FR" w:eastAsia="en-US"/>
        </w:rPr>
      </w:pPr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Laurent Servais (Institut de Myologie, Paris, Site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Investigator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) </w:t>
      </w:r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val="fr-FR" w:eastAsia="en-US"/>
        </w:rPr>
      </w:pPr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Aurélie Canal PT (Institut de Myologie, Paris, Site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Investigator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) </w:t>
      </w:r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val="fr-FR" w:eastAsia="en-US"/>
        </w:rPr>
      </w:pPr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Gwenn Ollivier PT (Institut de Myologie, Paris, Site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Investigator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) </w:t>
      </w:r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val="fr-FR" w:eastAsia="en-US"/>
        </w:rPr>
      </w:pPr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Valérie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Decostre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 PT (Institut de Myologie, Paris, Site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Investigator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) </w:t>
      </w:r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val="fr-FR" w:eastAsia="en-US"/>
        </w:rPr>
      </w:pPr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Jean-Yves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Hogrel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 (Institut de Myologie, Paris, Site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Investigator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) </w:t>
      </w:r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val="fr-FR" w:eastAsia="en-US"/>
        </w:rPr>
      </w:pPr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Oumar Diabaté (Institut de Myologie, Paris,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Study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>Coordinator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fr-FR" w:eastAsia="en-US"/>
        </w:rPr>
        <w:t xml:space="preserve">) </w:t>
      </w:r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r w:rsidRPr="001C70F9">
        <w:rPr>
          <w:rFonts w:ascii="Arial" w:eastAsiaTheme="minorHAnsi" w:hAnsi="Arial" w:cs="Arial"/>
          <w:sz w:val="24"/>
          <w:szCs w:val="24"/>
          <w:lang w:eastAsia="en-US"/>
        </w:rPr>
        <w:t>Julaine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eastAsia="en-US"/>
        </w:rPr>
        <w:t xml:space="preserve"> Florence PT </w:t>
      </w:r>
      <w:proofErr w:type="spellStart"/>
      <w:proofErr w:type="gramStart"/>
      <w:r w:rsidRPr="001C70F9">
        <w:rPr>
          <w:rFonts w:ascii="Arial" w:eastAsiaTheme="minorHAnsi" w:hAnsi="Arial" w:cs="Arial"/>
          <w:sz w:val="24"/>
          <w:szCs w:val="24"/>
          <w:lang w:eastAsia="en-US"/>
        </w:rPr>
        <w:t>Phd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eastAsia="en-US"/>
        </w:rPr>
        <w:t>(</w:t>
      </w:r>
      <w:proofErr w:type="gramEnd"/>
      <w:r w:rsidRPr="001C70F9">
        <w:rPr>
          <w:rFonts w:ascii="Arial" w:eastAsiaTheme="minorHAnsi" w:hAnsi="Arial" w:cs="Arial"/>
          <w:sz w:val="24"/>
          <w:szCs w:val="24"/>
          <w:lang w:eastAsia="en-US"/>
        </w:rPr>
        <w:t xml:space="preserve">Washington University, St. Louis, MO, USA Project Manager) </w:t>
      </w:r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1C70F9">
        <w:rPr>
          <w:rFonts w:ascii="Arial" w:eastAsiaTheme="minorHAnsi" w:hAnsi="Arial" w:cs="Arial"/>
          <w:sz w:val="24"/>
          <w:szCs w:val="24"/>
          <w:lang w:eastAsia="en-US"/>
        </w:rPr>
        <w:t xml:space="preserve">Linda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eastAsia="en-US"/>
        </w:rPr>
        <w:t>Schimmoeller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eastAsia="en-US"/>
        </w:rPr>
        <w:t xml:space="preserve"> (Washington University, St. Louis, MO, USA, Study Coordinator)</w:t>
      </w:r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1C70F9">
        <w:rPr>
          <w:rFonts w:ascii="Arial" w:eastAsiaTheme="minorHAnsi" w:hAnsi="Arial" w:cs="Arial"/>
          <w:sz w:val="24"/>
          <w:szCs w:val="24"/>
          <w:lang w:eastAsia="en-US"/>
        </w:rPr>
        <w:t xml:space="preserve">Catherine </w:t>
      </w:r>
      <w:proofErr w:type="spellStart"/>
      <w:proofErr w:type="gramStart"/>
      <w:r w:rsidRPr="001C70F9">
        <w:rPr>
          <w:rFonts w:ascii="Arial" w:eastAsiaTheme="minorHAnsi" w:hAnsi="Arial" w:cs="Arial"/>
          <w:sz w:val="24"/>
          <w:szCs w:val="24"/>
          <w:lang w:eastAsia="en-US"/>
        </w:rPr>
        <w:t>Siener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eastAsia="en-US"/>
        </w:rPr>
        <w:t xml:space="preserve">  PT</w:t>
      </w:r>
      <w:proofErr w:type="gramEnd"/>
      <w:r w:rsidRPr="001C70F9">
        <w:rPr>
          <w:rFonts w:ascii="Arial" w:eastAsiaTheme="minorHAnsi" w:hAnsi="Arial" w:cs="Arial"/>
          <w:sz w:val="24"/>
          <w:szCs w:val="24"/>
          <w:lang w:eastAsia="en-US"/>
        </w:rPr>
        <w:t xml:space="preserve"> (Washington University, St. Louis, MO, USA, Site Investigator)</w:t>
      </w:r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1C70F9">
        <w:rPr>
          <w:rFonts w:ascii="Arial" w:eastAsiaTheme="minorHAnsi" w:hAnsi="Arial" w:cs="Arial"/>
          <w:sz w:val="24"/>
          <w:szCs w:val="24"/>
          <w:lang w:eastAsia="en-US"/>
        </w:rPr>
        <w:t xml:space="preserve">Jeanine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eastAsia="en-US"/>
        </w:rPr>
        <w:t>Schierbecker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eastAsia="en-US"/>
        </w:rPr>
        <w:t xml:space="preserve"> PT (Washington University, St. Louis, MO, Site </w:t>
      </w:r>
      <w:proofErr w:type="gramStart"/>
      <w:r w:rsidRPr="001C70F9">
        <w:rPr>
          <w:rFonts w:ascii="Arial" w:eastAsiaTheme="minorHAnsi" w:hAnsi="Arial" w:cs="Arial"/>
          <w:sz w:val="24"/>
          <w:szCs w:val="24"/>
          <w:lang w:eastAsia="en-US"/>
        </w:rPr>
        <w:t>Investigator )</w:t>
      </w:r>
      <w:proofErr w:type="gramEnd"/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val="es-ES" w:eastAsia="en-US"/>
        </w:rPr>
      </w:pPr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lastRenderedPageBreak/>
        <w:t xml:space="preserve">Bosco Méndez MD (Hospital U. Virgen del Rocío/Instituto de Biomedicina de Sevilla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Seville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,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co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-IP)</w:t>
      </w:r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val="es-ES" w:eastAsia="en-US"/>
        </w:rPr>
      </w:pPr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Pilar Carbonell  MD (Hospital U. Virgen del Rocío/Instituto de Biomedicina de Sevilla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Seville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,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Site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Investigator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)</w:t>
      </w:r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val="es-ES" w:eastAsia="en-US"/>
        </w:rPr>
      </w:pPr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Nieves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Sanchez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-Aguilar PT (Hospital U. Virgen del Rocío/Instituto de Biomedicina de Sevilla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Seville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,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Site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Investigator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)</w:t>
      </w:r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val="es-ES" w:eastAsia="en-US"/>
        </w:rPr>
      </w:pPr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Susana Rico MD (Hospital U. Virgen de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Valme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,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Site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Investigator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)</w:t>
      </w:r>
    </w:p>
    <w:p w:rsidR="00831696" w:rsidRPr="001C70F9" w:rsidRDefault="00831696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val="es-ES" w:eastAsia="en-US"/>
        </w:rPr>
      </w:pPr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Macarena Cabrera MD (Hospital U. Virgen del Rocío/Instituto de Biomedicina de Sevilla,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Seville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,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Site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Investigator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val="es-ES" w:eastAsia="en-US"/>
        </w:rPr>
        <w:t>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831696" w:rsidRPr="001C70F9" w:rsidTr="003D4136">
        <w:trPr>
          <w:tblCellSpacing w:w="0" w:type="dxa"/>
        </w:trPr>
        <w:tc>
          <w:tcPr>
            <w:tcW w:w="0" w:type="auto"/>
          </w:tcPr>
          <w:p w:rsidR="00831696" w:rsidRPr="001C70F9" w:rsidRDefault="00831696" w:rsidP="003D4136">
            <w:pPr>
              <w:shd w:val="clear" w:color="auto" w:fill="FFFFFF"/>
              <w:suppressAutoHyphens/>
              <w:spacing w:before="100" w:beforeAutospacing="1" w:after="0" w:line="480" w:lineRule="auto"/>
              <w:rPr>
                <w:rFonts w:ascii="Arial" w:eastAsiaTheme="minorHAnsi" w:hAnsi="Arial" w:cs="Arial"/>
                <w:sz w:val="24"/>
                <w:szCs w:val="24"/>
                <w:lang w:val="es-ES" w:eastAsia="en-US"/>
              </w:rPr>
            </w:pPr>
            <w:r w:rsidRPr="001C70F9">
              <w:rPr>
                <w:rFonts w:ascii="Arial" w:eastAsiaTheme="minorHAnsi" w:hAnsi="Arial" w:cs="Arial"/>
                <w:sz w:val="24"/>
                <w:szCs w:val="24"/>
                <w:lang w:val="es-ES" w:eastAsia="en-US"/>
              </w:rPr>
              <w:t xml:space="preserve">Yolanda Morgado MD (Hospital U. Virgen de </w:t>
            </w:r>
            <w:proofErr w:type="spellStart"/>
            <w:r w:rsidRPr="001C70F9">
              <w:rPr>
                <w:rFonts w:ascii="Arial" w:eastAsiaTheme="minorHAnsi" w:hAnsi="Arial" w:cs="Arial"/>
                <w:sz w:val="24"/>
                <w:szCs w:val="24"/>
                <w:lang w:val="es-ES" w:eastAsia="en-US"/>
              </w:rPr>
              <w:t>Valme</w:t>
            </w:r>
            <w:proofErr w:type="spellEnd"/>
            <w:r w:rsidRPr="001C70F9">
              <w:rPr>
                <w:rFonts w:ascii="Arial" w:eastAsiaTheme="minorHAnsi" w:hAnsi="Arial" w:cs="Arial"/>
                <w:sz w:val="24"/>
                <w:szCs w:val="24"/>
                <w:lang w:val="es-ES" w:eastAsia="en-US"/>
              </w:rPr>
              <w:t xml:space="preserve"> /Instituto de Biomedicina de Sevilla, </w:t>
            </w:r>
            <w:proofErr w:type="spellStart"/>
            <w:r w:rsidRPr="001C70F9">
              <w:rPr>
                <w:rFonts w:ascii="Arial" w:eastAsiaTheme="minorHAnsi" w:hAnsi="Arial" w:cs="Arial"/>
                <w:sz w:val="24"/>
                <w:szCs w:val="24"/>
                <w:lang w:val="es-ES" w:eastAsia="en-US"/>
              </w:rPr>
              <w:t>Seville</w:t>
            </w:r>
            <w:proofErr w:type="spellEnd"/>
            <w:r w:rsidRPr="001C70F9">
              <w:rPr>
                <w:rFonts w:ascii="Arial" w:eastAsiaTheme="minorHAnsi" w:hAnsi="Arial" w:cs="Arial"/>
                <w:sz w:val="24"/>
                <w:szCs w:val="24"/>
                <w:lang w:val="es-ES" w:eastAsia="en-US"/>
              </w:rPr>
              <w:t xml:space="preserve">, </w:t>
            </w:r>
            <w:proofErr w:type="spellStart"/>
            <w:r w:rsidRPr="001C70F9">
              <w:rPr>
                <w:rFonts w:ascii="Arial" w:eastAsiaTheme="minorHAnsi" w:hAnsi="Arial" w:cs="Arial"/>
                <w:sz w:val="24"/>
                <w:szCs w:val="24"/>
                <w:lang w:val="es-ES" w:eastAsia="en-US"/>
              </w:rPr>
              <w:t>Site</w:t>
            </w:r>
            <w:proofErr w:type="spellEnd"/>
            <w:r w:rsidRPr="001C70F9">
              <w:rPr>
                <w:rFonts w:ascii="Arial" w:eastAsiaTheme="minorHAnsi" w:hAnsi="Arial" w:cs="Arial"/>
                <w:sz w:val="24"/>
                <w:szCs w:val="24"/>
                <w:lang w:val="es-ES" w:eastAsia="en-US"/>
              </w:rPr>
              <w:t xml:space="preserve"> </w:t>
            </w:r>
            <w:proofErr w:type="spellStart"/>
            <w:r w:rsidRPr="001C70F9">
              <w:rPr>
                <w:rFonts w:ascii="Arial" w:eastAsiaTheme="minorHAnsi" w:hAnsi="Arial" w:cs="Arial"/>
                <w:sz w:val="24"/>
                <w:szCs w:val="24"/>
                <w:lang w:val="es-ES" w:eastAsia="en-US"/>
              </w:rPr>
              <w:t>Investigator</w:t>
            </w:r>
            <w:proofErr w:type="spellEnd"/>
            <w:r w:rsidRPr="001C70F9">
              <w:rPr>
                <w:rFonts w:ascii="Arial" w:eastAsiaTheme="minorHAnsi" w:hAnsi="Arial" w:cs="Arial"/>
                <w:sz w:val="24"/>
                <w:szCs w:val="24"/>
                <w:lang w:val="es-ES" w:eastAsia="en-US"/>
              </w:rPr>
              <w:t>)</w:t>
            </w:r>
          </w:p>
        </w:tc>
      </w:tr>
    </w:tbl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1C70F9">
        <w:rPr>
          <w:rFonts w:ascii="Arial" w:eastAsiaTheme="minorHAnsi" w:hAnsi="Arial" w:cs="Arial"/>
          <w:sz w:val="24"/>
          <w:szCs w:val="24"/>
          <w:lang w:eastAsia="en-US"/>
        </w:rPr>
        <w:t>Richard Gee, PT, (Stanford University Children’s Health, Stanford, Site Investigator)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1C70F9">
        <w:rPr>
          <w:rFonts w:ascii="Arial" w:eastAsiaTheme="minorHAnsi" w:hAnsi="Arial" w:cs="Arial"/>
          <w:sz w:val="24"/>
          <w:szCs w:val="24"/>
          <w:lang w:eastAsia="en-US"/>
        </w:rPr>
        <w:t>Tina Duong, PT (Stanford University School of Medicine, Stanford, Site Investigator/ Trainer)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1C70F9">
        <w:rPr>
          <w:rFonts w:ascii="Arial" w:eastAsiaTheme="minorHAnsi" w:hAnsi="Arial" w:cs="Arial"/>
          <w:sz w:val="24"/>
          <w:szCs w:val="24"/>
          <w:lang w:eastAsia="en-US"/>
        </w:rPr>
        <w:t xml:space="preserve">Jennifer </w:t>
      </w:r>
      <w:proofErr w:type="gramStart"/>
      <w:r w:rsidRPr="001C70F9">
        <w:rPr>
          <w:rFonts w:ascii="Arial" w:eastAsiaTheme="minorHAnsi" w:hAnsi="Arial" w:cs="Arial"/>
          <w:sz w:val="24"/>
          <w:szCs w:val="24"/>
          <w:lang w:eastAsia="en-US"/>
        </w:rPr>
        <w:t>Perez(</w:t>
      </w:r>
      <w:proofErr w:type="gramEnd"/>
      <w:r w:rsidRPr="001C70F9">
        <w:rPr>
          <w:rFonts w:ascii="Arial" w:eastAsiaTheme="minorHAnsi" w:hAnsi="Arial" w:cs="Arial"/>
          <w:sz w:val="24"/>
          <w:szCs w:val="24"/>
          <w:lang w:eastAsia="en-US"/>
        </w:rPr>
        <w:t xml:space="preserve">Stanford University School of Medicine, Stanford, Study Coordinator) 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shd w:val="clear" w:color="auto" w:fill="FFFFFF"/>
          <w:lang w:eastAsia="en-GB"/>
        </w:rPr>
      </w:pPr>
      <w:r w:rsidRPr="001C70F9">
        <w:rPr>
          <w:rFonts w:ascii="Arial" w:eastAsiaTheme="minorHAnsi" w:hAnsi="Arial" w:cs="Arial"/>
          <w:sz w:val="24"/>
          <w:szCs w:val="24"/>
          <w:lang w:eastAsia="en-GB"/>
        </w:rPr>
        <w:t>Nigel F Clarke MD (Institute for Neuroscience and Muscle Research, Sydney</w:t>
      </w:r>
      <w:r w:rsidRPr="001C70F9">
        <w:rPr>
          <w:rFonts w:ascii="Arial" w:eastAsiaTheme="minorHAnsi" w:hAnsi="Arial" w:cs="Arial"/>
          <w:sz w:val="24"/>
          <w:szCs w:val="24"/>
          <w:shd w:val="clear" w:color="auto" w:fill="FFFFFF"/>
          <w:lang w:eastAsia="en-GB"/>
        </w:rPr>
        <w:t xml:space="preserve"> Site Investigator) 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shd w:val="clear" w:color="auto" w:fill="FFFFFF"/>
          <w:lang w:eastAsia="en-GB"/>
        </w:rPr>
      </w:pPr>
      <w:r w:rsidRPr="001C70F9">
        <w:rPr>
          <w:rFonts w:ascii="Arial" w:eastAsiaTheme="minorHAnsi" w:hAnsi="Arial" w:cs="Arial"/>
          <w:sz w:val="24"/>
          <w:szCs w:val="24"/>
          <w:lang w:eastAsia="en-GB"/>
        </w:rPr>
        <w:t xml:space="preserve">Sarah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eastAsia="en-GB"/>
        </w:rPr>
        <w:t>Sandaradura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eastAsia="en-GB"/>
        </w:rPr>
        <w:t xml:space="preserve"> MD (Institute for Neuroscience and Muscle Research, Sydney</w:t>
      </w:r>
      <w:r w:rsidRPr="001C70F9">
        <w:rPr>
          <w:rFonts w:ascii="Arial" w:eastAsiaTheme="minorHAnsi" w:hAnsi="Arial" w:cs="Arial"/>
          <w:sz w:val="24"/>
          <w:szCs w:val="24"/>
          <w:shd w:val="clear" w:color="auto" w:fill="FFFFFF"/>
          <w:lang w:eastAsia="en-GB"/>
        </w:rPr>
        <w:t xml:space="preserve"> Site Investigator)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eastAsia="en-GB"/>
        </w:rPr>
      </w:pPr>
      <w:proofErr w:type="spellStart"/>
      <w:r w:rsidRPr="001C70F9">
        <w:rPr>
          <w:rFonts w:ascii="Arial" w:eastAsiaTheme="minorHAnsi" w:hAnsi="Arial" w:cs="Arial"/>
          <w:sz w:val="24"/>
          <w:szCs w:val="24"/>
          <w:lang w:eastAsia="en-GB"/>
        </w:rPr>
        <w:lastRenderedPageBreak/>
        <w:t>Roula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eastAsia="en-GB"/>
        </w:rPr>
        <w:t xml:space="preserve">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eastAsia="en-GB"/>
        </w:rPr>
        <w:t>Ghaoui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eastAsia="en-GB"/>
        </w:rPr>
        <w:t xml:space="preserve"> MD (Institute for Neuroscience and Muscle Research, Sydney</w:t>
      </w:r>
      <w:r w:rsidRPr="001C70F9">
        <w:rPr>
          <w:rFonts w:ascii="Arial" w:eastAsiaTheme="minorHAnsi" w:hAnsi="Arial" w:cs="Arial"/>
          <w:sz w:val="24"/>
          <w:szCs w:val="24"/>
          <w:shd w:val="clear" w:color="auto" w:fill="FFFFFF"/>
          <w:lang w:eastAsia="en-GB"/>
        </w:rPr>
        <w:t xml:space="preserve"> Site Investigator)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1C70F9">
        <w:rPr>
          <w:rFonts w:ascii="Arial" w:eastAsiaTheme="minorHAnsi" w:hAnsi="Arial" w:cs="Arial"/>
          <w:sz w:val="24"/>
          <w:szCs w:val="24"/>
          <w:lang w:eastAsia="en-GB"/>
        </w:rPr>
        <w:t>Kayla Cornett Ex Phys (Institute for Neuroscience and Muscle Research, Sydney</w:t>
      </w:r>
      <w:r w:rsidRPr="001C70F9">
        <w:rPr>
          <w:rFonts w:ascii="Arial" w:eastAsiaTheme="minorHAnsi" w:hAnsi="Arial" w:cs="Arial"/>
          <w:sz w:val="24"/>
          <w:szCs w:val="24"/>
          <w:shd w:val="clear" w:color="auto" w:fill="FFFFFF"/>
          <w:lang w:eastAsia="en-GB"/>
        </w:rPr>
        <w:t xml:space="preserve"> Site Investigator)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eastAsia="en-GB"/>
        </w:rPr>
      </w:pPr>
      <w:r w:rsidRPr="001C70F9">
        <w:rPr>
          <w:rFonts w:ascii="Arial" w:eastAsiaTheme="minorHAnsi" w:hAnsi="Arial" w:cs="Arial"/>
          <w:sz w:val="24"/>
          <w:szCs w:val="24"/>
          <w:lang w:eastAsia="en-GB"/>
        </w:rPr>
        <w:t xml:space="preserve">Clare Miller </w:t>
      </w:r>
      <w:proofErr w:type="gramStart"/>
      <w:r w:rsidRPr="001C70F9">
        <w:rPr>
          <w:rFonts w:ascii="Arial" w:eastAsiaTheme="minorHAnsi" w:hAnsi="Arial" w:cs="Arial"/>
          <w:sz w:val="24"/>
          <w:szCs w:val="24"/>
          <w:lang w:eastAsia="en-GB"/>
        </w:rPr>
        <w:t>PT(</w:t>
      </w:r>
      <w:proofErr w:type="gramEnd"/>
      <w:r w:rsidRPr="001C70F9">
        <w:rPr>
          <w:rFonts w:ascii="Arial" w:eastAsiaTheme="minorHAnsi" w:hAnsi="Arial" w:cs="Arial"/>
          <w:sz w:val="24"/>
          <w:szCs w:val="24"/>
          <w:lang w:eastAsia="en-GB"/>
        </w:rPr>
        <w:t>Institute for Neuroscience and Muscle Research, Sydney</w:t>
      </w:r>
      <w:r w:rsidRPr="001C70F9">
        <w:rPr>
          <w:rFonts w:ascii="Arial" w:eastAsiaTheme="minorHAnsi" w:hAnsi="Arial" w:cs="Arial"/>
          <w:sz w:val="24"/>
          <w:szCs w:val="24"/>
          <w:shd w:val="clear" w:color="auto" w:fill="FFFFFF"/>
          <w:lang w:eastAsia="en-GB"/>
        </w:rPr>
        <w:t xml:space="preserve"> Site Investigator)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eastAsia="en-GB"/>
        </w:rPr>
      </w:pPr>
      <w:r w:rsidRPr="001C70F9">
        <w:rPr>
          <w:rFonts w:ascii="Arial" w:eastAsiaTheme="minorHAnsi" w:hAnsi="Arial" w:cs="Arial"/>
          <w:sz w:val="24"/>
          <w:szCs w:val="24"/>
          <w:lang w:eastAsia="en-GB"/>
        </w:rPr>
        <w:t xml:space="preserve">Meghan Harman </w:t>
      </w:r>
      <w:proofErr w:type="gramStart"/>
      <w:r w:rsidRPr="001C70F9">
        <w:rPr>
          <w:rFonts w:ascii="Arial" w:eastAsiaTheme="minorHAnsi" w:hAnsi="Arial" w:cs="Arial"/>
          <w:sz w:val="24"/>
          <w:szCs w:val="24"/>
          <w:lang w:eastAsia="en-GB"/>
        </w:rPr>
        <w:t>PT(</w:t>
      </w:r>
      <w:proofErr w:type="gramEnd"/>
      <w:r w:rsidRPr="001C70F9">
        <w:rPr>
          <w:rFonts w:ascii="Arial" w:eastAsiaTheme="minorHAnsi" w:hAnsi="Arial" w:cs="Arial"/>
          <w:sz w:val="24"/>
          <w:szCs w:val="24"/>
          <w:lang w:eastAsia="en-GB"/>
        </w:rPr>
        <w:t>Institute for Neuroscience and Muscle Research, Sydney</w:t>
      </w:r>
      <w:r w:rsidRPr="001C70F9">
        <w:rPr>
          <w:rFonts w:ascii="Arial" w:eastAsiaTheme="minorHAnsi" w:hAnsi="Arial" w:cs="Arial"/>
          <w:sz w:val="24"/>
          <w:szCs w:val="24"/>
          <w:shd w:val="clear" w:color="auto" w:fill="FFFFFF"/>
          <w:lang w:eastAsia="en-GB"/>
        </w:rPr>
        <w:t xml:space="preserve"> Site Investigator)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eastAsia="en-GB"/>
        </w:rPr>
      </w:pPr>
      <w:r w:rsidRPr="001C70F9">
        <w:rPr>
          <w:rFonts w:ascii="Arial" w:eastAsiaTheme="minorHAnsi" w:hAnsi="Arial" w:cs="Arial"/>
          <w:sz w:val="24"/>
          <w:szCs w:val="24"/>
          <w:lang w:eastAsia="en-GB"/>
        </w:rPr>
        <w:t xml:space="preserve">Kristy Rose PT </w:t>
      </w:r>
      <w:proofErr w:type="spellStart"/>
      <w:proofErr w:type="gramStart"/>
      <w:r w:rsidRPr="001C70F9">
        <w:rPr>
          <w:rFonts w:ascii="Arial" w:eastAsiaTheme="minorHAnsi" w:hAnsi="Arial" w:cs="Arial"/>
          <w:sz w:val="24"/>
          <w:szCs w:val="24"/>
          <w:lang w:eastAsia="en-GB"/>
        </w:rPr>
        <w:t>Phd</w:t>
      </w:r>
      <w:proofErr w:type="spellEnd"/>
      <w:proofErr w:type="gramEnd"/>
      <w:r w:rsidR="006B14E2">
        <w:rPr>
          <w:rFonts w:ascii="Arial" w:eastAsiaTheme="minorHAnsi" w:hAnsi="Arial" w:cs="Arial"/>
          <w:sz w:val="24"/>
          <w:szCs w:val="24"/>
          <w:lang w:eastAsia="en-GB"/>
        </w:rPr>
        <w:t xml:space="preserve"> </w:t>
      </w:r>
      <w:r w:rsidRPr="001C70F9">
        <w:rPr>
          <w:rFonts w:ascii="Arial" w:eastAsiaTheme="minorHAnsi" w:hAnsi="Arial" w:cs="Arial"/>
          <w:sz w:val="24"/>
          <w:szCs w:val="24"/>
          <w:lang w:eastAsia="en-GB"/>
        </w:rPr>
        <w:t>(Institute for Neuroscience and Muscle Research, Sydney</w:t>
      </w:r>
      <w:r w:rsidRPr="001C70F9">
        <w:rPr>
          <w:rFonts w:ascii="Arial" w:eastAsiaTheme="minorHAnsi" w:hAnsi="Arial" w:cs="Arial"/>
          <w:sz w:val="24"/>
          <w:szCs w:val="24"/>
          <w:shd w:val="clear" w:color="auto" w:fill="FFFFFF"/>
          <w:lang w:eastAsia="en-GB"/>
        </w:rPr>
        <w:t xml:space="preserve"> Site Investigator/ Trainer)</w:t>
      </w:r>
    </w:p>
    <w:p w:rsidR="006B14E2" w:rsidRPr="006B14E2" w:rsidRDefault="006B14E2" w:rsidP="006B14E2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Noriko Sato MD </w:t>
      </w:r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>PhD</w:t>
      </w:r>
      <w:r>
        <w:rPr>
          <w:rFonts w:ascii="Arial" w:eastAsia="MS Mincho" w:hAnsi="Arial" w:cs="Arial"/>
          <w:color w:val="000000"/>
          <w:sz w:val="24"/>
          <w:szCs w:val="24"/>
          <w:lang w:eastAsia="ja-JP"/>
        </w:rPr>
        <w:t xml:space="preserve"> </w:t>
      </w: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(National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Center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of Neurology and Psychiatry, Tokyo, Site Investigator) </w:t>
      </w:r>
    </w:p>
    <w:p w:rsidR="006B14E2" w:rsidRPr="006B14E2" w:rsidRDefault="006B14E2" w:rsidP="006B14E2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Takeshi Tamaru (National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Center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of Neurology and Psychiatry, Tokyo, Site Investigator) </w:t>
      </w:r>
    </w:p>
    <w:p w:rsidR="006B14E2" w:rsidRPr="006B14E2" w:rsidRDefault="006B14E2" w:rsidP="006B14E2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Yoko Kobayashi </w:t>
      </w:r>
      <w:proofErr w:type="gram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MD(</w:t>
      </w:r>
      <w:proofErr w:type="gram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National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Center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of Neurology and Psychiatry, Tokyo, Site Investigator) </w:t>
      </w:r>
    </w:p>
    <w:p w:rsidR="006B14E2" w:rsidRPr="006B14E2" w:rsidRDefault="006B14E2" w:rsidP="006B14E2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Hiroyuki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Yajima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</w:t>
      </w:r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>PT</w:t>
      </w: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(National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Center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of Neurology and Psychiatry, Tokyo, Site Investigator) </w:t>
      </w:r>
    </w:p>
    <w:p w:rsidR="006B14E2" w:rsidRPr="006B14E2" w:rsidRDefault="006B14E2" w:rsidP="006B14E2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Chikako Sakamoto PT (National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Center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of Neurology and Psychiatry, Tokyo, Site Investigator) </w:t>
      </w:r>
    </w:p>
    <w:p w:rsidR="006B14E2" w:rsidRPr="006B14E2" w:rsidRDefault="006B14E2" w:rsidP="006B14E2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Takayuki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Tateishi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</w:t>
      </w:r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>PT</w:t>
      </w: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(National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Center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of Neurology and Psychiatry, Tokyo, Site Investigator) </w:t>
      </w:r>
    </w:p>
    <w:p w:rsidR="006B14E2" w:rsidRPr="006B14E2" w:rsidRDefault="006B14E2" w:rsidP="006B14E2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Ai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Ashida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PT (National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Center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of Neurology and Psychiatry, Tokyo, Site Investigator) </w:t>
      </w:r>
    </w:p>
    <w:p w:rsidR="006B14E2" w:rsidRPr="006B14E2" w:rsidRDefault="006B14E2" w:rsidP="006B14E2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lastRenderedPageBreak/>
        <w:t xml:space="preserve">Takahiro Nakayama MD </w:t>
      </w:r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>PhD</w:t>
      </w: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(</w:t>
      </w:r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 xml:space="preserve">Yokohama </w:t>
      </w:r>
      <w:proofErr w:type="spellStart"/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>Rosai</w:t>
      </w:r>
      <w:proofErr w:type="spellEnd"/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 xml:space="preserve"> Hospital</w:t>
      </w: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, </w:t>
      </w:r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>Yokohama</w:t>
      </w: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, </w:t>
      </w:r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>Study Advisor</w:t>
      </w: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) </w:t>
      </w:r>
    </w:p>
    <w:p w:rsidR="006B14E2" w:rsidRPr="006B14E2" w:rsidRDefault="006B14E2" w:rsidP="006B14E2">
      <w:pPr>
        <w:spacing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Kazuhiko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Segawa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MD</w:t>
      </w:r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 xml:space="preserve"> PhD</w:t>
      </w: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(National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Center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of Neurology and Psychiatry, Tokyo, Site Investigator)</w:t>
      </w:r>
    </w:p>
    <w:p w:rsidR="006B14E2" w:rsidRPr="006B14E2" w:rsidRDefault="006B14E2" w:rsidP="006B14E2">
      <w:pPr>
        <w:spacing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Sachiko </w:t>
      </w:r>
      <w:proofErr w:type="spellStart"/>
      <w:proofErr w:type="gram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Ohtaguro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 (</w:t>
      </w:r>
      <w:proofErr w:type="gram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National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Center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of Neurology and Psychiatry, Tokyo, </w:t>
      </w:r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>Study Assistant</w:t>
      </w: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)</w:t>
      </w:r>
    </w:p>
    <w:p w:rsidR="006B14E2" w:rsidRPr="006B14E2" w:rsidRDefault="006B14E2" w:rsidP="006B14E2">
      <w:pPr>
        <w:spacing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Harumasa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Nakamura </w:t>
      </w:r>
      <w:proofErr w:type="gramStart"/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>MD</w:t>
      </w: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(</w:t>
      </w:r>
      <w:proofErr w:type="gram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National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Center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of Neurology and Psychiatry, Tokyo, S</w:t>
      </w:r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>tudy Advisor</w:t>
      </w: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)</w:t>
      </w:r>
    </w:p>
    <w:p w:rsidR="006B14E2" w:rsidRPr="006B14E2" w:rsidRDefault="006B14E2" w:rsidP="006B14E2">
      <w:pPr>
        <w:spacing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Maki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Ohhata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(National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Center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of Neurology and Psychiatry, Tokyo, S</w:t>
      </w:r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>tudy Coordinator</w:t>
      </w: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)</w:t>
      </w:r>
    </w:p>
    <w:p w:rsidR="006B14E2" w:rsidRPr="006B14E2" w:rsidRDefault="006B14E2" w:rsidP="006B14E2">
      <w:pPr>
        <w:spacing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En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Kimura</w:t>
      </w:r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 xml:space="preserve"> MD</w:t>
      </w: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</w:t>
      </w:r>
      <w:proofErr w:type="gramStart"/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>PhD</w:t>
      </w: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(</w:t>
      </w:r>
      <w:proofErr w:type="gram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National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Center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of Neurology and Psychiatry, Tokyo, S</w:t>
      </w:r>
      <w:r w:rsidRPr="006B14E2">
        <w:rPr>
          <w:rFonts w:ascii="Arial" w:eastAsia="MS Mincho" w:hAnsi="Arial" w:cs="Arial" w:hint="eastAsia"/>
          <w:color w:val="000000"/>
          <w:sz w:val="24"/>
          <w:szCs w:val="24"/>
          <w:lang w:eastAsia="ja-JP"/>
        </w:rPr>
        <w:t>tudy Advisor</w:t>
      </w: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)</w:t>
      </w:r>
    </w:p>
    <w:p w:rsidR="006B14E2" w:rsidRDefault="006B14E2" w:rsidP="006B14E2">
      <w:pPr>
        <w:spacing w:after="0" w:line="48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Makiko Endo (National </w:t>
      </w:r>
      <w:proofErr w:type="spellStart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Center</w:t>
      </w:r>
      <w:proofErr w:type="spellEnd"/>
      <w:r w:rsidRPr="006B14E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of Neurology and Psychiatry, Tokyo, Study Coordinator)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1C70F9">
        <w:rPr>
          <w:rFonts w:ascii="Arial" w:eastAsiaTheme="minorHAnsi" w:hAnsi="Arial" w:cs="Arial"/>
          <w:sz w:val="24"/>
          <w:szCs w:val="24"/>
          <w:lang w:eastAsia="en-US"/>
        </w:rPr>
        <w:t xml:space="preserve">Brittney Drogo PT, DPT (Children's National Health System, Washington, Site Investigator) 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color w:val="000000"/>
          <w:sz w:val="24"/>
          <w:szCs w:val="24"/>
          <w:lang w:eastAsia="en-GB"/>
        </w:rPr>
      </w:pPr>
      <w:r w:rsidRPr="001C70F9">
        <w:rPr>
          <w:rFonts w:ascii="Arial" w:eastAsiaTheme="minorHAnsi" w:hAnsi="Arial" w:cs="Arial"/>
          <w:color w:val="000000"/>
          <w:sz w:val="24"/>
          <w:szCs w:val="24"/>
          <w:lang w:eastAsia="en-GB"/>
        </w:rPr>
        <w:t xml:space="preserve">Nora Brody, PT, </w:t>
      </w:r>
      <w:proofErr w:type="gramStart"/>
      <w:r w:rsidRPr="001C70F9">
        <w:rPr>
          <w:rFonts w:ascii="Arial" w:eastAsiaTheme="minorHAnsi" w:hAnsi="Arial" w:cs="Arial"/>
          <w:color w:val="000000"/>
          <w:sz w:val="24"/>
          <w:szCs w:val="24"/>
          <w:lang w:eastAsia="en-GB"/>
        </w:rPr>
        <w:t>DPT</w:t>
      </w:r>
      <w:r w:rsidRPr="001C70F9">
        <w:rPr>
          <w:rFonts w:ascii="Arial" w:eastAsiaTheme="minorHAnsi" w:hAnsi="Arial" w:cs="Arial"/>
          <w:sz w:val="24"/>
          <w:szCs w:val="24"/>
          <w:lang w:eastAsia="en-GB"/>
        </w:rPr>
        <w:t>(</w:t>
      </w:r>
      <w:proofErr w:type="gramEnd"/>
      <w:r w:rsidRPr="001C70F9">
        <w:rPr>
          <w:rFonts w:ascii="Arial" w:eastAsiaTheme="minorHAnsi" w:hAnsi="Arial" w:cs="Arial"/>
          <w:sz w:val="24"/>
          <w:szCs w:val="24"/>
          <w:lang w:eastAsia="en-GB"/>
        </w:rPr>
        <w:t>Children's National Health System, Washington, Site Investigator)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color w:val="000000"/>
          <w:sz w:val="24"/>
          <w:szCs w:val="24"/>
          <w:lang w:eastAsia="en-GB"/>
        </w:rPr>
      </w:pPr>
      <w:r w:rsidRPr="001C70F9">
        <w:rPr>
          <w:rFonts w:ascii="Arial" w:eastAsiaTheme="minorHAnsi" w:hAnsi="Arial" w:cs="Arial"/>
          <w:color w:val="000000"/>
          <w:sz w:val="24"/>
          <w:szCs w:val="24"/>
          <w:lang w:eastAsia="en-GB"/>
        </w:rPr>
        <w:t>Meganne E Leach, MSN, APRN (Children's National Health System, Washington, Site Investigator)</w:t>
      </w:r>
    </w:p>
    <w:p w:rsidR="00831696" w:rsidRPr="001C70F9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color w:val="000000"/>
          <w:sz w:val="24"/>
          <w:szCs w:val="24"/>
          <w:lang w:eastAsia="en-GB"/>
        </w:rPr>
      </w:pPr>
      <w:proofErr w:type="spellStart"/>
      <w:r w:rsidRPr="001C70F9">
        <w:rPr>
          <w:rFonts w:ascii="Arial" w:eastAsiaTheme="minorHAnsi" w:hAnsi="Arial" w:cs="Arial"/>
          <w:color w:val="000000"/>
          <w:sz w:val="24"/>
          <w:szCs w:val="24"/>
          <w:lang w:eastAsia="en-GB"/>
        </w:rPr>
        <w:t>Allyn</w:t>
      </w:r>
      <w:proofErr w:type="spellEnd"/>
      <w:r w:rsidRPr="001C70F9">
        <w:rPr>
          <w:rFonts w:ascii="Arial" w:eastAsiaTheme="minorHAnsi" w:hAnsi="Arial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1C70F9">
        <w:rPr>
          <w:rFonts w:ascii="Arial" w:eastAsiaTheme="minorHAnsi" w:hAnsi="Arial" w:cs="Arial"/>
          <w:color w:val="000000"/>
          <w:sz w:val="24"/>
          <w:szCs w:val="24"/>
          <w:lang w:eastAsia="en-GB"/>
        </w:rPr>
        <w:t>Toles</w:t>
      </w:r>
      <w:proofErr w:type="spellEnd"/>
      <w:r w:rsidRPr="001C70F9">
        <w:rPr>
          <w:rFonts w:ascii="Arial" w:eastAsiaTheme="minorHAnsi" w:hAnsi="Arial" w:cs="Arial"/>
          <w:color w:val="000000"/>
          <w:sz w:val="24"/>
          <w:szCs w:val="24"/>
          <w:lang w:eastAsia="en-GB"/>
        </w:rPr>
        <w:t xml:space="preserve"> (Children's National Health System, Washington, Study Coordinator)</w:t>
      </w:r>
    </w:p>
    <w:p w:rsidR="00933243" w:rsidRPr="001C70F9" w:rsidRDefault="00933243" w:rsidP="00831696">
      <w:pPr>
        <w:shd w:val="clear" w:color="auto" w:fill="FFFFFF"/>
        <w:suppressAutoHyphens/>
        <w:spacing w:before="100" w:beforeAutospacing="1" w:after="0" w:line="480" w:lineRule="auto"/>
        <w:rPr>
          <w:rFonts w:ascii="Arial" w:eastAsia="Times New Roman" w:hAnsi="Arial" w:cs="Arial"/>
          <w:vanish/>
          <w:color w:val="000000"/>
          <w:sz w:val="24"/>
          <w:szCs w:val="24"/>
          <w:lang w:eastAsia="en-GB"/>
        </w:rPr>
      </w:pPr>
      <w:bookmarkStart w:id="0" w:name="_GoBack"/>
      <w:bookmarkEnd w:id="0"/>
    </w:p>
    <w:p w:rsidR="00831696" w:rsidRDefault="00831696" w:rsidP="00831696">
      <w:pPr>
        <w:suppressAutoHyphens/>
        <w:spacing w:before="100" w:beforeAutospacing="1" w:after="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1C70F9">
        <w:rPr>
          <w:rFonts w:ascii="Arial" w:eastAsiaTheme="minorHAnsi" w:hAnsi="Arial" w:cs="Arial"/>
          <w:sz w:val="24"/>
          <w:szCs w:val="24"/>
          <w:lang w:eastAsia="en-US"/>
        </w:rPr>
        <w:t xml:space="preserve">Heather </w:t>
      </w:r>
      <w:proofErr w:type="spellStart"/>
      <w:r w:rsidRPr="001C70F9">
        <w:rPr>
          <w:rFonts w:ascii="Arial" w:eastAsiaTheme="minorHAnsi" w:hAnsi="Arial" w:cs="Arial"/>
          <w:sz w:val="24"/>
          <w:szCs w:val="24"/>
          <w:lang w:eastAsia="en-US"/>
        </w:rPr>
        <w:t>Hilsden</w:t>
      </w:r>
      <w:proofErr w:type="spellEnd"/>
      <w:r w:rsidRPr="001C70F9">
        <w:rPr>
          <w:rFonts w:ascii="Arial" w:eastAsiaTheme="minorHAnsi" w:hAnsi="Arial" w:cs="Arial"/>
          <w:sz w:val="24"/>
          <w:szCs w:val="24"/>
          <w:lang w:eastAsia="en-US"/>
        </w:rPr>
        <w:t xml:space="preserve"> (The John Walton Muscular Dystrophy Research Centre, Newcastle upon Tyne, Project Manager)</w:t>
      </w:r>
    </w:p>
    <w:p w:rsidR="00660F72" w:rsidRPr="00660F72" w:rsidRDefault="00660F72" w:rsidP="00660F72">
      <w:pPr>
        <w:suppressAutoHyphens/>
        <w:spacing w:before="100" w:beforeAutospacing="1" w:after="0" w:line="360" w:lineRule="auto"/>
        <w:rPr>
          <w:rFonts w:ascii="Arial" w:eastAsiaTheme="minorHAnsi" w:hAnsi="Arial" w:cs="Arial"/>
          <w:sz w:val="24"/>
          <w:szCs w:val="24"/>
          <w:u w:val="single"/>
          <w:vertAlign w:val="superscript"/>
          <w:lang w:eastAsia="en-US"/>
        </w:rPr>
      </w:pPr>
    </w:p>
    <w:p w:rsidR="006E304B" w:rsidRPr="00660F72" w:rsidRDefault="006E304B" w:rsidP="00660F72">
      <w:pPr>
        <w:spacing w:line="480" w:lineRule="auto"/>
        <w:rPr>
          <w:rFonts w:ascii="Arial" w:hAnsi="Arial" w:cs="Arial"/>
          <w:sz w:val="24"/>
          <w:szCs w:val="24"/>
        </w:rPr>
      </w:pPr>
    </w:p>
    <w:p w:rsidR="00660F72" w:rsidRDefault="00660F72"/>
    <w:sectPr w:rsidR="00660F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696"/>
    <w:rsid w:val="000E7504"/>
    <w:rsid w:val="00660F72"/>
    <w:rsid w:val="006B14E2"/>
    <w:rsid w:val="006E304B"/>
    <w:rsid w:val="00831696"/>
    <w:rsid w:val="00933243"/>
    <w:rsid w:val="00A72478"/>
    <w:rsid w:val="00B02BC4"/>
    <w:rsid w:val="00CE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Moore</dc:creator>
  <cp:lastModifiedBy>Ursula Moore</cp:lastModifiedBy>
  <cp:revision>4</cp:revision>
  <dcterms:created xsi:type="dcterms:W3CDTF">2015-12-18T16:47:00Z</dcterms:created>
  <dcterms:modified xsi:type="dcterms:W3CDTF">2016-01-05T13:36:00Z</dcterms:modified>
</cp:coreProperties>
</file>