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ayout w:type="fixed"/>
        <w:tblLook w:val="00A0" w:firstRow="1" w:lastRow="0" w:firstColumn="1" w:lastColumn="0" w:noHBand="0" w:noVBand="0"/>
      </w:tblPr>
      <w:tblGrid>
        <w:gridCol w:w="2836"/>
        <w:gridCol w:w="6945"/>
      </w:tblGrid>
      <w:tr w:rsidR="00CD0FC4" w:rsidRPr="00DF4D1F" w14:paraId="050AB90A" w14:textId="53F746FD" w:rsidTr="008574DD">
        <w:tc>
          <w:tcPr>
            <w:tcW w:w="2836" w:type="dxa"/>
            <w:tcBorders>
              <w:top w:val="single" w:sz="18" w:space="0" w:color="000000"/>
              <w:bottom w:val="single" w:sz="2" w:space="0" w:color="000000"/>
            </w:tcBorders>
            <w:shd w:val="solid" w:color="auto" w:fill="auto"/>
          </w:tcPr>
          <w:p w14:paraId="0E4440AE" w14:textId="6208679A" w:rsidR="00CD0FC4" w:rsidRDefault="00CD0FC4" w:rsidP="00DC6876">
            <w:pPr>
              <w:spacing w:after="0" w:line="240" w:lineRule="auto"/>
              <w:jc w:val="center"/>
              <w:rPr>
                <w:rFonts w:ascii="Arial Narrow" w:eastAsia="Times New Roman" w:hAnsi="Arial Narrow" w:cs="Arial"/>
                <w:b/>
                <w:color w:val="FFFFFF" w:themeColor="background1"/>
                <w:sz w:val="24"/>
                <w:szCs w:val="24"/>
                <w:lang w:val="en-AU" w:eastAsia="en-AU"/>
              </w:rPr>
            </w:pPr>
            <w:r w:rsidRPr="000A2810">
              <w:rPr>
                <w:rFonts w:ascii="Arial Narrow" w:eastAsia="Times New Roman" w:hAnsi="Arial Narrow" w:cs="Arial"/>
                <w:b/>
                <w:color w:val="FFFFFF" w:themeColor="background1"/>
                <w:sz w:val="24"/>
                <w:szCs w:val="24"/>
                <w:lang w:val="en-AU" w:eastAsia="en-AU"/>
              </w:rPr>
              <w:t>Demographic</w:t>
            </w:r>
          </w:p>
          <w:p w14:paraId="2B5BB4E8" w14:textId="6B72137F" w:rsidR="00CD0FC4" w:rsidRDefault="00CD0FC4" w:rsidP="00DC6876">
            <w:pPr>
              <w:spacing w:after="0" w:line="240" w:lineRule="auto"/>
              <w:jc w:val="center"/>
              <w:rPr>
                <w:rFonts w:ascii="Arial Narrow" w:hAnsi="Arial Narrow"/>
                <w:b/>
                <w:color w:val="FFFFFF" w:themeColor="background1"/>
                <w:sz w:val="24"/>
                <w:szCs w:val="24"/>
              </w:rPr>
            </w:pPr>
            <w:r w:rsidRPr="000A2810">
              <w:rPr>
                <w:rFonts w:ascii="Arial Narrow" w:eastAsia="Times New Roman" w:hAnsi="Arial Narrow" w:cs="Arial"/>
                <w:b/>
                <w:color w:val="FFFFFF" w:themeColor="background1"/>
                <w:sz w:val="24"/>
                <w:szCs w:val="24"/>
                <w:lang w:val="en-AU" w:eastAsia="en-AU"/>
              </w:rPr>
              <w:t xml:space="preserve">or </w:t>
            </w:r>
            <w:r>
              <w:rPr>
                <w:rFonts w:ascii="Arial Narrow" w:eastAsia="Times New Roman" w:hAnsi="Arial Narrow" w:cs="Arial"/>
                <w:b/>
                <w:color w:val="FFFFFF" w:themeColor="background1"/>
                <w:sz w:val="24"/>
                <w:szCs w:val="24"/>
                <w:lang w:val="en-AU" w:eastAsia="en-AU"/>
              </w:rPr>
              <w:t>clinical f</w:t>
            </w:r>
            <w:r w:rsidRPr="000A2810">
              <w:rPr>
                <w:rFonts w:ascii="Arial Narrow" w:eastAsia="Times New Roman" w:hAnsi="Arial Narrow" w:cs="Arial"/>
                <w:b/>
                <w:color w:val="FFFFFF" w:themeColor="background1"/>
                <w:sz w:val="24"/>
                <w:szCs w:val="24"/>
                <w:lang w:val="en-AU" w:eastAsia="en-AU"/>
              </w:rPr>
              <w:t>eature</w:t>
            </w:r>
          </w:p>
        </w:tc>
        <w:tc>
          <w:tcPr>
            <w:tcW w:w="6945" w:type="dxa"/>
            <w:tcBorders>
              <w:top w:val="single" w:sz="18" w:space="0" w:color="000000"/>
              <w:bottom w:val="single" w:sz="2" w:space="0" w:color="000000"/>
            </w:tcBorders>
            <w:shd w:val="solid" w:color="auto" w:fill="auto"/>
          </w:tcPr>
          <w:p w14:paraId="4E901B7A" w14:textId="6E82CF68" w:rsidR="00CD0FC4" w:rsidRPr="000A2810" w:rsidRDefault="00CD0FC4" w:rsidP="00041072">
            <w:pPr>
              <w:spacing w:after="0" w:line="240" w:lineRule="auto"/>
              <w:jc w:val="center"/>
              <w:rPr>
                <w:rFonts w:ascii="Arial Narrow" w:hAnsi="Arial Narrow"/>
                <w:b/>
                <w:color w:val="FFFFFF" w:themeColor="background1"/>
                <w:sz w:val="24"/>
                <w:szCs w:val="24"/>
              </w:rPr>
            </w:pPr>
            <w:r>
              <w:rPr>
                <w:rFonts w:ascii="Arial Narrow" w:hAnsi="Arial Narrow"/>
                <w:b/>
                <w:color w:val="FFFFFF" w:themeColor="background1"/>
                <w:sz w:val="24"/>
                <w:szCs w:val="24"/>
              </w:rPr>
              <w:t>Percentage of clinical analysis cohort members with feature</w:t>
            </w:r>
          </w:p>
          <w:p w14:paraId="097AEFD0" w14:textId="0B19D7BC" w:rsidR="00CD0FC4" w:rsidRPr="000A2810" w:rsidRDefault="00CD0FC4" w:rsidP="00041072">
            <w:pPr>
              <w:spacing w:after="0" w:line="240" w:lineRule="auto"/>
              <w:jc w:val="center"/>
              <w:rPr>
                <w:rFonts w:ascii="Arial Narrow" w:hAnsi="Arial Narrow"/>
                <w:b/>
                <w:color w:val="FFFFFF" w:themeColor="background1"/>
                <w:sz w:val="24"/>
                <w:szCs w:val="24"/>
              </w:rPr>
            </w:pPr>
            <w:r w:rsidRPr="000A2810">
              <w:rPr>
                <w:rFonts w:ascii="Arial Narrow" w:hAnsi="Arial Narrow"/>
                <w:b/>
                <w:color w:val="FFFFFF" w:themeColor="background1"/>
                <w:sz w:val="24"/>
                <w:szCs w:val="24"/>
              </w:rPr>
              <w:t>&amp;/or</w:t>
            </w:r>
            <w:r>
              <w:rPr>
                <w:rFonts w:ascii="Arial Narrow" w:hAnsi="Arial Narrow"/>
                <w:b/>
                <w:color w:val="FFFFFF" w:themeColor="background1"/>
                <w:sz w:val="24"/>
                <w:szCs w:val="24"/>
              </w:rPr>
              <w:t xml:space="preserve"> </w:t>
            </w:r>
            <w:r w:rsidR="00B733B3">
              <w:rPr>
                <w:rFonts w:ascii="Arial Narrow" w:hAnsi="Arial Narrow"/>
                <w:b/>
                <w:color w:val="FFFFFF" w:themeColor="background1"/>
                <w:sz w:val="24"/>
                <w:szCs w:val="24"/>
              </w:rPr>
              <w:t xml:space="preserve">additional descriptive data </w:t>
            </w:r>
          </w:p>
        </w:tc>
      </w:tr>
      <w:tr w:rsidR="00B733B3" w:rsidRPr="00DF4D1F" w14:paraId="19E8AD50" w14:textId="77777777" w:rsidTr="008574DD">
        <w:tc>
          <w:tcPr>
            <w:tcW w:w="2836" w:type="dxa"/>
            <w:tcBorders>
              <w:top w:val="single" w:sz="2" w:space="0" w:color="000000"/>
              <w:bottom w:val="single" w:sz="2" w:space="0" w:color="000000"/>
            </w:tcBorders>
            <w:shd w:val="solid" w:color="auto" w:fill="auto"/>
          </w:tcPr>
          <w:p w14:paraId="3F0462AF" w14:textId="77777777" w:rsidR="00B733B3" w:rsidRPr="000A2810" w:rsidRDefault="00B733B3" w:rsidP="00DC6876">
            <w:pPr>
              <w:spacing w:after="0" w:line="240" w:lineRule="auto"/>
              <w:rPr>
                <w:rFonts w:ascii="Arial Narrow" w:eastAsia="Times New Roman" w:hAnsi="Arial Narrow" w:cs="Arial"/>
                <w:b/>
                <w:color w:val="FFFFFF" w:themeColor="background1"/>
                <w:sz w:val="24"/>
                <w:szCs w:val="24"/>
                <w:lang w:val="en-AU" w:eastAsia="en-AU"/>
              </w:rPr>
            </w:pPr>
          </w:p>
        </w:tc>
        <w:tc>
          <w:tcPr>
            <w:tcW w:w="6945" w:type="dxa"/>
            <w:tcBorders>
              <w:top w:val="single" w:sz="2" w:space="0" w:color="000000"/>
              <w:bottom w:val="single" w:sz="2" w:space="0" w:color="000000"/>
            </w:tcBorders>
            <w:shd w:val="solid" w:color="auto" w:fill="auto"/>
          </w:tcPr>
          <w:p w14:paraId="264AAD57" w14:textId="77777777" w:rsidR="00B733B3" w:rsidRDefault="00B733B3" w:rsidP="00041072">
            <w:pPr>
              <w:spacing w:after="0" w:line="240" w:lineRule="auto"/>
              <w:jc w:val="center"/>
              <w:rPr>
                <w:rFonts w:ascii="Arial Narrow" w:hAnsi="Arial Narrow"/>
                <w:b/>
                <w:color w:val="FFFFFF" w:themeColor="background1"/>
                <w:sz w:val="24"/>
                <w:szCs w:val="24"/>
              </w:rPr>
            </w:pPr>
          </w:p>
        </w:tc>
      </w:tr>
      <w:tr w:rsidR="00CD0FC4" w:rsidRPr="00D92ECD" w14:paraId="4B9D6278" w14:textId="3CA815AE" w:rsidTr="008574DD">
        <w:tc>
          <w:tcPr>
            <w:tcW w:w="2836" w:type="dxa"/>
            <w:tcBorders>
              <w:top w:val="single" w:sz="2" w:space="0" w:color="000000"/>
              <w:bottom w:val="single" w:sz="2" w:space="0" w:color="000000"/>
            </w:tcBorders>
            <w:shd w:val="clear" w:color="auto" w:fill="000000" w:themeFill="text1"/>
          </w:tcPr>
          <w:p w14:paraId="12976BE9" w14:textId="77777777" w:rsidR="00CD0FC4" w:rsidRPr="00203E69" w:rsidRDefault="00CD0FC4" w:rsidP="00DC6876">
            <w:pPr>
              <w:spacing w:after="0" w:line="240" w:lineRule="auto"/>
              <w:rPr>
                <w:rFonts w:ascii="Arial Narrow" w:hAnsi="Arial Narrow"/>
                <w:sz w:val="16"/>
                <w:szCs w:val="16"/>
              </w:rPr>
            </w:pPr>
          </w:p>
        </w:tc>
        <w:tc>
          <w:tcPr>
            <w:tcW w:w="6945" w:type="dxa"/>
            <w:tcBorders>
              <w:top w:val="single" w:sz="2" w:space="0" w:color="000000"/>
              <w:bottom w:val="single" w:sz="2" w:space="0" w:color="000000"/>
            </w:tcBorders>
            <w:shd w:val="clear" w:color="auto" w:fill="000000" w:themeFill="text1"/>
          </w:tcPr>
          <w:p w14:paraId="6F0B8B87" w14:textId="7837DFF3" w:rsidR="00CD0FC4" w:rsidRPr="00203E69" w:rsidRDefault="00CD0FC4" w:rsidP="00DC5174">
            <w:pPr>
              <w:spacing w:after="0" w:line="240" w:lineRule="auto"/>
              <w:jc w:val="center"/>
              <w:rPr>
                <w:rFonts w:ascii="Arial Narrow" w:hAnsi="Arial Narrow"/>
                <w:sz w:val="16"/>
                <w:szCs w:val="16"/>
              </w:rPr>
            </w:pPr>
          </w:p>
        </w:tc>
      </w:tr>
      <w:tr w:rsidR="00CD0FC4" w:rsidRPr="00670C4F" w14:paraId="0785C5BF" w14:textId="205EEB78" w:rsidTr="008574DD">
        <w:trPr>
          <w:trHeight w:val="105"/>
        </w:trPr>
        <w:tc>
          <w:tcPr>
            <w:tcW w:w="2836" w:type="dxa"/>
            <w:tcBorders>
              <w:top w:val="single" w:sz="2" w:space="0" w:color="000000"/>
              <w:bottom w:val="single" w:sz="2" w:space="0" w:color="000000"/>
            </w:tcBorders>
            <w:shd w:val="clear" w:color="auto" w:fill="F2F2F2" w:themeFill="background1" w:themeFillShade="F2"/>
          </w:tcPr>
          <w:p w14:paraId="448BA1BF" w14:textId="1262E97F" w:rsidR="00CD0FC4" w:rsidRPr="00B14833" w:rsidRDefault="00CD0FC4" w:rsidP="00DC6876">
            <w:pPr>
              <w:spacing w:after="0" w:line="240" w:lineRule="auto"/>
              <w:rPr>
                <w:rFonts w:ascii="Arial Narrow" w:eastAsia="Times New Roman" w:hAnsi="Arial Narrow" w:cs="Arial Narrow"/>
                <w:b/>
                <w:sz w:val="16"/>
                <w:szCs w:val="16"/>
                <w:u w:val="single"/>
                <w:lang w:val="en-AU" w:eastAsia="en-AU"/>
              </w:rPr>
            </w:pPr>
            <w:bookmarkStart w:id="0" w:name="_Hlk504995876"/>
            <w:r w:rsidRPr="001A3B98">
              <w:rPr>
                <w:rFonts w:ascii="Arial Narrow" w:eastAsia="Times New Roman" w:hAnsi="Arial Narrow" w:cs="Arial Narrow"/>
                <w:b/>
                <w:sz w:val="16"/>
                <w:szCs w:val="16"/>
                <w:lang w:val="en-AU" w:eastAsia="en-AU"/>
              </w:rPr>
              <w:t>Description of families/cohort members included in clinical analysis</w:t>
            </w:r>
          </w:p>
        </w:tc>
        <w:tc>
          <w:tcPr>
            <w:tcW w:w="6945" w:type="dxa"/>
            <w:tcBorders>
              <w:top w:val="single" w:sz="2" w:space="0" w:color="000000"/>
              <w:bottom w:val="single" w:sz="2" w:space="0" w:color="000000"/>
            </w:tcBorders>
            <w:shd w:val="clear" w:color="auto" w:fill="F2F2F2" w:themeFill="background1" w:themeFillShade="F2"/>
          </w:tcPr>
          <w:p w14:paraId="47D90BA9" w14:textId="6CB8FBA9" w:rsidR="00CD0FC4" w:rsidRPr="000E1B72" w:rsidRDefault="00CD0FC4" w:rsidP="00647C57">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b/>
                <w:sz w:val="16"/>
                <w:szCs w:val="16"/>
                <w:u w:val="single"/>
                <w:lang w:val="en-AU" w:eastAsia="en-AU"/>
              </w:rPr>
              <w:t xml:space="preserve">30 </w:t>
            </w:r>
            <w:r w:rsidR="00712978" w:rsidRPr="000E1B72">
              <w:rPr>
                <w:rFonts w:ascii="Arial Narrow" w:eastAsia="Times New Roman" w:hAnsi="Arial Narrow" w:cs="Arial Narrow"/>
                <w:b/>
                <w:sz w:val="16"/>
                <w:szCs w:val="16"/>
                <w:u w:val="single"/>
                <w:lang w:val="en-AU" w:eastAsia="en-AU"/>
              </w:rPr>
              <w:t>affected i</w:t>
            </w:r>
            <w:r w:rsidRPr="000E1B72">
              <w:rPr>
                <w:rFonts w:ascii="Arial Narrow" w:eastAsia="Times New Roman" w:hAnsi="Arial Narrow" w:cs="Arial Narrow"/>
                <w:b/>
                <w:sz w:val="16"/>
                <w:szCs w:val="16"/>
                <w:u w:val="single"/>
                <w:lang w:val="en-AU" w:eastAsia="en-AU"/>
              </w:rPr>
              <w:t>ndividuals from 27 families</w:t>
            </w:r>
            <w:r w:rsidR="00FB31B8" w:rsidRPr="000E1B72">
              <w:rPr>
                <w:rFonts w:ascii="Arial Narrow" w:eastAsia="Times New Roman" w:hAnsi="Arial Narrow" w:cs="Arial Narrow"/>
                <w:sz w:val="16"/>
                <w:szCs w:val="16"/>
                <w:lang w:val="en-AU" w:eastAsia="en-AU"/>
              </w:rPr>
              <w:t>:</w:t>
            </w:r>
            <w:bookmarkStart w:id="1" w:name="_GoBack"/>
            <w:bookmarkEnd w:id="1"/>
            <w:r w:rsidRPr="000E1B72">
              <w:rPr>
                <w:rFonts w:ascii="Arial Narrow" w:eastAsia="Times New Roman" w:hAnsi="Arial Narrow" w:cs="Arial Narrow"/>
                <w:sz w:val="16"/>
                <w:szCs w:val="16"/>
                <w:lang w:val="en-AU" w:eastAsia="en-AU"/>
              </w:rPr>
              <w:t>10 females, 20 males</w:t>
            </w:r>
          </w:p>
          <w:p w14:paraId="6CA123D7" w14:textId="32623210" w:rsidR="00CD0FC4" w:rsidRPr="000E1B72" w:rsidRDefault="00CD0FC4" w:rsidP="00647C57">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 xml:space="preserve">3 sibling pairs </w:t>
            </w:r>
            <w:r w:rsidR="00A2059D" w:rsidRPr="000E1B72">
              <w:rPr>
                <w:rFonts w:ascii="Arial Narrow" w:eastAsia="Times New Roman" w:hAnsi="Arial Narrow" w:cs="Arial Narrow"/>
                <w:sz w:val="16"/>
                <w:szCs w:val="16"/>
                <w:lang w:val="en-AU" w:eastAsia="en-AU"/>
              </w:rPr>
              <w:t>(Families 1, 20, 26)</w:t>
            </w:r>
          </w:p>
          <w:p w14:paraId="66C14C83" w14:textId="565D7243" w:rsidR="00A2059D" w:rsidRPr="000E1B72" w:rsidRDefault="00A2059D" w:rsidP="00E86BF8">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5</w:t>
            </w:r>
            <w:r w:rsidR="00CD0FC4" w:rsidRPr="000E1B72">
              <w:rPr>
                <w:rFonts w:ascii="Arial Narrow" w:eastAsia="Times New Roman" w:hAnsi="Arial Narrow" w:cs="Arial Narrow"/>
                <w:sz w:val="16"/>
                <w:szCs w:val="16"/>
                <w:lang w:val="en-AU" w:eastAsia="en-AU"/>
              </w:rPr>
              <w:t xml:space="preserve"> deceased individuals </w:t>
            </w:r>
            <w:r w:rsidR="00F23921" w:rsidRPr="000E1B72">
              <w:rPr>
                <w:rFonts w:ascii="Arial Narrow" w:eastAsia="Times New Roman" w:hAnsi="Arial Narrow" w:cs="Arial Narrow"/>
                <w:sz w:val="16"/>
                <w:szCs w:val="16"/>
                <w:lang w:val="en-AU" w:eastAsia="en-AU"/>
              </w:rPr>
              <w:t>(</w:t>
            </w:r>
            <w:r w:rsidRPr="000E1B72">
              <w:rPr>
                <w:rFonts w:ascii="Arial Narrow" w:eastAsia="Times New Roman" w:hAnsi="Arial Narrow" w:cs="Arial Narrow"/>
                <w:sz w:val="16"/>
                <w:szCs w:val="16"/>
                <w:lang w:val="en-AU" w:eastAsia="en-AU"/>
              </w:rPr>
              <w:t>Families 1</w:t>
            </w:r>
            <w:r w:rsidR="001E1628" w:rsidRPr="000E1B72">
              <w:rPr>
                <w:rFonts w:ascii="Arial Narrow" w:eastAsia="Times New Roman" w:hAnsi="Arial Narrow" w:cs="Arial Narrow"/>
                <w:sz w:val="16"/>
                <w:szCs w:val="16"/>
                <w:lang w:val="en-AU" w:eastAsia="en-AU"/>
              </w:rPr>
              <w:t xml:space="preserve"> </w:t>
            </w:r>
            <w:r w:rsidRPr="000E1B72">
              <w:rPr>
                <w:rFonts w:ascii="Arial Narrow" w:eastAsia="Times New Roman" w:hAnsi="Arial Narrow" w:cs="Arial Narrow"/>
                <w:sz w:val="16"/>
                <w:szCs w:val="16"/>
                <w:lang w:val="en-AU" w:eastAsia="en-AU"/>
              </w:rPr>
              <w:t>(Sibling</w:t>
            </w:r>
            <w:r w:rsidR="001E1628" w:rsidRPr="000E1B72">
              <w:rPr>
                <w:rFonts w:ascii="Arial Narrow" w:eastAsia="Times New Roman" w:hAnsi="Arial Narrow" w:cs="Arial Narrow"/>
                <w:sz w:val="16"/>
                <w:szCs w:val="16"/>
                <w:lang w:val="en-AU" w:eastAsia="en-AU"/>
              </w:rPr>
              <w:t xml:space="preserve"> 2</w:t>
            </w:r>
            <w:r w:rsidRPr="000E1B72">
              <w:rPr>
                <w:rFonts w:ascii="Arial Narrow" w:eastAsia="Times New Roman" w:hAnsi="Arial Narrow" w:cs="Arial Narrow"/>
                <w:sz w:val="16"/>
                <w:szCs w:val="16"/>
                <w:lang w:val="en-AU" w:eastAsia="en-AU"/>
              </w:rPr>
              <w:t>), 6, 7, 10, 18)</w:t>
            </w:r>
          </w:p>
          <w:p w14:paraId="4384E585" w14:textId="194EF7A2" w:rsidR="00CD0FC4" w:rsidRPr="000E1B72" w:rsidRDefault="00A2059D" w:rsidP="00E86BF8">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w:t>
            </w:r>
            <w:r w:rsidR="00CD0FC4" w:rsidRPr="000E1B72">
              <w:rPr>
                <w:rFonts w:ascii="Arial Narrow" w:eastAsia="Times New Roman" w:hAnsi="Arial Narrow" w:cs="Arial Narrow"/>
                <w:sz w:val="16"/>
                <w:szCs w:val="16"/>
                <w:lang w:val="en-AU" w:eastAsia="en-AU"/>
              </w:rPr>
              <w:t xml:space="preserve">autopsy data on 2 of the </w:t>
            </w:r>
            <w:r w:rsidR="000C03C2" w:rsidRPr="000E1B72">
              <w:rPr>
                <w:rFonts w:ascii="Arial Narrow" w:eastAsia="Times New Roman" w:hAnsi="Arial Narrow" w:cs="Arial Narrow"/>
                <w:sz w:val="16"/>
                <w:szCs w:val="16"/>
                <w:lang w:val="en-AU" w:eastAsia="en-AU"/>
              </w:rPr>
              <w:t>5</w:t>
            </w:r>
            <w:r w:rsidR="00CD0FC4" w:rsidRPr="000E1B72">
              <w:rPr>
                <w:rFonts w:ascii="Arial Narrow" w:eastAsia="Times New Roman" w:hAnsi="Arial Narrow" w:cs="Arial Narrow"/>
                <w:sz w:val="16"/>
                <w:szCs w:val="16"/>
                <w:lang w:val="en-AU" w:eastAsia="en-AU"/>
              </w:rPr>
              <w:t xml:space="preserve"> deceased individuals: </w:t>
            </w:r>
            <w:r w:rsidR="00712978" w:rsidRPr="000E1B72">
              <w:rPr>
                <w:rFonts w:ascii="Arial Narrow" w:eastAsia="Times New Roman" w:hAnsi="Arial Narrow" w:cs="Arial Narrow"/>
                <w:sz w:val="16"/>
                <w:szCs w:val="16"/>
                <w:lang w:val="en-AU" w:eastAsia="en-AU"/>
              </w:rPr>
              <w:t xml:space="preserve">shown in </w:t>
            </w:r>
            <w:r w:rsidR="00CD0FC4" w:rsidRPr="000E1B72">
              <w:rPr>
                <w:rFonts w:ascii="Arial Narrow" w:eastAsia="Times New Roman" w:hAnsi="Arial Narrow" w:cs="Arial Narrow"/>
                <w:b/>
                <w:sz w:val="16"/>
                <w:szCs w:val="16"/>
                <w:u w:val="single"/>
                <w:lang w:val="en-AU" w:eastAsia="en-AU"/>
              </w:rPr>
              <w:t xml:space="preserve">Table </w:t>
            </w:r>
            <w:r w:rsidR="00712978" w:rsidRPr="000E1B72">
              <w:rPr>
                <w:rFonts w:ascii="Arial Narrow" w:eastAsia="Times New Roman" w:hAnsi="Arial Narrow" w:cs="Arial Narrow"/>
                <w:b/>
                <w:sz w:val="16"/>
                <w:szCs w:val="16"/>
                <w:u w:val="single"/>
                <w:lang w:val="en-AU" w:eastAsia="en-AU"/>
              </w:rPr>
              <w:t>3</w:t>
            </w:r>
            <w:r w:rsidR="00CD0FC4" w:rsidRPr="000E1B72">
              <w:rPr>
                <w:rFonts w:ascii="Arial Narrow" w:eastAsia="Times New Roman" w:hAnsi="Arial Narrow" w:cs="Arial Narrow"/>
                <w:sz w:val="16"/>
                <w:szCs w:val="16"/>
                <w:lang w:val="en-AU" w:eastAsia="en-AU"/>
              </w:rPr>
              <w:t>)</w:t>
            </w:r>
            <w:r w:rsidR="00CD0FC4" w:rsidRPr="000E1B72">
              <w:rPr>
                <w:rFonts w:ascii="Arial Narrow" w:eastAsia="Times New Roman" w:hAnsi="Arial Narrow" w:cs="Arial Narrow"/>
                <w:b/>
                <w:sz w:val="16"/>
                <w:szCs w:val="16"/>
                <w:lang w:val="en-AU" w:eastAsia="en-AU"/>
              </w:rPr>
              <w:t xml:space="preserve"> </w:t>
            </w:r>
          </w:p>
          <w:p w14:paraId="3497ED59" w14:textId="40B7C136" w:rsidR="00CD0FC4" w:rsidRPr="000E1B72" w:rsidRDefault="00CD0FC4">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4 cases published previously (Families 13-16: Numbered BOS314-1, BOS979-1, BOS1044-1 and BOS 1093-1 in original publication by Ceyhan-</w:t>
            </w:r>
            <w:proofErr w:type="spellStart"/>
            <w:r w:rsidRPr="000E1B72">
              <w:rPr>
                <w:rFonts w:ascii="Arial Narrow" w:eastAsia="Times New Roman" w:hAnsi="Arial Narrow" w:cs="Arial Narrow"/>
                <w:sz w:val="16"/>
                <w:szCs w:val="16"/>
                <w:lang w:val="en-AU" w:eastAsia="en-AU"/>
              </w:rPr>
              <w:t>Birsoy</w:t>
            </w:r>
            <w:proofErr w:type="spellEnd"/>
            <w:r w:rsidRPr="000E1B72">
              <w:rPr>
                <w:rFonts w:ascii="Arial Narrow" w:eastAsia="Times New Roman" w:hAnsi="Arial Narrow" w:cs="Arial Narrow"/>
                <w:sz w:val="16"/>
                <w:szCs w:val="16"/>
                <w:lang w:val="en-AU" w:eastAsia="en-AU"/>
              </w:rPr>
              <w:t xml:space="preserve"> et al</w:t>
            </w:r>
            <w:r w:rsidR="000F4213" w:rsidRPr="000E1B72">
              <w:rPr>
                <w:rFonts w:ascii="Arial Narrow" w:eastAsia="Times New Roman" w:hAnsi="Arial Narrow" w:cs="Arial Narrow"/>
                <w:sz w:val="16"/>
                <w:szCs w:val="16"/>
                <w:lang w:val="en-AU" w:eastAsia="en-AU"/>
              </w:rPr>
              <w:t xml:space="preserve"> [22]</w:t>
            </w:r>
            <w:r w:rsidRPr="000E1B72">
              <w:rPr>
                <w:rFonts w:ascii="Arial Narrow" w:eastAsia="Times New Roman" w:hAnsi="Arial Narrow" w:cs="Arial Narrow"/>
                <w:sz w:val="16"/>
                <w:szCs w:val="16"/>
                <w:lang w:val="en-AU" w:eastAsia="en-AU"/>
              </w:rPr>
              <w:t>)</w:t>
            </w:r>
          </w:p>
        </w:tc>
      </w:tr>
      <w:tr w:rsidR="00CD0FC4" w:rsidRPr="00670C4F" w14:paraId="7435C0E2" w14:textId="572BCF16" w:rsidTr="008574DD">
        <w:trPr>
          <w:trHeight w:val="105"/>
        </w:trPr>
        <w:tc>
          <w:tcPr>
            <w:tcW w:w="2836" w:type="dxa"/>
            <w:tcBorders>
              <w:top w:val="single" w:sz="2" w:space="0" w:color="000000"/>
              <w:bottom w:val="single" w:sz="2" w:space="0" w:color="000000"/>
            </w:tcBorders>
            <w:shd w:val="clear" w:color="auto" w:fill="F2F2F2" w:themeFill="background1" w:themeFillShade="F2"/>
          </w:tcPr>
          <w:p w14:paraId="77A47870" w14:textId="77777777" w:rsidR="00CD0FC4" w:rsidRPr="00712978" w:rsidRDefault="00CD0FC4" w:rsidP="00DC6876">
            <w:pPr>
              <w:spacing w:after="0" w:line="240" w:lineRule="auto"/>
              <w:rPr>
                <w:rFonts w:ascii="Arial Narrow" w:eastAsia="Times New Roman" w:hAnsi="Arial Narrow" w:cs="Arial Narrow"/>
                <w:b/>
                <w:sz w:val="16"/>
                <w:szCs w:val="16"/>
                <w:lang w:val="en-AU" w:eastAsia="en-AU"/>
              </w:rPr>
            </w:pPr>
            <w:r w:rsidRPr="00712978">
              <w:rPr>
                <w:rFonts w:ascii="Arial Narrow" w:eastAsia="Times New Roman" w:hAnsi="Arial Narrow" w:cs="Arial Narrow"/>
                <w:b/>
                <w:sz w:val="16"/>
                <w:szCs w:val="16"/>
                <w:lang w:val="en-AU" w:eastAsia="en-AU"/>
              </w:rPr>
              <w:t>Age at ascertainment</w:t>
            </w:r>
          </w:p>
          <w:p w14:paraId="7BAD4F94" w14:textId="77777777" w:rsidR="00CD0FC4" w:rsidRPr="00712978" w:rsidRDefault="00CD0FC4" w:rsidP="00DC6876">
            <w:pPr>
              <w:spacing w:after="0" w:line="240" w:lineRule="auto"/>
              <w:rPr>
                <w:rFonts w:ascii="Arial Narrow" w:eastAsia="Times New Roman" w:hAnsi="Arial Narrow" w:cs="Arial Narrow"/>
                <w:b/>
                <w:sz w:val="16"/>
                <w:szCs w:val="16"/>
                <w:lang w:val="en-AU" w:eastAsia="en-AU"/>
              </w:rPr>
            </w:pPr>
            <w:r w:rsidRPr="00712978">
              <w:rPr>
                <w:rFonts w:ascii="Arial Narrow" w:eastAsia="Times New Roman" w:hAnsi="Arial Narrow" w:cs="Arial Narrow"/>
                <w:b/>
                <w:sz w:val="16"/>
                <w:szCs w:val="16"/>
                <w:lang w:val="en-AU" w:eastAsia="en-AU"/>
              </w:rPr>
              <w:t>or age at which affected individual became deceased</w:t>
            </w:r>
          </w:p>
          <w:p w14:paraId="42D2DA60" w14:textId="6BF323C6" w:rsidR="00CD0FC4" w:rsidRPr="00712978" w:rsidRDefault="00CD0FC4" w:rsidP="00DC6876">
            <w:pPr>
              <w:spacing w:after="0" w:line="240" w:lineRule="auto"/>
              <w:rPr>
                <w:rFonts w:ascii="Arial Narrow" w:hAnsi="Arial Narrow"/>
                <w:sz w:val="16"/>
                <w:szCs w:val="16"/>
              </w:rPr>
            </w:pPr>
            <w:r w:rsidRPr="00712978">
              <w:rPr>
                <w:rFonts w:ascii="Arial Narrow" w:hAnsi="Arial Narrow"/>
                <w:sz w:val="16"/>
                <w:szCs w:val="16"/>
              </w:rPr>
              <w:t xml:space="preserve">(based on information provided for all </w:t>
            </w:r>
            <w:r w:rsidRPr="00712978">
              <w:rPr>
                <w:rFonts w:ascii="Arial Narrow" w:hAnsi="Arial Narrow"/>
                <w:sz w:val="16"/>
                <w:szCs w:val="16"/>
                <w:u w:val="single"/>
              </w:rPr>
              <w:t xml:space="preserve">30/30 </w:t>
            </w:r>
            <w:r w:rsidRPr="00712978">
              <w:rPr>
                <w:rFonts w:ascii="Arial Narrow" w:hAnsi="Arial Narrow"/>
                <w:sz w:val="16"/>
                <w:szCs w:val="16"/>
              </w:rPr>
              <w:t>cohort members)</w:t>
            </w:r>
          </w:p>
          <w:p w14:paraId="4654C116" w14:textId="77777777" w:rsidR="00CD0FC4" w:rsidRPr="00041072" w:rsidRDefault="00CD0FC4" w:rsidP="00DC6876">
            <w:pPr>
              <w:spacing w:after="0" w:line="240" w:lineRule="auto"/>
              <w:rPr>
                <w:rFonts w:ascii="Arial Narrow" w:eastAsia="Times New Roman" w:hAnsi="Arial Narrow" w:cs="Arial Narrow"/>
                <w:b/>
                <w:sz w:val="16"/>
                <w:szCs w:val="16"/>
                <w:lang w:val="en-AU" w:eastAsia="en-AU"/>
              </w:rPr>
            </w:pPr>
          </w:p>
          <w:p w14:paraId="24AF825E" w14:textId="77777777" w:rsidR="00CD0FC4" w:rsidRPr="00B14833" w:rsidRDefault="00CD0FC4" w:rsidP="00DC6876">
            <w:pPr>
              <w:spacing w:after="0" w:line="240" w:lineRule="auto"/>
              <w:rPr>
                <w:rFonts w:ascii="Arial Narrow" w:hAnsi="Arial Narrow"/>
                <w:sz w:val="16"/>
                <w:szCs w:val="16"/>
              </w:rPr>
            </w:pPr>
          </w:p>
        </w:tc>
        <w:tc>
          <w:tcPr>
            <w:tcW w:w="6945" w:type="dxa"/>
            <w:tcBorders>
              <w:top w:val="single" w:sz="2" w:space="0" w:color="000000"/>
              <w:bottom w:val="single" w:sz="2" w:space="0" w:color="000000"/>
            </w:tcBorders>
            <w:shd w:val="clear" w:color="auto" w:fill="F2F2F2" w:themeFill="background1" w:themeFillShade="F2"/>
          </w:tcPr>
          <w:p w14:paraId="12D4CBDB" w14:textId="7143CB01" w:rsidR="00CD0FC4" w:rsidRPr="000E1B72" w:rsidRDefault="00CD0FC4" w:rsidP="00E86BF8">
            <w:pPr>
              <w:spacing w:after="0" w:line="240" w:lineRule="auto"/>
              <w:rPr>
                <w:rFonts w:ascii="Arial Narrow" w:hAnsi="Arial Narrow"/>
                <w:sz w:val="16"/>
                <w:szCs w:val="16"/>
              </w:rPr>
            </w:pPr>
            <w:r w:rsidRPr="000E1B72">
              <w:rPr>
                <w:rFonts w:ascii="Arial Narrow" w:hAnsi="Arial Narrow"/>
                <w:sz w:val="16"/>
                <w:szCs w:val="16"/>
              </w:rPr>
              <w:t xml:space="preserve">Living cohort members were aged </w:t>
            </w:r>
            <w:r w:rsidR="00712978" w:rsidRPr="000E1B72">
              <w:rPr>
                <w:rFonts w:ascii="Arial Narrow" w:hAnsi="Arial Narrow"/>
                <w:sz w:val="16"/>
                <w:szCs w:val="16"/>
              </w:rPr>
              <w:t>9</w:t>
            </w:r>
            <w:r w:rsidRPr="000E1B72">
              <w:rPr>
                <w:rFonts w:ascii="Arial Narrow" w:hAnsi="Arial Narrow"/>
                <w:sz w:val="16"/>
                <w:szCs w:val="16"/>
              </w:rPr>
              <w:t>m to 34y</w:t>
            </w:r>
            <w:r w:rsidR="00712978" w:rsidRPr="000E1B72">
              <w:rPr>
                <w:rFonts w:ascii="Arial Narrow" w:hAnsi="Arial Narrow"/>
                <w:sz w:val="16"/>
                <w:szCs w:val="16"/>
              </w:rPr>
              <w:t>:</w:t>
            </w:r>
          </w:p>
          <w:p w14:paraId="2D337CCA" w14:textId="6A673E7A" w:rsidR="00CD0FC4" w:rsidRPr="000E1B72" w:rsidRDefault="00CD0FC4" w:rsidP="00E86BF8">
            <w:pPr>
              <w:spacing w:after="0" w:line="240" w:lineRule="auto"/>
              <w:rPr>
                <w:rFonts w:ascii="Arial Narrow" w:hAnsi="Arial Narrow"/>
                <w:sz w:val="16"/>
                <w:szCs w:val="16"/>
                <w:u w:val="single"/>
              </w:rPr>
            </w:pPr>
            <w:r w:rsidRPr="000E1B72">
              <w:rPr>
                <w:rFonts w:ascii="Arial Narrow" w:hAnsi="Arial Narrow"/>
                <w:sz w:val="16"/>
                <w:szCs w:val="16"/>
                <w:u w:val="single"/>
              </w:rPr>
              <w:t>Ages of 2</w:t>
            </w:r>
            <w:r w:rsidR="002F5679" w:rsidRPr="000E1B72">
              <w:rPr>
                <w:rFonts w:ascii="Arial Narrow" w:hAnsi="Arial Narrow"/>
                <w:sz w:val="16"/>
                <w:szCs w:val="16"/>
                <w:u w:val="single"/>
              </w:rPr>
              <w:t>5</w:t>
            </w:r>
            <w:r w:rsidRPr="000E1B72">
              <w:rPr>
                <w:rFonts w:ascii="Arial Narrow" w:hAnsi="Arial Narrow"/>
                <w:sz w:val="16"/>
                <w:szCs w:val="16"/>
                <w:u w:val="single"/>
              </w:rPr>
              <w:t xml:space="preserve"> living cohort members:</w:t>
            </w:r>
          </w:p>
          <w:p w14:paraId="2B471F03" w14:textId="2CCDC7F8" w:rsidR="00CD0FC4" w:rsidRPr="000E1B72" w:rsidRDefault="00CD0FC4" w:rsidP="00E86BF8">
            <w:pPr>
              <w:spacing w:after="0" w:line="240" w:lineRule="auto"/>
              <w:rPr>
                <w:rFonts w:ascii="Arial Narrow" w:hAnsi="Arial Narrow"/>
                <w:sz w:val="16"/>
                <w:szCs w:val="16"/>
              </w:rPr>
            </w:pPr>
            <w:r w:rsidRPr="000E1B72">
              <w:rPr>
                <w:rFonts w:ascii="Arial Narrow" w:hAnsi="Arial Narrow"/>
                <w:b/>
                <w:sz w:val="16"/>
                <w:szCs w:val="16"/>
                <w:u w:val="single"/>
              </w:rPr>
              <w:t>0 to 5 years</w:t>
            </w:r>
            <w:r w:rsidRPr="000E1B72">
              <w:rPr>
                <w:rFonts w:ascii="Arial Narrow" w:hAnsi="Arial Narrow"/>
                <w:sz w:val="16"/>
                <w:szCs w:val="16"/>
              </w:rPr>
              <w:t xml:space="preserve"> = 7 (2</w:t>
            </w:r>
            <w:r w:rsidR="008C24BF" w:rsidRPr="000E1B72">
              <w:rPr>
                <w:rFonts w:ascii="Arial Narrow" w:hAnsi="Arial Narrow"/>
                <w:sz w:val="16"/>
                <w:szCs w:val="16"/>
              </w:rPr>
              <w:t>8</w:t>
            </w:r>
            <w:r w:rsidRPr="000E1B72">
              <w:rPr>
                <w:rFonts w:ascii="Arial Narrow" w:hAnsi="Arial Narrow"/>
                <w:sz w:val="16"/>
                <w:szCs w:val="16"/>
              </w:rPr>
              <w:t xml:space="preserve"> %</w:t>
            </w:r>
            <w:r w:rsidR="002A03D1" w:rsidRPr="000E1B72">
              <w:rPr>
                <w:rFonts w:ascii="Arial Narrow" w:hAnsi="Arial Narrow"/>
                <w:sz w:val="16"/>
                <w:szCs w:val="16"/>
              </w:rPr>
              <w:t xml:space="preserve"> of living members</w:t>
            </w:r>
            <w:r w:rsidRPr="000E1B72">
              <w:rPr>
                <w:rFonts w:ascii="Arial Narrow" w:hAnsi="Arial Narrow"/>
                <w:sz w:val="16"/>
                <w:szCs w:val="16"/>
              </w:rPr>
              <w:t>)</w:t>
            </w:r>
          </w:p>
          <w:p w14:paraId="01502574" w14:textId="271FF559" w:rsidR="00CD0FC4" w:rsidRPr="000E1B72" w:rsidRDefault="00587610" w:rsidP="00E86BF8">
            <w:pPr>
              <w:spacing w:after="0" w:line="240" w:lineRule="auto"/>
              <w:rPr>
                <w:rFonts w:ascii="Arial Narrow" w:hAnsi="Arial Narrow"/>
                <w:sz w:val="16"/>
                <w:szCs w:val="16"/>
              </w:rPr>
            </w:pPr>
            <w:r w:rsidRPr="000E1B72">
              <w:rPr>
                <w:rFonts w:ascii="Arial Narrow" w:hAnsi="Arial Narrow"/>
                <w:sz w:val="16"/>
                <w:szCs w:val="16"/>
              </w:rPr>
              <w:t xml:space="preserve">(9m, 2y3m, 2y5m, 2y6m, 3y9m, </w:t>
            </w:r>
            <w:r w:rsidR="00CD0FC4" w:rsidRPr="000E1B72">
              <w:rPr>
                <w:rFonts w:ascii="Arial Narrow" w:hAnsi="Arial Narrow"/>
                <w:sz w:val="16"/>
                <w:szCs w:val="16"/>
              </w:rPr>
              <w:t>4y3m, 5y)</w:t>
            </w:r>
          </w:p>
          <w:p w14:paraId="7AB98AA9" w14:textId="3B200392" w:rsidR="00CD0FC4" w:rsidRPr="000E1B72" w:rsidRDefault="00CD0FC4" w:rsidP="00E86BF8">
            <w:pPr>
              <w:spacing w:after="0" w:line="240" w:lineRule="auto"/>
              <w:rPr>
                <w:rFonts w:ascii="Arial Narrow" w:hAnsi="Arial Narrow"/>
                <w:sz w:val="16"/>
                <w:szCs w:val="16"/>
              </w:rPr>
            </w:pPr>
            <w:r w:rsidRPr="000E1B72">
              <w:rPr>
                <w:rFonts w:ascii="Arial Narrow" w:hAnsi="Arial Narrow"/>
                <w:b/>
                <w:sz w:val="16"/>
                <w:szCs w:val="16"/>
                <w:u w:val="single"/>
              </w:rPr>
              <w:t>6-12 years</w:t>
            </w:r>
            <w:r w:rsidRPr="000E1B72">
              <w:rPr>
                <w:rFonts w:ascii="Arial Narrow" w:hAnsi="Arial Narrow"/>
                <w:sz w:val="16"/>
                <w:szCs w:val="16"/>
              </w:rPr>
              <w:t xml:space="preserve"> = </w:t>
            </w:r>
            <w:r w:rsidR="00A12366" w:rsidRPr="000E1B72">
              <w:rPr>
                <w:rFonts w:ascii="Arial Narrow" w:hAnsi="Arial Narrow"/>
                <w:sz w:val="16"/>
                <w:szCs w:val="16"/>
              </w:rPr>
              <w:t>7</w:t>
            </w:r>
            <w:r w:rsidRPr="000E1B72">
              <w:rPr>
                <w:rFonts w:ascii="Arial Narrow" w:hAnsi="Arial Narrow"/>
                <w:sz w:val="16"/>
                <w:szCs w:val="16"/>
              </w:rPr>
              <w:t xml:space="preserve"> (</w:t>
            </w:r>
            <w:r w:rsidR="00992FC8" w:rsidRPr="000E1B72">
              <w:rPr>
                <w:rFonts w:ascii="Arial Narrow" w:hAnsi="Arial Narrow"/>
                <w:sz w:val="16"/>
                <w:szCs w:val="16"/>
              </w:rPr>
              <w:t>28</w:t>
            </w:r>
            <w:r w:rsidRPr="000E1B72">
              <w:rPr>
                <w:rFonts w:ascii="Arial Narrow" w:hAnsi="Arial Narrow"/>
                <w:sz w:val="16"/>
                <w:szCs w:val="16"/>
              </w:rPr>
              <w:t xml:space="preserve"> %)</w:t>
            </w:r>
          </w:p>
          <w:p w14:paraId="729E468F" w14:textId="3BAF62FE" w:rsidR="00CD0FC4" w:rsidRPr="000E1B72" w:rsidRDefault="00CD0FC4" w:rsidP="00E86BF8">
            <w:pPr>
              <w:spacing w:after="0" w:line="240" w:lineRule="auto"/>
              <w:rPr>
                <w:rFonts w:ascii="Arial Narrow" w:hAnsi="Arial Narrow"/>
                <w:sz w:val="16"/>
                <w:szCs w:val="16"/>
              </w:rPr>
            </w:pPr>
            <w:r w:rsidRPr="000E1B72">
              <w:rPr>
                <w:rFonts w:ascii="Arial Narrow" w:hAnsi="Arial Narrow"/>
                <w:sz w:val="16"/>
                <w:szCs w:val="16"/>
              </w:rPr>
              <w:t>(6y, 6y, 6y, 7y, 8y, 10y, 11y)</w:t>
            </w:r>
          </w:p>
          <w:p w14:paraId="3D05E3B8" w14:textId="684047BD" w:rsidR="00CD0FC4" w:rsidRPr="000E1B72" w:rsidRDefault="00CD0FC4" w:rsidP="00E86BF8">
            <w:pPr>
              <w:spacing w:after="0" w:line="240" w:lineRule="auto"/>
              <w:rPr>
                <w:rFonts w:ascii="Arial Narrow" w:hAnsi="Arial Narrow"/>
                <w:sz w:val="16"/>
                <w:szCs w:val="16"/>
              </w:rPr>
            </w:pPr>
            <w:r w:rsidRPr="000E1B72">
              <w:rPr>
                <w:rFonts w:ascii="Arial Narrow" w:hAnsi="Arial Narrow"/>
                <w:b/>
                <w:sz w:val="16"/>
                <w:szCs w:val="16"/>
                <w:u w:val="single"/>
              </w:rPr>
              <w:t>13-17 years</w:t>
            </w:r>
            <w:r w:rsidRPr="000E1B72">
              <w:rPr>
                <w:rFonts w:ascii="Arial Narrow" w:hAnsi="Arial Narrow"/>
                <w:sz w:val="16"/>
                <w:szCs w:val="16"/>
              </w:rPr>
              <w:t xml:space="preserve"> = 6 (2</w:t>
            </w:r>
            <w:r w:rsidR="00992FC8" w:rsidRPr="000E1B72">
              <w:rPr>
                <w:rFonts w:ascii="Arial Narrow" w:hAnsi="Arial Narrow"/>
                <w:sz w:val="16"/>
                <w:szCs w:val="16"/>
              </w:rPr>
              <w:t>4</w:t>
            </w:r>
            <w:r w:rsidRPr="000E1B72">
              <w:rPr>
                <w:rFonts w:ascii="Arial Narrow" w:hAnsi="Arial Narrow"/>
                <w:sz w:val="16"/>
                <w:szCs w:val="16"/>
              </w:rPr>
              <w:t xml:space="preserve"> %)</w:t>
            </w:r>
          </w:p>
          <w:p w14:paraId="18D7F974" w14:textId="49AEABE1" w:rsidR="00CD0FC4" w:rsidRPr="000E1B72" w:rsidRDefault="00CD0FC4" w:rsidP="00E86BF8">
            <w:pPr>
              <w:spacing w:after="0" w:line="240" w:lineRule="auto"/>
              <w:rPr>
                <w:rFonts w:ascii="Arial Narrow" w:hAnsi="Arial Narrow"/>
                <w:sz w:val="16"/>
                <w:szCs w:val="16"/>
              </w:rPr>
            </w:pPr>
            <w:r w:rsidRPr="000E1B72">
              <w:rPr>
                <w:rFonts w:ascii="Arial Narrow" w:hAnsi="Arial Narrow"/>
                <w:sz w:val="16"/>
                <w:szCs w:val="16"/>
              </w:rPr>
              <w:t>(13y, 13y, 14y, 14y, 14y, 15y)</w:t>
            </w:r>
          </w:p>
          <w:p w14:paraId="3089A4D8" w14:textId="3EA65C4D" w:rsidR="00CD0FC4" w:rsidRPr="000E1B72" w:rsidRDefault="00CD0FC4" w:rsidP="00E86BF8">
            <w:pPr>
              <w:spacing w:after="0" w:line="240" w:lineRule="auto"/>
              <w:rPr>
                <w:rFonts w:ascii="Arial Narrow" w:hAnsi="Arial Narrow"/>
                <w:sz w:val="16"/>
                <w:szCs w:val="16"/>
              </w:rPr>
            </w:pPr>
            <w:r w:rsidRPr="000E1B72">
              <w:rPr>
                <w:rFonts w:ascii="Arial Narrow" w:hAnsi="Arial Narrow"/>
                <w:b/>
                <w:sz w:val="16"/>
                <w:szCs w:val="16"/>
                <w:u w:val="single"/>
              </w:rPr>
              <w:t xml:space="preserve">18 years or </w:t>
            </w:r>
            <w:r w:rsidR="00FB31B8" w:rsidRPr="000E1B72">
              <w:rPr>
                <w:rFonts w:ascii="Arial Narrow" w:hAnsi="Arial Narrow"/>
                <w:b/>
                <w:sz w:val="16"/>
                <w:szCs w:val="16"/>
                <w:u w:val="single"/>
              </w:rPr>
              <w:t>older</w:t>
            </w:r>
            <w:r w:rsidRPr="000E1B72">
              <w:rPr>
                <w:rFonts w:ascii="Arial Narrow" w:hAnsi="Arial Narrow"/>
                <w:b/>
                <w:sz w:val="16"/>
                <w:szCs w:val="16"/>
                <w:u w:val="single"/>
              </w:rPr>
              <w:t xml:space="preserve"> </w:t>
            </w:r>
            <w:r w:rsidRPr="000E1B72">
              <w:rPr>
                <w:rFonts w:ascii="Arial Narrow" w:hAnsi="Arial Narrow"/>
                <w:sz w:val="16"/>
                <w:szCs w:val="16"/>
              </w:rPr>
              <w:t>= 5 (</w:t>
            </w:r>
            <w:r w:rsidR="002415B7" w:rsidRPr="000E1B72">
              <w:rPr>
                <w:rFonts w:ascii="Arial Narrow" w:hAnsi="Arial Narrow"/>
                <w:sz w:val="16"/>
                <w:szCs w:val="16"/>
              </w:rPr>
              <w:t xml:space="preserve">20 </w:t>
            </w:r>
            <w:r w:rsidRPr="000E1B72">
              <w:rPr>
                <w:rFonts w:ascii="Arial Narrow" w:hAnsi="Arial Narrow"/>
                <w:sz w:val="16"/>
                <w:szCs w:val="16"/>
              </w:rPr>
              <w:t>%)</w:t>
            </w:r>
          </w:p>
          <w:p w14:paraId="285557BA" w14:textId="3444DFFB" w:rsidR="00CD0FC4" w:rsidRPr="000E1B72" w:rsidRDefault="00CD0FC4" w:rsidP="00CA6B4F">
            <w:pPr>
              <w:spacing w:after="0" w:line="240" w:lineRule="auto"/>
              <w:rPr>
                <w:rFonts w:ascii="Arial Narrow" w:hAnsi="Arial Narrow"/>
                <w:sz w:val="16"/>
                <w:szCs w:val="16"/>
              </w:rPr>
            </w:pPr>
            <w:r w:rsidRPr="000E1B72">
              <w:rPr>
                <w:rFonts w:ascii="Arial Narrow" w:hAnsi="Arial Narrow"/>
                <w:sz w:val="16"/>
                <w:szCs w:val="16"/>
              </w:rPr>
              <w:t>(</w:t>
            </w:r>
            <w:bookmarkStart w:id="2" w:name="_Hlk502937472"/>
            <w:r w:rsidRPr="000E1B72">
              <w:rPr>
                <w:rFonts w:ascii="Arial Narrow" w:hAnsi="Arial Narrow"/>
                <w:sz w:val="16"/>
                <w:szCs w:val="16"/>
              </w:rPr>
              <w:t>18y, 19y, 21y, 32y, 34y</w:t>
            </w:r>
            <w:bookmarkEnd w:id="2"/>
            <w:r w:rsidRPr="000E1B72">
              <w:rPr>
                <w:rFonts w:ascii="Arial Narrow" w:hAnsi="Arial Narrow"/>
                <w:sz w:val="16"/>
                <w:szCs w:val="16"/>
              </w:rPr>
              <w:t>)</w:t>
            </w:r>
          </w:p>
          <w:p w14:paraId="434FCEA9" w14:textId="51226D54" w:rsidR="00CD0FC4" w:rsidRPr="000E1B72" w:rsidRDefault="00CD0FC4" w:rsidP="00CA6B4F">
            <w:pPr>
              <w:spacing w:after="0" w:line="240" w:lineRule="auto"/>
              <w:rPr>
                <w:rFonts w:ascii="Arial Narrow" w:hAnsi="Arial Narrow"/>
                <w:sz w:val="16"/>
                <w:szCs w:val="16"/>
              </w:rPr>
            </w:pPr>
            <w:r w:rsidRPr="000E1B72">
              <w:rPr>
                <w:rFonts w:ascii="Arial Narrow" w:hAnsi="Arial Narrow"/>
                <w:sz w:val="16"/>
                <w:szCs w:val="16"/>
              </w:rPr>
              <w:t xml:space="preserve">Age at time of death for </w:t>
            </w:r>
            <w:r w:rsidR="00A12366" w:rsidRPr="000E1B72">
              <w:rPr>
                <w:rFonts w:ascii="Arial Narrow" w:hAnsi="Arial Narrow"/>
                <w:sz w:val="16"/>
                <w:szCs w:val="16"/>
              </w:rPr>
              <w:t>5</w:t>
            </w:r>
            <w:r w:rsidRPr="000E1B72">
              <w:rPr>
                <w:rFonts w:ascii="Arial Narrow" w:hAnsi="Arial Narrow"/>
                <w:sz w:val="16"/>
                <w:szCs w:val="16"/>
              </w:rPr>
              <w:t xml:space="preserve"> deceased cohort members = 38/40 (day 1 of life), 3m,</w:t>
            </w:r>
            <w:r w:rsidR="00A12366" w:rsidRPr="000E1B72">
              <w:rPr>
                <w:rFonts w:ascii="Arial Narrow" w:hAnsi="Arial Narrow"/>
                <w:sz w:val="16"/>
                <w:szCs w:val="16"/>
              </w:rPr>
              <w:t xml:space="preserve"> 8y, </w:t>
            </w:r>
            <w:r w:rsidRPr="000E1B72">
              <w:rPr>
                <w:rFonts w:ascii="Arial Narrow" w:hAnsi="Arial Narrow"/>
                <w:sz w:val="16"/>
                <w:szCs w:val="16"/>
              </w:rPr>
              <w:t>13y, early 30s</w:t>
            </w:r>
          </w:p>
        </w:tc>
      </w:tr>
      <w:tr w:rsidR="00CD0FC4" w:rsidRPr="00670C4F" w14:paraId="18E2CB0C" w14:textId="14108365" w:rsidTr="008574DD">
        <w:trPr>
          <w:trHeight w:val="105"/>
        </w:trPr>
        <w:tc>
          <w:tcPr>
            <w:tcW w:w="2836" w:type="dxa"/>
            <w:tcBorders>
              <w:top w:val="single" w:sz="2" w:space="0" w:color="000000"/>
              <w:bottom w:val="single" w:sz="2" w:space="0" w:color="000000"/>
            </w:tcBorders>
            <w:shd w:val="clear" w:color="auto" w:fill="F2F2F2" w:themeFill="background1" w:themeFillShade="F2"/>
          </w:tcPr>
          <w:p w14:paraId="3C80387E" w14:textId="77777777" w:rsidR="00CD0FC4" w:rsidRPr="00CC404B" w:rsidRDefault="00CD0FC4" w:rsidP="00DC6876">
            <w:pPr>
              <w:spacing w:after="0" w:line="240" w:lineRule="auto"/>
              <w:rPr>
                <w:rFonts w:ascii="Arial Narrow" w:eastAsia="Times New Roman" w:hAnsi="Arial Narrow" w:cs="Arial Narrow"/>
                <w:b/>
                <w:sz w:val="16"/>
                <w:szCs w:val="16"/>
                <w:lang w:val="en-AU" w:eastAsia="en-AU"/>
              </w:rPr>
            </w:pPr>
            <w:r w:rsidRPr="001A3B98">
              <w:rPr>
                <w:rFonts w:ascii="Arial Narrow" w:eastAsia="Times New Roman" w:hAnsi="Arial Narrow" w:cs="Arial Narrow"/>
                <w:b/>
                <w:sz w:val="16"/>
                <w:szCs w:val="16"/>
                <w:lang w:val="en-AU" w:eastAsia="en-AU"/>
              </w:rPr>
              <w:t>Parental ancestry/consanguinity</w:t>
            </w:r>
          </w:p>
          <w:p w14:paraId="51C3E603" w14:textId="3924F404" w:rsidR="00CD0FC4" w:rsidRPr="00B14833" w:rsidRDefault="00CD0FC4" w:rsidP="00DC6876">
            <w:pPr>
              <w:spacing w:after="0" w:line="240" w:lineRule="auto"/>
              <w:rPr>
                <w:rFonts w:ascii="Arial Narrow" w:eastAsia="Times New Roman" w:hAnsi="Arial Narrow" w:cs="Arial Narrow"/>
                <w:sz w:val="16"/>
                <w:szCs w:val="16"/>
                <w:lang w:val="en-AU" w:eastAsia="en-AU"/>
              </w:rPr>
            </w:pPr>
            <w:r w:rsidRPr="00CC404B">
              <w:rPr>
                <w:rFonts w:ascii="Arial Narrow" w:hAnsi="Arial Narrow"/>
                <w:sz w:val="16"/>
                <w:szCs w:val="16"/>
              </w:rPr>
              <w:t xml:space="preserve">(based on information provided for all </w:t>
            </w:r>
            <w:r w:rsidRPr="00CC404B">
              <w:rPr>
                <w:rFonts w:ascii="Arial Narrow" w:hAnsi="Arial Narrow"/>
                <w:sz w:val="16"/>
                <w:szCs w:val="16"/>
                <w:u w:val="single"/>
              </w:rPr>
              <w:t>27/27</w:t>
            </w:r>
            <w:r w:rsidRPr="00CC404B">
              <w:rPr>
                <w:rFonts w:ascii="Arial Narrow" w:hAnsi="Arial Narrow"/>
                <w:sz w:val="16"/>
                <w:szCs w:val="16"/>
              </w:rPr>
              <w:t xml:space="preserve"> families)</w:t>
            </w:r>
          </w:p>
        </w:tc>
        <w:tc>
          <w:tcPr>
            <w:tcW w:w="6945" w:type="dxa"/>
            <w:tcBorders>
              <w:top w:val="single" w:sz="2" w:space="0" w:color="000000"/>
              <w:bottom w:val="single" w:sz="2" w:space="0" w:color="000000"/>
            </w:tcBorders>
            <w:shd w:val="clear" w:color="auto" w:fill="F2F2F2" w:themeFill="background1" w:themeFillShade="F2"/>
          </w:tcPr>
          <w:p w14:paraId="033C05D6" w14:textId="7C2926D6" w:rsidR="00CD0FC4" w:rsidRPr="000E1B72" w:rsidRDefault="00CD0FC4" w:rsidP="00E86BF8">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Diverse ancestry</w:t>
            </w:r>
          </w:p>
          <w:p w14:paraId="3DCFA8B7" w14:textId="5B8ECC2C" w:rsidR="00CD0FC4" w:rsidRPr="000E1B72" w:rsidRDefault="00CD0FC4" w:rsidP="00E86BF8">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24 non-consanguineous families</w:t>
            </w:r>
            <w:r w:rsidR="00CC404B" w:rsidRPr="000E1B72">
              <w:rPr>
                <w:rFonts w:ascii="Arial Narrow" w:eastAsia="Times New Roman" w:hAnsi="Arial Narrow" w:cs="Arial Narrow"/>
                <w:sz w:val="16"/>
                <w:szCs w:val="16"/>
                <w:lang w:val="en-AU" w:eastAsia="en-AU"/>
              </w:rPr>
              <w:t xml:space="preserve">: </w:t>
            </w:r>
            <w:r w:rsidRPr="000E1B72">
              <w:rPr>
                <w:rFonts w:ascii="Arial Narrow" w:eastAsia="Times New Roman" w:hAnsi="Arial Narrow" w:cs="Arial Narrow"/>
                <w:sz w:val="16"/>
                <w:szCs w:val="16"/>
                <w:lang w:val="en-AU" w:eastAsia="en-AU"/>
              </w:rPr>
              <w:t>2 consanguineous families</w:t>
            </w:r>
            <w:r w:rsidR="00A2059D" w:rsidRPr="000E1B72">
              <w:rPr>
                <w:rFonts w:ascii="Arial Narrow" w:eastAsia="Times New Roman" w:hAnsi="Arial Narrow" w:cs="Arial Narrow"/>
                <w:sz w:val="16"/>
                <w:szCs w:val="16"/>
                <w:lang w:val="en-AU" w:eastAsia="en-AU"/>
              </w:rPr>
              <w:t xml:space="preserve"> (Families 2 &amp; 7)</w:t>
            </w:r>
          </w:p>
          <w:p w14:paraId="25A2BE83" w14:textId="7FD16AF5" w:rsidR="00CD0FC4" w:rsidRPr="000E1B72" w:rsidRDefault="00CD0FC4" w:rsidP="00037DFF">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1 likely consanguineous (</w:t>
            </w:r>
            <w:r w:rsidR="00A2059D" w:rsidRPr="000E1B72">
              <w:rPr>
                <w:rFonts w:ascii="Arial Narrow" w:eastAsia="Times New Roman" w:hAnsi="Arial Narrow" w:cs="Arial Narrow"/>
                <w:sz w:val="16"/>
                <w:szCs w:val="16"/>
                <w:lang w:val="en-AU" w:eastAsia="en-AU"/>
              </w:rPr>
              <w:t xml:space="preserve">Family 18: </w:t>
            </w:r>
            <w:r w:rsidRPr="000E1B72">
              <w:rPr>
                <w:rFonts w:ascii="Arial Narrow" w:eastAsia="Times New Roman" w:hAnsi="Arial Narrow" w:cs="Arial Narrow"/>
                <w:sz w:val="16"/>
                <w:szCs w:val="16"/>
                <w:lang w:val="en-AU" w:eastAsia="en-AU"/>
              </w:rPr>
              <w:t xml:space="preserve">both parents from same valley </w:t>
            </w:r>
            <w:r w:rsidR="00CC404B" w:rsidRPr="000E1B72">
              <w:rPr>
                <w:rFonts w:ascii="Arial Narrow" w:eastAsia="Times New Roman" w:hAnsi="Arial Narrow" w:cs="Arial Narrow"/>
                <w:sz w:val="16"/>
                <w:szCs w:val="16"/>
                <w:lang w:val="en-AU" w:eastAsia="en-AU"/>
              </w:rPr>
              <w:t xml:space="preserve">&amp; </w:t>
            </w:r>
            <w:r w:rsidRPr="000E1B72">
              <w:rPr>
                <w:rFonts w:ascii="Arial Narrow" w:eastAsia="Times New Roman" w:hAnsi="Arial Narrow" w:cs="Arial Narrow"/>
                <w:sz w:val="16"/>
                <w:szCs w:val="16"/>
                <w:lang w:val="en-AU" w:eastAsia="en-AU"/>
              </w:rPr>
              <w:t>share same mutation)</w:t>
            </w:r>
          </w:p>
        </w:tc>
      </w:tr>
      <w:bookmarkEnd w:id="0"/>
      <w:tr w:rsidR="00CD0FC4" w:rsidRPr="00670C4F" w14:paraId="70A90D43" w14:textId="4320AD9F" w:rsidTr="008574DD">
        <w:trPr>
          <w:trHeight w:val="105"/>
        </w:trPr>
        <w:tc>
          <w:tcPr>
            <w:tcW w:w="2836" w:type="dxa"/>
            <w:tcBorders>
              <w:top w:val="single" w:sz="2" w:space="0" w:color="000000"/>
              <w:bottom w:val="single" w:sz="2" w:space="0" w:color="000000"/>
            </w:tcBorders>
            <w:shd w:val="clear" w:color="auto" w:fill="F2F2F2" w:themeFill="background1" w:themeFillShade="F2"/>
          </w:tcPr>
          <w:p w14:paraId="1BD63234" w14:textId="5768F49A" w:rsidR="00CD0FC4" w:rsidRPr="00CC404B" w:rsidRDefault="00CD0FC4" w:rsidP="00DC6876">
            <w:pPr>
              <w:spacing w:after="0" w:line="240" w:lineRule="auto"/>
              <w:rPr>
                <w:rFonts w:ascii="Arial Narrow" w:eastAsia="Times New Roman" w:hAnsi="Arial Narrow" w:cs="Arial Narrow"/>
                <w:b/>
                <w:sz w:val="16"/>
                <w:szCs w:val="16"/>
                <w:lang w:eastAsia="en-AU"/>
              </w:rPr>
            </w:pPr>
            <w:r w:rsidRPr="00CC404B">
              <w:rPr>
                <w:rFonts w:ascii="Arial Narrow" w:eastAsia="Times New Roman" w:hAnsi="Arial Narrow" w:cs="Arial Narrow"/>
                <w:b/>
                <w:sz w:val="16"/>
                <w:szCs w:val="16"/>
                <w:lang w:eastAsia="en-AU"/>
              </w:rPr>
              <w:t>F</w:t>
            </w:r>
            <w:r w:rsidR="00CC404B" w:rsidRPr="00CC404B">
              <w:rPr>
                <w:rFonts w:ascii="Arial Narrow" w:eastAsia="Times New Roman" w:hAnsi="Arial Narrow" w:cs="Arial Narrow"/>
                <w:b/>
                <w:sz w:val="16"/>
                <w:szCs w:val="16"/>
                <w:lang w:eastAsia="en-AU"/>
              </w:rPr>
              <w:t xml:space="preserve">amily history of neuromuscular </w:t>
            </w:r>
            <w:r w:rsidR="00FB31B8">
              <w:rPr>
                <w:rFonts w:ascii="Arial Narrow" w:eastAsia="Times New Roman" w:hAnsi="Arial Narrow" w:cs="Arial Narrow"/>
                <w:b/>
                <w:sz w:val="16"/>
                <w:szCs w:val="16"/>
                <w:lang w:eastAsia="en-AU"/>
              </w:rPr>
              <w:t xml:space="preserve">or cardiac </w:t>
            </w:r>
            <w:r w:rsidRPr="00CC404B">
              <w:rPr>
                <w:rFonts w:ascii="Arial Narrow" w:eastAsia="Times New Roman" w:hAnsi="Arial Narrow" w:cs="Arial Narrow"/>
                <w:b/>
                <w:sz w:val="16"/>
                <w:szCs w:val="16"/>
                <w:lang w:eastAsia="en-AU"/>
              </w:rPr>
              <w:t>disorders</w:t>
            </w:r>
            <w:r w:rsidR="00FB31B8">
              <w:rPr>
                <w:rFonts w:ascii="Arial Narrow" w:eastAsia="Times New Roman" w:hAnsi="Arial Narrow" w:cs="Arial Narrow"/>
                <w:b/>
                <w:sz w:val="16"/>
                <w:szCs w:val="16"/>
                <w:lang w:eastAsia="en-AU"/>
              </w:rPr>
              <w:t xml:space="preserve"> </w:t>
            </w:r>
            <w:r w:rsidRPr="00CC404B">
              <w:rPr>
                <w:rFonts w:ascii="Arial Narrow" w:eastAsia="Times New Roman" w:hAnsi="Arial Narrow" w:cs="Arial Narrow"/>
                <w:b/>
                <w:sz w:val="16"/>
                <w:szCs w:val="16"/>
                <w:lang w:eastAsia="en-AU"/>
              </w:rPr>
              <w:t>/ abnormalities?</w:t>
            </w:r>
          </w:p>
          <w:p w14:paraId="0350B5C8" w14:textId="7E35518E" w:rsidR="00CD0FC4" w:rsidRPr="00041072" w:rsidRDefault="00CD0FC4" w:rsidP="00DC6876">
            <w:pPr>
              <w:spacing w:after="0" w:line="240" w:lineRule="auto"/>
              <w:rPr>
                <w:rFonts w:ascii="Arial Narrow" w:eastAsia="Times New Roman" w:hAnsi="Arial Narrow" w:cs="Arial Narrow"/>
                <w:b/>
                <w:sz w:val="16"/>
                <w:szCs w:val="16"/>
                <w:lang w:eastAsia="en-AU"/>
              </w:rPr>
            </w:pPr>
            <w:r w:rsidRPr="00CC404B">
              <w:rPr>
                <w:rFonts w:ascii="Arial Narrow" w:hAnsi="Arial Narrow"/>
                <w:sz w:val="16"/>
                <w:szCs w:val="16"/>
              </w:rPr>
              <w:t xml:space="preserve">(based on information provided for all </w:t>
            </w:r>
            <w:r w:rsidRPr="00CC404B">
              <w:rPr>
                <w:rFonts w:ascii="Arial Narrow" w:hAnsi="Arial Narrow"/>
                <w:sz w:val="16"/>
                <w:szCs w:val="16"/>
                <w:u w:val="single"/>
              </w:rPr>
              <w:t>27/27</w:t>
            </w:r>
            <w:r w:rsidRPr="00CC404B">
              <w:rPr>
                <w:rFonts w:ascii="Arial Narrow" w:hAnsi="Arial Narrow"/>
                <w:sz w:val="16"/>
                <w:szCs w:val="16"/>
              </w:rPr>
              <w:t xml:space="preserve"> families)</w:t>
            </w:r>
          </w:p>
          <w:p w14:paraId="58CA8D06" w14:textId="77777777" w:rsidR="00CD0FC4" w:rsidRPr="00B14833" w:rsidRDefault="00CD0FC4" w:rsidP="00DC6876">
            <w:pPr>
              <w:spacing w:after="0" w:line="240" w:lineRule="auto"/>
              <w:rPr>
                <w:rFonts w:ascii="Arial Narrow" w:hAnsi="Arial Narrow"/>
                <w:sz w:val="16"/>
                <w:szCs w:val="16"/>
              </w:rPr>
            </w:pPr>
          </w:p>
        </w:tc>
        <w:tc>
          <w:tcPr>
            <w:tcW w:w="6945" w:type="dxa"/>
            <w:tcBorders>
              <w:top w:val="single" w:sz="2" w:space="0" w:color="000000"/>
              <w:bottom w:val="single" w:sz="2" w:space="0" w:color="000000"/>
            </w:tcBorders>
            <w:shd w:val="clear" w:color="auto" w:fill="F2F2F2" w:themeFill="background1" w:themeFillShade="F2"/>
          </w:tcPr>
          <w:p w14:paraId="04AEE7CF" w14:textId="10F6BC26" w:rsidR="00CD0FC4" w:rsidRPr="0080526C" w:rsidRDefault="00CD0FC4" w:rsidP="000D4681">
            <w:pPr>
              <w:spacing w:after="0" w:line="240" w:lineRule="auto"/>
              <w:rPr>
                <w:rFonts w:ascii="Arial Narrow" w:hAnsi="Arial Narrow"/>
                <w:sz w:val="16"/>
                <w:szCs w:val="16"/>
              </w:rPr>
            </w:pPr>
            <w:r w:rsidRPr="00587610">
              <w:rPr>
                <w:rFonts w:ascii="Arial Narrow" w:hAnsi="Arial Narrow"/>
                <w:b/>
                <w:sz w:val="16"/>
                <w:szCs w:val="16"/>
                <w:u w:val="single"/>
              </w:rPr>
              <w:t>No history of neuromuscular disorders</w:t>
            </w:r>
            <w:r w:rsidRPr="0080526C">
              <w:rPr>
                <w:rFonts w:ascii="Arial Narrow" w:hAnsi="Arial Narrow"/>
                <w:sz w:val="16"/>
                <w:szCs w:val="16"/>
              </w:rPr>
              <w:t xml:space="preserve"> or symptoms/signs in first degree family members </w:t>
            </w:r>
          </w:p>
          <w:p w14:paraId="2A7DF7E3" w14:textId="2032FB05" w:rsidR="0080526C" w:rsidRPr="0080526C" w:rsidRDefault="00CC404B" w:rsidP="000D4681">
            <w:pPr>
              <w:spacing w:after="0" w:line="240" w:lineRule="auto"/>
              <w:rPr>
                <w:rFonts w:ascii="Arial Narrow" w:hAnsi="Arial Narrow"/>
                <w:sz w:val="16"/>
                <w:szCs w:val="16"/>
              </w:rPr>
            </w:pPr>
            <w:r w:rsidRPr="0080526C">
              <w:rPr>
                <w:rFonts w:ascii="Arial Narrow" w:hAnsi="Arial Narrow"/>
                <w:sz w:val="16"/>
                <w:szCs w:val="16"/>
              </w:rPr>
              <w:t>(</w:t>
            </w:r>
            <w:r w:rsidR="00CD0FC4" w:rsidRPr="0080526C">
              <w:rPr>
                <w:rFonts w:ascii="Arial Narrow" w:hAnsi="Arial Narrow"/>
                <w:sz w:val="16"/>
                <w:szCs w:val="16"/>
              </w:rPr>
              <w:t xml:space="preserve">Including </w:t>
            </w:r>
            <w:r w:rsidR="0080526C" w:rsidRPr="0080526C">
              <w:rPr>
                <w:rFonts w:ascii="Arial Narrow" w:hAnsi="Arial Narrow"/>
                <w:sz w:val="16"/>
                <w:szCs w:val="16"/>
              </w:rPr>
              <w:t xml:space="preserve">no TMD features in </w:t>
            </w:r>
            <w:r w:rsidRPr="0080526C">
              <w:rPr>
                <w:rFonts w:ascii="Arial Narrow" w:hAnsi="Arial Narrow"/>
                <w:sz w:val="16"/>
                <w:szCs w:val="16"/>
              </w:rPr>
              <w:t>maternal parent</w:t>
            </w:r>
            <w:r w:rsidR="00CD0FC4" w:rsidRPr="0080526C">
              <w:rPr>
                <w:rFonts w:ascii="Arial Narrow" w:hAnsi="Arial Narrow"/>
                <w:sz w:val="16"/>
                <w:szCs w:val="16"/>
              </w:rPr>
              <w:t xml:space="preserve"> with TMD mutation</w:t>
            </w:r>
            <w:r w:rsidR="005C0465" w:rsidRPr="0080526C">
              <w:rPr>
                <w:rFonts w:ascii="Arial Narrow" w:hAnsi="Arial Narrow"/>
                <w:sz w:val="16"/>
                <w:szCs w:val="16"/>
              </w:rPr>
              <w:t xml:space="preserve"> from BOS 1044-1 = Family 15</w:t>
            </w:r>
            <w:r w:rsidR="0080526C" w:rsidRPr="0080526C">
              <w:rPr>
                <w:rFonts w:ascii="Arial Narrow" w:hAnsi="Arial Narrow"/>
                <w:sz w:val="16"/>
                <w:szCs w:val="16"/>
              </w:rPr>
              <w:t>)</w:t>
            </w:r>
          </w:p>
          <w:p w14:paraId="7FB60C43" w14:textId="2ACDC043" w:rsidR="00CD0FC4" w:rsidRPr="00621891" w:rsidRDefault="00CD0FC4" w:rsidP="000D4681">
            <w:pPr>
              <w:spacing w:after="0" w:line="240" w:lineRule="auto"/>
              <w:rPr>
                <w:rFonts w:ascii="Arial Narrow" w:hAnsi="Arial Narrow"/>
                <w:sz w:val="16"/>
                <w:szCs w:val="16"/>
                <w:u w:val="single"/>
              </w:rPr>
            </w:pPr>
            <w:r w:rsidRPr="00587610">
              <w:rPr>
                <w:rFonts w:ascii="Arial Narrow" w:hAnsi="Arial Narrow"/>
                <w:b/>
                <w:sz w:val="16"/>
                <w:szCs w:val="16"/>
                <w:u w:val="single"/>
              </w:rPr>
              <w:t>History of cardiac abnormalities in 3/27 families</w:t>
            </w:r>
            <w:r w:rsidR="00621891">
              <w:rPr>
                <w:rFonts w:ascii="Arial Narrow" w:hAnsi="Arial Narrow"/>
                <w:sz w:val="16"/>
                <w:szCs w:val="16"/>
              </w:rPr>
              <w:t xml:space="preserve"> (11</w:t>
            </w:r>
            <w:r w:rsidRPr="00621891">
              <w:rPr>
                <w:rFonts w:ascii="Arial Narrow" w:hAnsi="Arial Narrow"/>
                <w:sz w:val="16"/>
                <w:szCs w:val="16"/>
              </w:rPr>
              <w:t>%)</w:t>
            </w:r>
          </w:p>
          <w:p w14:paraId="06015E4E" w14:textId="73977E0A" w:rsidR="00CD0FC4" w:rsidRPr="0080526C" w:rsidRDefault="00CD0FC4" w:rsidP="000D4681">
            <w:pPr>
              <w:spacing w:after="0" w:line="240" w:lineRule="auto"/>
              <w:rPr>
                <w:rFonts w:ascii="Arial Narrow" w:hAnsi="Arial Narrow"/>
                <w:sz w:val="16"/>
                <w:szCs w:val="16"/>
              </w:rPr>
            </w:pPr>
            <w:r w:rsidRPr="00621891">
              <w:rPr>
                <w:rFonts w:ascii="Arial Narrow" w:eastAsia="Times New Roman" w:hAnsi="Arial Narrow" w:cs="Arial"/>
                <w:color w:val="000000" w:themeColor="text1"/>
                <w:sz w:val="16"/>
                <w:szCs w:val="16"/>
                <w:lang w:val="en-AU" w:eastAsia="en-AU"/>
              </w:rPr>
              <w:t>Family 12</w:t>
            </w:r>
            <w:r w:rsidRPr="00621891">
              <w:rPr>
                <w:rFonts w:ascii="Arial Narrow" w:hAnsi="Arial Narrow"/>
                <w:sz w:val="16"/>
                <w:szCs w:val="16"/>
              </w:rPr>
              <w:t xml:space="preserve">: Prior pregnancy terminated due to congenital heart </w:t>
            </w:r>
            <w:r w:rsidRPr="0080526C">
              <w:rPr>
                <w:rFonts w:ascii="Arial Narrow" w:hAnsi="Arial Narrow"/>
                <w:sz w:val="16"/>
                <w:szCs w:val="16"/>
              </w:rPr>
              <w:t>disease</w:t>
            </w:r>
          </w:p>
          <w:p w14:paraId="7D8B8277" w14:textId="2805312D" w:rsidR="00CD0FC4" w:rsidRPr="0080526C" w:rsidRDefault="00CD0FC4" w:rsidP="000D4681">
            <w:pPr>
              <w:spacing w:after="0" w:line="240" w:lineRule="auto"/>
              <w:rPr>
                <w:rFonts w:ascii="Arial Narrow" w:eastAsia="Times New Roman" w:hAnsi="Arial Narrow" w:cs="Arial Narrow"/>
                <w:sz w:val="16"/>
                <w:szCs w:val="16"/>
                <w:lang w:val="en-AU" w:eastAsia="en-AU"/>
              </w:rPr>
            </w:pPr>
            <w:r w:rsidRPr="0080526C">
              <w:rPr>
                <w:rFonts w:ascii="Arial Narrow" w:hAnsi="Arial Narrow"/>
                <w:sz w:val="16"/>
                <w:szCs w:val="16"/>
              </w:rPr>
              <w:t xml:space="preserve">Family 13: </w:t>
            </w:r>
            <w:r w:rsidRPr="0080526C">
              <w:rPr>
                <w:rFonts w:ascii="Arial Narrow" w:eastAsia="Times New Roman" w:hAnsi="Arial Narrow" w:cs="Arial Narrow"/>
                <w:sz w:val="16"/>
                <w:szCs w:val="16"/>
                <w:lang w:val="en-AU" w:eastAsia="en-AU"/>
              </w:rPr>
              <w:t>Mother of affected in</w:t>
            </w:r>
            <w:r w:rsidR="00587610">
              <w:rPr>
                <w:rFonts w:ascii="Arial Narrow" w:eastAsia="Times New Roman" w:hAnsi="Arial Narrow" w:cs="Arial Narrow"/>
                <w:sz w:val="16"/>
                <w:szCs w:val="16"/>
                <w:lang w:val="en-AU" w:eastAsia="en-AU"/>
              </w:rPr>
              <w:t>dividual, maternal</w:t>
            </w:r>
            <w:r w:rsidR="0080526C" w:rsidRPr="0080526C">
              <w:rPr>
                <w:rFonts w:ascii="Arial Narrow" w:eastAsia="Times New Roman" w:hAnsi="Arial Narrow" w:cs="Arial Narrow"/>
                <w:sz w:val="16"/>
                <w:szCs w:val="16"/>
                <w:lang w:val="en-AU" w:eastAsia="en-AU"/>
              </w:rPr>
              <w:t xml:space="preserve"> grandmother</w:t>
            </w:r>
            <w:r w:rsidRPr="0080526C">
              <w:rPr>
                <w:rFonts w:ascii="Arial Narrow" w:eastAsia="Times New Roman" w:hAnsi="Arial Narrow" w:cs="Arial Narrow"/>
                <w:sz w:val="16"/>
                <w:szCs w:val="16"/>
                <w:lang w:val="en-AU" w:eastAsia="en-AU"/>
              </w:rPr>
              <w:t xml:space="preserve"> </w:t>
            </w:r>
            <w:r w:rsidR="0080526C" w:rsidRPr="0080526C">
              <w:rPr>
                <w:rFonts w:ascii="Arial Narrow" w:eastAsia="Times New Roman" w:hAnsi="Arial Narrow" w:cs="Arial Narrow"/>
                <w:sz w:val="16"/>
                <w:szCs w:val="16"/>
                <w:lang w:val="en-AU" w:eastAsia="en-AU"/>
              </w:rPr>
              <w:t xml:space="preserve">&amp; </w:t>
            </w:r>
            <w:r w:rsidRPr="0080526C">
              <w:rPr>
                <w:rFonts w:ascii="Arial Narrow" w:eastAsia="Times New Roman" w:hAnsi="Arial Narrow" w:cs="Arial Narrow"/>
                <w:sz w:val="16"/>
                <w:szCs w:val="16"/>
                <w:lang w:val="en-AU" w:eastAsia="en-AU"/>
              </w:rPr>
              <w:t>maternal aunt h</w:t>
            </w:r>
            <w:r w:rsidR="005C0465" w:rsidRPr="0080526C">
              <w:rPr>
                <w:rFonts w:ascii="Arial Narrow" w:eastAsia="Times New Roman" w:hAnsi="Arial Narrow" w:cs="Arial Narrow"/>
                <w:sz w:val="16"/>
                <w:szCs w:val="16"/>
                <w:lang w:val="en-AU" w:eastAsia="en-AU"/>
              </w:rPr>
              <w:t>ave subclinical cardiomyopathy: all three confirmed heterozygous carriers</w:t>
            </w:r>
          </w:p>
          <w:p w14:paraId="697D1B27" w14:textId="0E7A2EB0" w:rsidR="0080526C" w:rsidRPr="0080526C" w:rsidRDefault="00CD0FC4" w:rsidP="0080526C">
            <w:pPr>
              <w:spacing w:after="0" w:line="240" w:lineRule="auto"/>
              <w:rPr>
                <w:rFonts w:ascii="Arial Narrow" w:eastAsia="Times New Roman" w:hAnsi="Arial Narrow" w:cs="Arial Narrow"/>
                <w:sz w:val="16"/>
                <w:szCs w:val="16"/>
                <w:lang w:val="en-AU" w:eastAsia="en-AU"/>
              </w:rPr>
            </w:pPr>
            <w:r w:rsidRPr="0080526C">
              <w:rPr>
                <w:rFonts w:ascii="Arial Narrow" w:hAnsi="Arial Narrow"/>
                <w:sz w:val="16"/>
                <w:szCs w:val="16"/>
              </w:rPr>
              <w:t>Family 9:</w:t>
            </w:r>
            <w:r w:rsidRPr="0080526C">
              <w:rPr>
                <w:rFonts w:ascii="Arial Narrow" w:eastAsia="Times New Roman" w:hAnsi="Arial Narrow" w:cs="Arial Narrow"/>
                <w:sz w:val="16"/>
                <w:szCs w:val="16"/>
                <w:lang w:val="en-AU" w:eastAsia="en-AU"/>
              </w:rPr>
              <w:t xml:space="preserve"> = Maternal aunt of affected individual has cardiomyopathy</w:t>
            </w:r>
            <w:r w:rsidR="005C0465" w:rsidRPr="0080526C">
              <w:rPr>
                <w:rFonts w:ascii="Arial Narrow" w:eastAsia="Times New Roman" w:hAnsi="Arial Narrow" w:cs="Arial Narrow"/>
                <w:sz w:val="16"/>
                <w:szCs w:val="16"/>
                <w:lang w:val="en-AU" w:eastAsia="en-AU"/>
              </w:rPr>
              <w:t>: carrier status not known</w:t>
            </w:r>
          </w:p>
          <w:p w14:paraId="031FA928" w14:textId="2C23D53B" w:rsidR="0080526C" w:rsidRPr="00B14833" w:rsidRDefault="00CD0FC4" w:rsidP="0080526C">
            <w:pPr>
              <w:spacing w:after="0" w:line="240" w:lineRule="auto"/>
              <w:rPr>
                <w:rFonts w:ascii="Arial Narrow" w:eastAsia="Times New Roman" w:hAnsi="Arial Narrow" w:cs="Arial Narrow"/>
                <w:sz w:val="16"/>
                <w:szCs w:val="16"/>
                <w:lang w:val="en-AU" w:eastAsia="en-AU"/>
              </w:rPr>
            </w:pPr>
            <w:r w:rsidRPr="0080526C">
              <w:rPr>
                <w:rFonts w:ascii="Arial Narrow" w:eastAsia="Times New Roman" w:hAnsi="Arial Narrow" w:cs="Arial Narrow"/>
                <w:b/>
                <w:sz w:val="16"/>
                <w:szCs w:val="16"/>
                <w:u w:val="single"/>
                <w:lang w:val="en-AU" w:eastAsia="en-AU"/>
              </w:rPr>
              <w:t>Note:</w:t>
            </w:r>
            <w:r w:rsidRPr="0080526C">
              <w:rPr>
                <w:rFonts w:ascii="Arial Narrow" w:eastAsia="Times New Roman" w:hAnsi="Arial Narrow" w:cs="Arial Narrow"/>
                <w:sz w:val="16"/>
                <w:szCs w:val="16"/>
                <w:lang w:val="en-AU" w:eastAsia="en-AU"/>
              </w:rPr>
              <w:t xml:space="preserve"> Many </w:t>
            </w:r>
            <w:r w:rsidR="001458FA" w:rsidRPr="0080526C">
              <w:rPr>
                <w:rFonts w:ascii="Arial Narrow" w:eastAsia="Times New Roman" w:hAnsi="Arial Narrow" w:cs="Arial Narrow"/>
                <w:sz w:val="16"/>
                <w:szCs w:val="16"/>
                <w:lang w:val="en-AU" w:eastAsia="en-AU"/>
              </w:rPr>
              <w:t>carrier-</w:t>
            </w:r>
            <w:r w:rsidRPr="0080526C">
              <w:rPr>
                <w:rFonts w:ascii="Arial Narrow" w:eastAsia="Times New Roman" w:hAnsi="Arial Narrow" w:cs="Arial Narrow"/>
                <w:sz w:val="16"/>
                <w:szCs w:val="16"/>
                <w:lang w:val="en-AU" w:eastAsia="en-AU"/>
              </w:rPr>
              <w:t>confirmed parents</w:t>
            </w:r>
            <w:r w:rsidR="001458FA" w:rsidRPr="0080526C">
              <w:rPr>
                <w:rFonts w:ascii="Arial Narrow" w:eastAsia="Times New Roman" w:hAnsi="Arial Narrow" w:cs="Arial Narrow"/>
                <w:sz w:val="16"/>
                <w:szCs w:val="16"/>
                <w:lang w:val="en-AU" w:eastAsia="en-AU"/>
              </w:rPr>
              <w:t xml:space="preserve"> and siblings</w:t>
            </w:r>
            <w:r w:rsidRPr="0080526C">
              <w:rPr>
                <w:rFonts w:ascii="Arial Narrow" w:eastAsia="Times New Roman" w:hAnsi="Arial Narrow" w:cs="Arial Narrow"/>
                <w:sz w:val="16"/>
                <w:szCs w:val="16"/>
                <w:lang w:val="en-AU" w:eastAsia="en-AU"/>
              </w:rPr>
              <w:t xml:space="preserve"> had not </w:t>
            </w:r>
            <w:r w:rsidR="001458FA" w:rsidRPr="0080526C">
              <w:rPr>
                <w:rFonts w:ascii="Arial Narrow" w:eastAsia="Times New Roman" w:hAnsi="Arial Narrow" w:cs="Arial Narrow"/>
                <w:sz w:val="16"/>
                <w:szCs w:val="16"/>
                <w:lang w:val="en-AU" w:eastAsia="en-AU"/>
              </w:rPr>
              <w:t>had</w:t>
            </w:r>
            <w:r w:rsidRPr="0080526C">
              <w:rPr>
                <w:rFonts w:ascii="Arial Narrow" w:eastAsia="Times New Roman" w:hAnsi="Arial Narrow" w:cs="Arial Narrow"/>
                <w:sz w:val="16"/>
                <w:szCs w:val="16"/>
                <w:lang w:val="en-AU" w:eastAsia="en-AU"/>
              </w:rPr>
              <w:t xml:space="preserve"> cardiac </w:t>
            </w:r>
            <w:r w:rsidR="001458FA" w:rsidRPr="0080526C">
              <w:rPr>
                <w:rFonts w:ascii="Arial Narrow" w:eastAsia="Times New Roman" w:hAnsi="Arial Narrow" w:cs="Arial Narrow"/>
                <w:sz w:val="16"/>
                <w:szCs w:val="16"/>
                <w:lang w:val="en-AU" w:eastAsia="en-AU"/>
              </w:rPr>
              <w:t>screening</w:t>
            </w:r>
            <w:r w:rsidRPr="0080526C">
              <w:rPr>
                <w:rFonts w:ascii="Arial Narrow" w:eastAsia="Times New Roman" w:hAnsi="Arial Narrow" w:cs="Arial Narrow"/>
                <w:sz w:val="16"/>
                <w:szCs w:val="16"/>
                <w:lang w:val="en-AU" w:eastAsia="en-AU"/>
              </w:rPr>
              <w:t xml:space="preserve"> at time of ascertainment</w:t>
            </w:r>
          </w:p>
        </w:tc>
      </w:tr>
      <w:tr w:rsidR="00CD0FC4" w:rsidRPr="00670C4F" w14:paraId="44A3364E" w14:textId="52B8FA45" w:rsidTr="008574DD">
        <w:tc>
          <w:tcPr>
            <w:tcW w:w="2836" w:type="dxa"/>
            <w:tcBorders>
              <w:top w:val="single" w:sz="2" w:space="0" w:color="000000"/>
              <w:bottom w:val="single" w:sz="2" w:space="0" w:color="000000"/>
            </w:tcBorders>
            <w:shd w:val="solid" w:color="auto" w:fill="auto"/>
          </w:tcPr>
          <w:p w14:paraId="707CA627" w14:textId="4A5A78AC" w:rsidR="00CD0FC4" w:rsidRPr="00041072" w:rsidRDefault="00CD0FC4" w:rsidP="00DC6876">
            <w:pPr>
              <w:spacing w:after="0" w:line="240" w:lineRule="auto"/>
              <w:rPr>
                <w:rFonts w:ascii="Arial Narrow" w:hAnsi="Arial Narrow"/>
                <w:sz w:val="16"/>
                <w:szCs w:val="16"/>
              </w:rPr>
            </w:pPr>
            <w:r w:rsidRPr="00041072">
              <w:rPr>
                <w:rFonts w:ascii="Arial Narrow" w:eastAsia="Times New Roman" w:hAnsi="Arial Narrow" w:cs="Arial Narrow"/>
                <w:b/>
                <w:color w:val="FFFFFF" w:themeColor="background1"/>
                <w:sz w:val="16"/>
                <w:szCs w:val="16"/>
                <w:lang w:val="en-AU" w:eastAsia="en-AU"/>
              </w:rPr>
              <w:t>Onset</w:t>
            </w:r>
          </w:p>
        </w:tc>
        <w:tc>
          <w:tcPr>
            <w:tcW w:w="6945" w:type="dxa"/>
            <w:tcBorders>
              <w:top w:val="single" w:sz="2" w:space="0" w:color="000000"/>
              <w:bottom w:val="single" w:sz="2" w:space="0" w:color="000000"/>
            </w:tcBorders>
            <w:shd w:val="solid" w:color="auto" w:fill="auto"/>
          </w:tcPr>
          <w:p w14:paraId="4DFC7301" w14:textId="6D910BC0" w:rsidR="00CD0FC4" w:rsidRPr="00041072" w:rsidRDefault="00CD0FC4" w:rsidP="00DC5174">
            <w:pPr>
              <w:spacing w:after="0" w:line="240" w:lineRule="auto"/>
              <w:jc w:val="center"/>
              <w:rPr>
                <w:rFonts w:ascii="Arial Narrow" w:hAnsi="Arial Narrow"/>
                <w:sz w:val="16"/>
                <w:szCs w:val="16"/>
              </w:rPr>
            </w:pPr>
          </w:p>
        </w:tc>
      </w:tr>
      <w:tr w:rsidR="00CD0FC4" w:rsidRPr="00670C4F" w14:paraId="4FB8B3DE" w14:textId="6D289459" w:rsidTr="008574DD">
        <w:trPr>
          <w:trHeight w:val="528"/>
        </w:trPr>
        <w:tc>
          <w:tcPr>
            <w:tcW w:w="2836" w:type="dxa"/>
            <w:tcBorders>
              <w:top w:val="single" w:sz="2" w:space="0" w:color="000000"/>
              <w:bottom w:val="single" w:sz="2" w:space="0" w:color="000000"/>
            </w:tcBorders>
            <w:shd w:val="clear" w:color="auto" w:fill="F2F2F2" w:themeFill="background1" w:themeFillShade="F2"/>
          </w:tcPr>
          <w:p w14:paraId="0BD42F1D"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Age at onset / age when symptoms/signs first noted</w:t>
            </w:r>
          </w:p>
          <w:p w14:paraId="70335376" w14:textId="235936FE"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all </w:t>
            </w:r>
            <w:r w:rsidRPr="00BD1C4D">
              <w:rPr>
                <w:rFonts w:ascii="Arial Narrow" w:eastAsia="Times New Roman" w:hAnsi="Arial Narrow" w:cs="Arial Narrow"/>
                <w:sz w:val="16"/>
                <w:szCs w:val="16"/>
                <w:u w:val="single"/>
                <w:lang w:val="en-AU" w:eastAsia="en-AU"/>
              </w:rPr>
              <w:t>30/30</w:t>
            </w:r>
            <w:r w:rsidR="00B733B3" w:rsidRPr="00BD1C4D">
              <w:rPr>
                <w:rFonts w:ascii="Arial Narrow" w:eastAsia="Times New Roman" w:hAnsi="Arial Narrow" w:cs="Arial Narrow"/>
                <w:sz w:val="16"/>
                <w:szCs w:val="16"/>
                <w:lang w:val="en-AU" w:eastAsia="en-AU"/>
              </w:rPr>
              <w:t xml:space="preserve"> cohort members)</w:t>
            </w:r>
          </w:p>
        </w:tc>
        <w:tc>
          <w:tcPr>
            <w:tcW w:w="6945" w:type="dxa"/>
            <w:tcBorders>
              <w:top w:val="single" w:sz="2" w:space="0" w:color="000000"/>
              <w:bottom w:val="single" w:sz="2" w:space="0" w:color="000000"/>
            </w:tcBorders>
            <w:shd w:val="clear" w:color="auto" w:fill="F2F2F2" w:themeFill="background1" w:themeFillShade="F2"/>
          </w:tcPr>
          <w:p w14:paraId="1DE28F71" w14:textId="0433C384" w:rsidR="00CD0FC4" w:rsidRPr="00BD1C4D" w:rsidRDefault="00CD0FC4" w:rsidP="00E86BF8">
            <w:pPr>
              <w:spacing w:after="0" w:line="240" w:lineRule="auto"/>
              <w:rPr>
                <w:rFonts w:ascii="Arial Narrow" w:hAnsi="Arial Narrow"/>
                <w:color w:val="000000" w:themeColor="text1"/>
                <w:sz w:val="16"/>
                <w:szCs w:val="16"/>
              </w:rPr>
            </w:pPr>
            <w:r w:rsidRPr="00BD1C4D">
              <w:rPr>
                <w:rFonts w:ascii="Arial Narrow" w:hAnsi="Arial Narrow"/>
                <w:i/>
                <w:color w:val="000000" w:themeColor="text1"/>
                <w:sz w:val="16"/>
                <w:szCs w:val="16"/>
              </w:rPr>
              <w:t>In utero</w:t>
            </w:r>
            <w:r w:rsidRPr="00BD1C4D">
              <w:rPr>
                <w:rFonts w:ascii="Arial Narrow" w:hAnsi="Arial Narrow"/>
                <w:color w:val="000000" w:themeColor="text1"/>
                <w:sz w:val="16"/>
                <w:szCs w:val="16"/>
              </w:rPr>
              <w:t xml:space="preserve"> = 17 cases </w:t>
            </w:r>
            <w:r w:rsidR="00621891" w:rsidRPr="00BD1C4D">
              <w:rPr>
                <w:rFonts w:ascii="Arial Narrow" w:hAnsi="Arial Narrow"/>
                <w:sz w:val="16"/>
                <w:szCs w:val="16"/>
              </w:rPr>
              <w:t>(57</w:t>
            </w:r>
            <w:r w:rsidRPr="00BD1C4D">
              <w:rPr>
                <w:rFonts w:ascii="Arial Narrow" w:hAnsi="Arial Narrow"/>
                <w:sz w:val="16"/>
                <w:szCs w:val="16"/>
              </w:rPr>
              <w:t>%)</w:t>
            </w:r>
          </w:p>
          <w:p w14:paraId="46A56ADF" w14:textId="15FEFEA2" w:rsidR="00CD0FC4" w:rsidRPr="00BD1C4D" w:rsidRDefault="00CD0FC4" w:rsidP="00E86BF8">
            <w:pPr>
              <w:spacing w:after="0" w:line="240" w:lineRule="auto"/>
              <w:rPr>
                <w:rFonts w:ascii="Arial Narrow" w:hAnsi="Arial Narrow"/>
                <w:color w:val="000000" w:themeColor="text1"/>
                <w:sz w:val="16"/>
                <w:szCs w:val="16"/>
              </w:rPr>
            </w:pPr>
            <w:r w:rsidRPr="00BD1C4D">
              <w:rPr>
                <w:rFonts w:ascii="Arial Narrow" w:hAnsi="Arial Narrow"/>
                <w:color w:val="000000" w:themeColor="text1"/>
                <w:sz w:val="16"/>
                <w:szCs w:val="16"/>
              </w:rPr>
              <w:t xml:space="preserve">Birth = 9 </w:t>
            </w:r>
            <w:r w:rsidR="00621891" w:rsidRPr="00BD1C4D">
              <w:rPr>
                <w:rFonts w:ascii="Arial Narrow" w:hAnsi="Arial Narrow"/>
                <w:sz w:val="16"/>
                <w:szCs w:val="16"/>
              </w:rPr>
              <w:t>(30</w:t>
            </w:r>
            <w:r w:rsidRPr="00BD1C4D">
              <w:rPr>
                <w:rFonts w:ascii="Arial Narrow" w:hAnsi="Arial Narrow"/>
                <w:sz w:val="16"/>
                <w:szCs w:val="16"/>
              </w:rPr>
              <w:t>%)</w:t>
            </w:r>
          </w:p>
          <w:p w14:paraId="7D0246EC" w14:textId="7F98CE94" w:rsidR="00CD0FC4" w:rsidRPr="00BD1C4D" w:rsidRDefault="00CD0FC4" w:rsidP="00640BAD">
            <w:pPr>
              <w:spacing w:after="0" w:line="240" w:lineRule="auto"/>
              <w:rPr>
                <w:rFonts w:ascii="Arial Narrow" w:hAnsi="Arial Narrow"/>
                <w:color w:val="000000" w:themeColor="text1"/>
                <w:sz w:val="16"/>
                <w:szCs w:val="16"/>
              </w:rPr>
            </w:pPr>
            <w:r w:rsidRPr="00BD1C4D">
              <w:rPr>
                <w:rFonts w:ascii="Arial Narrow" w:hAnsi="Arial Narrow"/>
                <w:color w:val="000000" w:themeColor="text1"/>
                <w:sz w:val="16"/>
                <w:szCs w:val="16"/>
              </w:rPr>
              <w:t xml:space="preserve">Infancy = 4 </w:t>
            </w:r>
            <w:r w:rsidR="00621891" w:rsidRPr="00BD1C4D">
              <w:rPr>
                <w:rFonts w:ascii="Arial Narrow" w:hAnsi="Arial Narrow"/>
                <w:sz w:val="16"/>
                <w:szCs w:val="16"/>
              </w:rPr>
              <w:t>(13</w:t>
            </w:r>
            <w:r w:rsidRPr="00BD1C4D">
              <w:rPr>
                <w:rFonts w:ascii="Arial Narrow" w:hAnsi="Arial Narrow"/>
                <w:sz w:val="16"/>
                <w:szCs w:val="16"/>
              </w:rPr>
              <w:t>%)</w:t>
            </w:r>
            <w:r w:rsidRPr="00BD1C4D">
              <w:rPr>
                <w:rFonts w:ascii="Arial Narrow" w:hAnsi="Arial Narrow"/>
                <w:color w:val="000000" w:themeColor="text1"/>
                <w:sz w:val="16"/>
                <w:szCs w:val="16"/>
              </w:rPr>
              <w:t xml:space="preserve"> (symptoms and/or signs first noted at 3m corrected, 3m, 8m, and 14m)</w:t>
            </w:r>
          </w:p>
        </w:tc>
      </w:tr>
      <w:tr w:rsidR="00CD0FC4" w:rsidRPr="00670C4F" w14:paraId="5CB81195" w14:textId="7085E34F" w:rsidTr="008574DD">
        <w:tc>
          <w:tcPr>
            <w:tcW w:w="2836" w:type="dxa"/>
            <w:tcBorders>
              <w:top w:val="single" w:sz="2" w:space="0" w:color="000000"/>
              <w:bottom w:val="single" w:sz="2" w:space="0" w:color="000000"/>
            </w:tcBorders>
            <w:shd w:val="pct5" w:color="auto" w:fill="000000" w:themeFill="text1"/>
          </w:tcPr>
          <w:p w14:paraId="6BFECB14" w14:textId="5682A0B7"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color w:val="FFFFFF" w:themeColor="background1"/>
                <w:sz w:val="16"/>
                <w:szCs w:val="16"/>
                <w:lang w:val="en-AU" w:eastAsia="en-AU"/>
              </w:rPr>
              <w:t>Pregnancy/birth history</w:t>
            </w:r>
          </w:p>
        </w:tc>
        <w:tc>
          <w:tcPr>
            <w:tcW w:w="6945" w:type="dxa"/>
            <w:tcBorders>
              <w:top w:val="single" w:sz="2" w:space="0" w:color="000000"/>
              <w:bottom w:val="single" w:sz="2" w:space="0" w:color="000000"/>
            </w:tcBorders>
            <w:shd w:val="pct5" w:color="auto" w:fill="000000" w:themeFill="text1"/>
          </w:tcPr>
          <w:p w14:paraId="566B87F7" w14:textId="7C15D0F9" w:rsidR="00CD0FC4" w:rsidRPr="00BD1C4D" w:rsidRDefault="00CD0FC4" w:rsidP="00DC5174">
            <w:pPr>
              <w:spacing w:after="0" w:line="240" w:lineRule="auto"/>
              <w:jc w:val="center"/>
              <w:rPr>
                <w:rFonts w:ascii="Arial Narrow" w:hAnsi="Arial Narrow"/>
                <w:sz w:val="16"/>
                <w:szCs w:val="16"/>
              </w:rPr>
            </w:pPr>
          </w:p>
        </w:tc>
      </w:tr>
      <w:tr w:rsidR="00CD0FC4" w:rsidRPr="00670C4F" w14:paraId="7C1952E2" w14:textId="31508CDC" w:rsidTr="008574DD">
        <w:tc>
          <w:tcPr>
            <w:tcW w:w="2836" w:type="dxa"/>
            <w:tcBorders>
              <w:top w:val="single" w:sz="2" w:space="0" w:color="000000"/>
              <w:bottom w:val="single" w:sz="2" w:space="0" w:color="000000"/>
            </w:tcBorders>
            <w:shd w:val="clear" w:color="auto" w:fill="F2F2F2" w:themeFill="background1" w:themeFillShade="F2"/>
          </w:tcPr>
          <w:p w14:paraId="6C5C6352"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 xml:space="preserve">Reduced </w:t>
            </w:r>
            <w:proofErr w:type="spellStart"/>
            <w:r w:rsidRPr="00BD1C4D">
              <w:rPr>
                <w:rFonts w:ascii="Arial Narrow" w:eastAsia="Times New Roman" w:hAnsi="Arial Narrow" w:cs="Arial Narrow"/>
                <w:b/>
                <w:sz w:val="16"/>
                <w:szCs w:val="16"/>
                <w:lang w:val="en-AU" w:eastAsia="en-AU"/>
              </w:rPr>
              <w:t>fetal</w:t>
            </w:r>
            <w:proofErr w:type="spellEnd"/>
            <w:r w:rsidRPr="00BD1C4D">
              <w:rPr>
                <w:rFonts w:ascii="Arial Narrow" w:eastAsia="Times New Roman" w:hAnsi="Arial Narrow" w:cs="Arial Narrow"/>
                <w:b/>
                <w:sz w:val="16"/>
                <w:szCs w:val="16"/>
                <w:lang w:val="en-AU" w:eastAsia="en-AU"/>
              </w:rPr>
              <w:t xml:space="preserve"> movements</w:t>
            </w:r>
          </w:p>
          <w:p w14:paraId="28B27600" w14:textId="39FD58FC"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29/30</w:t>
            </w:r>
            <w:r w:rsidRPr="00BD1C4D">
              <w:rPr>
                <w:rFonts w:ascii="Arial Narrow" w:eastAsia="Times New Roman" w:hAnsi="Arial Narrow" w:cs="Arial Narrow"/>
                <w:sz w:val="16"/>
                <w:szCs w:val="16"/>
                <w:lang w:val="en-AU" w:eastAsia="en-AU"/>
              </w:rPr>
              <w:t xml:space="preserve"> cohort members)</w:t>
            </w:r>
          </w:p>
        </w:tc>
        <w:tc>
          <w:tcPr>
            <w:tcW w:w="6945" w:type="dxa"/>
            <w:tcBorders>
              <w:top w:val="single" w:sz="2" w:space="0" w:color="000000"/>
              <w:bottom w:val="single" w:sz="2" w:space="0" w:color="000000"/>
            </w:tcBorders>
            <w:shd w:val="clear" w:color="auto" w:fill="F2F2F2" w:themeFill="background1" w:themeFillShade="F2"/>
          </w:tcPr>
          <w:p w14:paraId="742C9840" w14:textId="77777777" w:rsidR="00CD0FC4" w:rsidRPr="00BD1C4D" w:rsidRDefault="00CD0FC4" w:rsidP="00020621">
            <w:pPr>
              <w:spacing w:after="0" w:line="240" w:lineRule="auto"/>
              <w:rPr>
                <w:rFonts w:ascii="Arial Narrow" w:hAnsi="Arial Narrow"/>
                <w:sz w:val="16"/>
                <w:szCs w:val="16"/>
              </w:rPr>
            </w:pPr>
            <w:r w:rsidRPr="00BD1C4D">
              <w:rPr>
                <w:rFonts w:ascii="Arial Narrow" w:hAnsi="Arial Narrow"/>
                <w:sz w:val="16"/>
                <w:szCs w:val="16"/>
              </w:rPr>
              <w:t>17/29</w:t>
            </w:r>
            <w:r w:rsidR="0048302F" w:rsidRPr="00BD1C4D">
              <w:rPr>
                <w:rFonts w:ascii="Arial Narrow" w:hAnsi="Arial Narrow"/>
                <w:sz w:val="16"/>
                <w:szCs w:val="16"/>
              </w:rPr>
              <w:t xml:space="preserve"> (59</w:t>
            </w:r>
            <w:r w:rsidRPr="00BD1C4D">
              <w:rPr>
                <w:rFonts w:ascii="Arial Narrow" w:hAnsi="Arial Narrow"/>
                <w:sz w:val="16"/>
                <w:szCs w:val="16"/>
              </w:rPr>
              <w:t>%)</w:t>
            </w:r>
          </w:p>
          <w:p w14:paraId="05EB733D" w14:textId="069CD41F" w:rsidR="0048302F" w:rsidRPr="00BD1C4D" w:rsidRDefault="0048302F" w:rsidP="00020621">
            <w:pPr>
              <w:spacing w:after="0" w:line="240" w:lineRule="auto"/>
              <w:rPr>
                <w:rFonts w:ascii="Arial Narrow" w:hAnsi="Arial Narrow"/>
                <w:sz w:val="16"/>
                <w:szCs w:val="16"/>
              </w:rPr>
            </w:pPr>
            <w:r w:rsidRPr="00BD1C4D">
              <w:rPr>
                <w:rFonts w:ascii="Arial Narrow" w:hAnsi="Arial Narrow"/>
                <w:sz w:val="16"/>
                <w:szCs w:val="16"/>
              </w:rPr>
              <w:t>(data not available for one cohort member)</w:t>
            </w:r>
          </w:p>
        </w:tc>
      </w:tr>
      <w:tr w:rsidR="00CD0FC4" w:rsidRPr="00670C4F" w14:paraId="6B1FA626" w14:textId="68BFE26B" w:rsidTr="008574DD">
        <w:tc>
          <w:tcPr>
            <w:tcW w:w="2836" w:type="dxa"/>
            <w:tcBorders>
              <w:top w:val="single" w:sz="2" w:space="0" w:color="000000"/>
              <w:bottom w:val="single" w:sz="2" w:space="0" w:color="000000"/>
            </w:tcBorders>
            <w:shd w:val="clear" w:color="auto" w:fill="F2F2F2" w:themeFill="background1" w:themeFillShade="F2"/>
          </w:tcPr>
          <w:p w14:paraId="5818E1A1"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Abnormal liquor volume?</w:t>
            </w:r>
          </w:p>
          <w:p w14:paraId="160E277F" w14:textId="376C65BA"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 xml:space="preserve">23/30 </w:t>
            </w:r>
            <w:r w:rsidRPr="00BD1C4D">
              <w:rPr>
                <w:rFonts w:ascii="Arial Narrow" w:eastAsia="Times New Roman" w:hAnsi="Arial Narrow" w:cs="Arial Narrow"/>
                <w:sz w:val="16"/>
                <w:szCs w:val="16"/>
                <w:lang w:val="en-AU" w:eastAsia="en-AU"/>
              </w:rPr>
              <w:t>cohort members)</w:t>
            </w:r>
          </w:p>
        </w:tc>
        <w:tc>
          <w:tcPr>
            <w:tcW w:w="6945" w:type="dxa"/>
            <w:tcBorders>
              <w:top w:val="single" w:sz="2" w:space="0" w:color="000000"/>
              <w:bottom w:val="single" w:sz="2" w:space="0" w:color="000000"/>
            </w:tcBorders>
            <w:shd w:val="clear" w:color="auto" w:fill="F2F2F2" w:themeFill="background1" w:themeFillShade="F2"/>
          </w:tcPr>
          <w:p w14:paraId="0F5388BC" w14:textId="28E1D3B2" w:rsidR="00CD0FC4" w:rsidRPr="00BD1C4D" w:rsidRDefault="0048302F" w:rsidP="00E86BF8">
            <w:pPr>
              <w:spacing w:after="0" w:line="240" w:lineRule="auto"/>
              <w:rPr>
                <w:rFonts w:ascii="Arial Narrow" w:hAnsi="Arial Narrow"/>
                <w:sz w:val="16"/>
                <w:szCs w:val="16"/>
              </w:rPr>
            </w:pPr>
            <w:r w:rsidRPr="00BD1C4D">
              <w:rPr>
                <w:rFonts w:ascii="Arial Narrow" w:hAnsi="Arial Narrow"/>
                <w:sz w:val="16"/>
                <w:szCs w:val="16"/>
              </w:rPr>
              <w:t>4/23 (17</w:t>
            </w:r>
            <w:r w:rsidR="00CD0FC4" w:rsidRPr="00BD1C4D">
              <w:rPr>
                <w:rFonts w:ascii="Arial Narrow" w:hAnsi="Arial Narrow"/>
                <w:sz w:val="16"/>
                <w:szCs w:val="16"/>
              </w:rPr>
              <w:t>%)</w:t>
            </w:r>
          </w:p>
          <w:p w14:paraId="5110FBD8" w14:textId="4664B482" w:rsidR="00CD0FC4" w:rsidRPr="00BD1C4D" w:rsidRDefault="00CD0FC4" w:rsidP="00E86BF8">
            <w:pPr>
              <w:spacing w:after="0" w:line="240" w:lineRule="auto"/>
              <w:rPr>
                <w:rFonts w:ascii="Arial Narrow" w:hAnsi="Arial Narrow"/>
                <w:sz w:val="16"/>
                <w:szCs w:val="16"/>
              </w:rPr>
            </w:pPr>
            <w:r w:rsidRPr="00BD1C4D">
              <w:rPr>
                <w:rFonts w:ascii="Arial Narrow" w:hAnsi="Arial Narrow"/>
                <w:sz w:val="16"/>
                <w:szCs w:val="16"/>
              </w:rPr>
              <w:t xml:space="preserve">Amniotic infusion required at 30/40 for 1 case </w:t>
            </w:r>
          </w:p>
        </w:tc>
      </w:tr>
      <w:tr w:rsidR="00CD0FC4" w:rsidRPr="00670C4F" w14:paraId="3741DC40" w14:textId="4885F7D1" w:rsidTr="008574DD">
        <w:tc>
          <w:tcPr>
            <w:tcW w:w="2836" w:type="dxa"/>
            <w:tcBorders>
              <w:top w:val="single" w:sz="2" w:space="0" w:color="000000"/>
              <w:bottom w:val="single" w:sz="2" w:space="0" w:color="000000"/>
            </w:tcBorders>
            <w:shd w:val="clear" w:color="auto" w:fill="F2F2F2" w:themeFill="background1" w:themeFillShade="F2"/>
          </w:tcPr>
          <w:p w14:paraId="5F0D2EE2"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 xml:space="preserve">Additional </w:t>
            </w:r>
            <w:r w:rsidRPr="00BD1C4D">
              <w:rPr>
                <w:rFonts w:ascii="Arial Narrow" w:eastAsia="Times New Roman" w:hAnsi="Arial Narrow" w:cs="Arial Narrow"/>
                <w:b/>
                <w:i/>
                <w:sz w:val="16"/>
                <w:szCs w:val="16"/>
                <w:lang w:val="en-AU" w:eastAsia="en-AU"/>
              </w:rPr>
              <w:t>in utero</w:t>
            </w:r>
            <w:r w:rsidRPr="00BD1C4D">
              <w:rPr>
                <w:rFonts w:ascii="Arial Narrow" w:eastAsia="Times New Roman" w:hAnsi="Arial Narrow" w:cs="Arial Narrow"/>
                <w:b/>
                <w:sz w:val="16"/>
                <w:szCs w:val="16"/>
                <w:lang w:val="en-AU" w:eastAsia="en-AU"/>
              </w:rPr>
              <w:t xml:space="preserve"> ultrasound anomalies</w:t>
            </w:r>
          </w:p>
          <w:p w14:paraId="17CC72AA" w14:textId="367BEB25"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 xml:space="preserve">27/30 </w:t>
            </w:r>
            <w:r w:rsidRPr="00BD1C4D">
              <w:rPr>
                <w:rFonts w:ascii="Arial Narrow" w:eastAsia="Times New Roman" w:hAnsi="Arial Narrow" w:cs="Arial Narrow"/>
                <w:sz w:val="16"/>
                <w:szCs w:val="16"/>
                <w:lang w:val="en-AU" w:eastAsia="en-AU"/>
              </w:rPr>
              <w:t>cohort members)</w:t>
            </w:r>
          </w:p>
          <w:p w14:paraId="1957A014" w14:textId="77777777"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Note: IUGR = intrauterine growth retardation</w:t>
            </w:r>
          </w:p>
          <w:p w14:paraId="09BC368B" w14:textId="77777777" w:rsidR="00CD0FC4" w:rsidRPr="00BD1C4D" w:rsidRDefault="00CD0FC4" w:rsidP="00DC6876">
            <w:pPr>
              <w:spacing w:after="0" w:line="240" w:lineRule="auto"/>
              <w:rPr>
                <w:rFonts w:ascii="Arial Narrow" w:hAnsi="Arial Narrow"/>
                <w:sz w:val="16"/>
                <w:szCs w:val="16"/>
              </w:rPr>
            </w:pPr>
          </w:p>
        </w:tc>
        <w:tc>
          <w:tcPr>
            <w:tcW w:w="6945" w:type="dxa"/>
            <w:tcBorders>
              <w:top w:val="single" w:sz="2" w:space="0" w:color="000000"/>
              <w:bottom w:val="single" w:sz="2" w:space="0" w:color="000000"/>
            </w:tcBorders>
            <w:shd w:val="clear" w:color="auto" w:fill="F2F2F2" w:themeFill="background1" w:themeFillShade="F2"/>
          </w:tcPr>
          <w:p w14:paraId="67789D0B" w14:textId="14338E06" w:rsidR="00CD0FC4" w:rsidRPr="00BD1C4D" w:rsidRDefault="0048302F" w:rsidP="00E86BF8">
            <w:pPr>
              <w:spacing w:after="0" w:line="240" w:lineRule="auto"/>
              <w:rPr>
                <w:rFonts w:ascii="Arial Narrow" w:hAnsi="Arial Narrow"/>
                <w:sz w:val="16"/>
                <w:szCs w:val="16"/>
              </w:rPr>
            </w:pPr>
            <w:r w:rsidRPr="00BD1C4D">
              <w:rPr>
                <w:rFonts w:ascii="Arial Narrow" w:hAnsi="Arial Narrow"/>
                <w:sz w:val="16"/>
                <w:szCs w:val="16"/>
              </w:rPr>
              <w:t>7/27 (26</w:t>
            </w:r>
            <w:r w:rsidR="00CD0FC4" w:rsidRPr="00BD1C4D">
              <w:rPr>
                <w:rFonts w:ascii="Arial Narrow" w:hAnsi="Arial Narrow"/>
                <w:sz w:val="16"/>
                <w:szCs w:val="16"/>
              </w:rPr>
              <w:t>%)</w:t>
            </w:r>
          </w:p>
          <w:p w14:paraId="6F2ACCDD" w14:textId="05641C93" w:rsidR="00CD0FC4" w:rsidRPr="00BD1C4D" w:rsidRDefault="00CD0FC4" w:rsidP="00E86BF8">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Description:</w:t>
            </w:r>
          </w:p>
          <w:p w14:paraId="05570F5B" w14:textId="7CFCF277" w:rsidR="00CD0FC4" w:rsidRPr="00BD1C4D" w:rsidRDefault="006C70CF" w:rsidP="00970C11">
            <w:pPr>
              <w:pStyle w:val="ListParagraph"/>
              <w:numPr>
                <w:ilvl w:val="0"/>
                <w:numId w:val="1"/>
              </w:numPr>
              <w:spacing w:after="0" w:line="240" w:lineRule="auto"/>
              <w:ind w:left="317" w:hanging="283"/>
              <w:rPr>
                <w:rFonts w:ascii="Arial Narrow" w:hAnsi="Arial Narrow"/>
                <w:sz w:val="16"/>
                <w:szCs w:val="16"/>
              </w:rPr>
            </w:pPr>
            <w:r w:rsidRPr="00BD1C4D">
              <w:rPr>
                <w:rFonts w:ascii="Arial Narrow" w:hAnsi="Arial Narrow"/>
                <w:sz w:val="16"/>
                <w:szCs w:val="16"/>
              </w:rPr>
              <w:t xml:space="preserve">IUGR in 3 cases </w:t>
            </w:r>
            <w:r w:rsidR="00CD0FC4" w:rsidRPr="00BD1C4D">
              <w:rPr>
                <w:rFonts w:ascii="Arial Narrow" w:hAnsi="Arial Narrow"/>
                <w:sz w:val="16"/>
                <w:szCs w:val="16"/>
              </w:rPr>
              <w:t>(1</w:t>
            </w:r>
            <w:r w:rsidR="00CD0FC4" w:rsidRPr="00BD1C4D">
              <w:rPr>
                <w:rFonts w:ascii="Arial Narrow" w:hAnsi="Arial Narrow"/>
                <w:sz w:val="16"/>
                <w:szCs w:val="16"/>
                <w:vertAlign w:val="superscript"/>
              </w:rPr>
              <w:t>st</w:t>
            </w:r>
            <w:r w:rsidR="00CD0FC4" w:rsidRPr="00BD1C4D">
              <w:rPr>
                <w:rFonts w:ascii="Arial Narrow" w:hAnsi="Arial Narrow"/>
                <w:sz w:val="16"/>
                <w:szCs w:val="16"/>
              </w:rPr>
              <w:t xml:space="preserve"> noted 32/40, 27/40; gestation first noted not available for 3rd: growth hormone deficiency later detected in 1 of these 3 cases)</w:t>
            </w:r>
          </w:p>
          <w:p w14:paraId="77F4BD2B" w14:textId="37A60FDA" w:rsidR="00CD0FC4" w:rsidRPr="00BD1C4D" w:rsidRDefault="00CD0FC4" w:rsidP="00970C11">
            <w:pPr>
              <w:pStyle w:val="ListParagraph"/>
              <w:numPr>
                <w:ilvl w:val="0"/>
                <w:numId w:val="1"/>
              </w:numPr>
              <w:spacing w:after="0" w:line="240" w:lineRule="auto"/>
              <w:ind w:left="317" w:hanging="283"/>
              <w:rPr>
                <w:rFonts w:ascii="Arial Narrow" w:hAnsi="Arial Narrow"/>
                <w:sz w:val="16"/>
                <w:szCs w:val="16"/>
              </w:rPr>
            </w:pPr>
            <w:r w:rsidRPr="00BD1C4D">
              <w:rPr>
                <w:rFonts w:ascii="Arial Narrow" w:hAnsi="Arial Narrow"/>
                <w:sz w:val="16"/>
                <w:szCs w:val="16"/>
              </w:rPr>
              <w:t xml:space="preserve">Limb contractures in 1 case </w:t>
            </w:r>
          </w:p>
          <w:p w14:paraId="50E8B3A1" w14:textId="77777777" w:rsidR="00CD0FC4" w:rsidRPr="00BD1C4D" w:rsidRDefault="00CD0FC4" w:rsidP="001742A1">
            <w:pPr>
              <w:pStyle w:val="ListParagraph"/>
              <w:numPr>
                <w:ilvl w:val="0"/>
                <w:numId w:val="1"/>
              </w:numPr>
              <w:spacing w:after="0" w:line="240" w:lineRule="auto"/>
              <w:ind w:left="317" w:hanging="283"/>
              <w:rPr>
                <w:rFonts w:ascii="Arial Narrow" w:hAnsi="Arial Narrow"/>
                <w:sz w:val="16"/>
                <w:szCs w:val="16"/>
              </w:rPr>
            </w:pPr>
            <w:r w:rsidRPr="00BD1C4D">
              <w:rPr>
                <w:rFonts w:ascii="Arial Narrow" w:hAnsi="Arial Narrow"/>
                <w:sz w:val="16"/>
                <w:szCs w:val="16"/>
              </w:rPr>
              <w:t xml:space="preserve">Increased nuchal thickness on 12/40 scan in 1 case: additional </w:t>
            </w:r>
            <w:proofErr w:type="spellStart"/>
            <w:r w:rsidRPr="00BD1C4D">
              <w:rPr>
                <w:rFonts w:ascii="Arial Narrow" w:hAnsi="Arial Narrow"/>
                <w:sz w:val="16"/>
                <w:szCs w:val="16"/>
              </w:rPr>
              <w:t>talipes</w:t>
            </w:r>
            <w:proofErr w:type="spellEnd"/>
            <w:r w:rsidRPr="00BD1C4D">
              <w:rPr>
                <w:rFonts w:ascii="Arial Narrow" w:hAnsi="Arial Narrow"/>
                <w:sz w:val="16"/>
                <w:szCs w:val="16"/>
              </w:rPr>
              <w:t xml:space="preserve"> noted on 15/40 and 20/40 scans </w:t>
            </w:r>
          </w:p>
          <w:p w14:paraId="3F62745C" w14:textId="77777777" w:rsidR="00CD0FC4" w:rsidRPr="00BD1C4D" w:rsidRDefault="00CD0FC4" w:rsidP="001742A1">
            <w:pPr>
              <w:pStyle w:val="ListParagraph"/>
              <w:numPr>
                <w:ilvl w:val="0"/>
                <w:numId w:val="1"/>
              </w:numPr>
              <w:spacing w:after="0" w:line="240" w:lineRule="auto"/>
              <w:ind w:left="317" w:hanging="283"/>
              <w:rPr>
                <w:rFonts w:ascii="Arial Narrow" w:hAnsi="Arial Narrow"/>
                <w:sz w:val="16"/>
                <w:szCs w:val="16"/>
              </w:rPr>
            </w:pPr>
            <w:r w:rsidRPr="00BD1C4D">
              <w:rPr>
                <w:rFonts w:ascii="Arial Narrow" w:hAnsi="Arial Narrow"/>
                <w:sz w:val="16"/>
                <w:szCs w:val="16"/>
              </w:rPr>
              <w:t>Dilated stomach on 33/40 and 36/40 scans in 1 severely affected case</w:t>
            </w:r>
          </w:p>
          <w:p w14:paraId="443CA280" w14:textId="48B717EB" w:rsidR="00CD0FC4" w:rsidRPr="00BD1C4D" w:rsidRDefault="00CD0FC4" w:rsidP="006C70CF">
            <w:pPr>
              <w:pStyle w:val="ListParagraph"/>
              <w:numPr>
                <w:ilvl w:val="0"/>
                <w:numId w:val="1"/>
              </w:numPr>
              <w:spacing w:after="0" w:line="240" w:lineRule="auto"/>
              <w:ind w:left="317" w:hanging="283"/>
              <w:rPr>
                <w:rFonts w:ascii="Arial Narrow" w:hAnsi="Arial Narrow"/>
                <w:sz w:val="16"/>
                <w:szCs w:val="16"/>
              </w:rPr>
            </w:pPr>
            <w:r w:rsidRPr="00BD1C4D">
              <w:rPr>
                <w:rFonts w:ascii="Arial Narrow" w:eastAsia="Times New Roman" w:hAnsi="Arial Narrow" w:cs="Arial Narrow"/>
                <w:sz w:val="16"/>
                <w:szCs w:val="16"/>
                <w:lang w:val="en-AU" w:eastAsia="en-AU"/>
              </w:rPr>
              <w:t xml:space="preserve">Left </w:t>
            </w:r>
            <w:proofErr w:type="spellStart"/>
            <w:r w:rsidRPr="00BD1C4D">
              <w:rPr>
                <w:rFonts w:ascii="Arial Narrow" w:eastAsia="Times New Roman" w:hAnsi="Arial Narrow" w:cs="Arial Narrow"/>
                <w:sz w:val="16"/>
                <w:szCs w:val="16"/>
                <w:lang w:val="en-AU" w:eastAsia="en-AU"/>
              </w:rPr>
              <w:t>hydronephrosis</w:t>
            </w:r>
            <w:proofErr w:type="spellEnd"/>
            <w:r w:rsidRPr="00BD1C4D">
              <w:rPr>
                <w:rFonts w:ascii="Arial Narrow" w:eastAsia="Times New Roman" w:hAnsi="Arial Narrow" w:cs="Arial Narrow"/>
                <w:sz w:val="16"/>
                <w:szCs w:val="16"/>
                <w:lang w:val="en-AU" w:eastAsia="en-AU"/>
              </w:rPr>
              <w:t xml:space="preserve"> at 32/40: no longer present on neonatal ultrasound with normally functioning kidneys</w:t>
            </w:r>
          </w:p>
        </w:tc>
      </w:tr>
      <w:tr w:rsidR="00CD0FC4" w:rsidRPr="00670C4F" w14:paraId="4F46610E" w14:textId="2CCDE019" w:rsidTr="008574DD">
        <w:tc>
          <w:tcPr>
            <w:tcW w:w="2836" w:type="dxa"/>
            <w:tcBorders>
              <w:top w:val="single" w:sz="2" w:space="0" w:color="000000"/>
              <w:bottom w:val="single" w:sz="2" w:space="0" w:color="000000"/>
            </w:tcBorders>
            <w:shd w:val="clear" w:color="auto" w:fill="F2F2F2" w:themeFill="background1" w:themeFillShade="F2"/>
          </w:tcPr>
          <w:p w14:paraId="51A4DB35" w14:textId="79E4E39D"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Gestation at delivery</w:t>
            </w:r>
          </w:p>
          <w:p w14:paraId="56478E03" w14:textId="1174D1CC"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28/30</w:t>
            </w:r>
            <w:r w:rsidRPr="00BD1C4D">
              <w:rPr>
                <w:rFonts w:ascii="Arial Narrow" w:eastAsia="Times New Roman" w:hAnsi="Arial Narrow" w:cs="Arial Narrow"/>
                <w:sz w:val="16"/>
                <w:szCs w:val="16"/>
                <w:lang w:val="en-AU" w:eastAsia="en-AU"/>
              </w:rPr>
              <w:t xml:space="preserve"> cohort members)</w:t>
            </w:r>
          </w:p>
        </w:tc>
        <w:tc>
          <w:tcPr>
            <w:tcW w:w="6945" w:type="dxa"/>
            <w:tcBorders>
              <w:top w:val="single" w:sz="2" w:space="0" w:color="000000"/>
              <w:bottom w:val="single" w:sz="2" w:space="0" w:color="000000"/>
            </w:tcBorders>
            <w:shd w:val="clear" w:color="auto" w:fill="F2F2F2" w:themeFill="background1" w:themeFillShade="F2"/>
          </w:tcPr>
          <w:p w14:paraId="44BA0CFE" w14:textId="052E966B" w:rsidR="00CD0FC4" w:rsidRPr="00BD1C4D" w:rsidRDefault="00CD0FC4" w:rsidP="00811A17">
            <w:pPr>
              <w:spacing w:after="0" w:line="240" w:lineRule="auto"/>
              <w:rPr>
                <w:rFonts w:ascii="Arial Narrow" w:hAnsi="Arial Narrow"/>
                <w:sz w:val="16"/>
                <w:szCs w:val="16"/>
              </w:rPr>
            </w:pPr>
            <w:r w:rsidRPr="00BD1C4D">
              <w:rPr>
                <w:rFonts w:ascii="Arial Narrow" w:hAnsi="Arial Narrow"/>
                <w:sz w:val="16"/>
                <w:szCs w:val="16"/>
              </w:rPr>
              <w:t xml:space="preserve">Preterm (less than 37 weeks gestation) = </w:t>
            </w:r>
            <w:r w:rsidR="008926C0" w:rsidRPr="00BD1C4D">
              <w:rPr>
                <w:rFonts w:ascii="Arial Narrow" w:hAnsi="Arial Narrow"/>
                <w:sz w:val="16"/>
                <w:szCs w:val="16"/>
              </w:rPr>
              <w:t>3/28 (11</w:t>
            </w:r>
            <w:r w:rsidRPr="00BD1C4D">
              <w:rPr>
                <w:rFonts w:ascii="Arial Narrow" w:hAnsi="Arial Narrow"/>
                <w:sz w:val="16"/>
                <w:szCs w:val="16"/>
              </w:rPr>
              <w:t>%)</w:t>
            </w:r>
          </w:p>
          <w:p w14:paraId="0236B918" w14:textId="309146CA" w:rsidR="00CD0FC4" w:rsidRPr="00BD1C4D" w:rsidRDefault="00CD0FC4" w:rsidP="00811A17">
            <w:pPr>
              <w:spacing w:after="0" w:line="240" w:lineRule="auto"/>
              <w:rPr>
                <w:rFonts w:ascii="Arial Narrow" w:hAnsi="Arial Narrow"/>
                <w:sz w:val="16"/>
                <w:szCs w:val="16"/>
              </w:rPr>
            </w:pPr>
            <w:r w:rsidRPr="00BD1C4D">
              <w:rPr>
                <w:rFonts w:ascii="Arial Narrow" w:hAnsi="Arial Narrow"/>
                <w:sz w:val="16"/>
                <w:szCs w:val="16"/>
              </w:rPr>
              <w:t>(age at delivery: 34/40, 35+6/40, 36+6/40)</w:t>
            </w:r>
          </w:p>
          <w:p w14:paraId="2A03C1D7" w14:textId="17710944" w:rsidR="00CD0FC4" w:rsidRPr="00BD1C4D" w:rsidRDefault="00CD0FC4" w:rsidP="007B1349">
            <w:pPr>
              <w:spacing w:after="0" w:line="240" w:lineRule="auto"/>
              <w:rPr>
                <w:rFonts w:ascii="Arial Narrow" w:hAnsi="Arial Narrow"/>
                <w:sz w:val="16"/>
                <w:szCs w:val="16"/>
              </w:rPr>
            </w:pPr>
            <w:r w:rsidRPr="00BD1C4D">
              <w:rPr>
                <w:rFonts w:ascii="Arial Narrow" w:hAnsi="Arial Narrow"/>
                <w:sz w:val="16"/>
                <w:szCs w:val="16"/>
              </w:rPr>
              <w:t>Term (at or after 37 weeks gestation) = 25/28 (</w:t>
            </w:r>
            <w:r w:rsidR="008926C0" w:rsidRPr="00BD1C4D">
              <w:rPr>
                <w:rFonts w:ascii="Arial Narrow" w:hAnsi="Arial Narrow"/>
                <w:sz w:val="16"/>
                <w:szCs w:val="16"/>
              </w:rPr>
              <w:t>89</w:t>
            </w:r>
            <w:r w:rsidRPr="00BD1C4D">
              <w:rPr>
                <w:rFonts w:ascii="Arial Narrow" w:hAnsi="Arial Narrow"/>
                <w:sz w:val="16"/>
                <w:szCs w:val="16"/>
              </w:rPr>
              <w:t>%)</w:t>
            </w:r>
          </w:p>
        </w:tc>
      </w:tr>
      <w:tr w:rsidR="00CD0FC4" w:rsidRPr="00670C4F" w14:paraId="4FC11716" w14:textId="2F796DB0" w:rsidTr="008574DD">
        <w:tc>
          <w:tcPr>
            <w:tcW w:w="2836" w:type="dxa"/>
            <w:tcBorders>
              <w:top w:val="single" w:sz="2" w:space="0" w:color="000000"/>
              <w:bottom w:val="single" w:sz="2" w:space="0" w:color="000000"/>
            </w:tcBorders>
            <w:shd w:val="clear" w:color="auto" w:fill="F2F2F2" w:themeFill="background1" w:themeFillShade="F2"/>
          </w:tcPr>
          <w:p w14:paraId="3EAB07B3"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Abnormal presentation at delivery?</w:t>
            </w:r>
          </w:p>
          <w:p w14:paraId="6D3A6BA8" w14:textId="49A13967"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 xml:space="preserve">27/30 </w:t>
            </w:r>
            <w:r w:rsidRPr="00BD1C4D">
              <w:rPr>
                <w:rFonts w:ascii="Arial Narrow" w:eastAsia="Times New Roman" w:hAnsi="Arial Narrow" w:cs="Arial Narrow"/>
                <w:sz w:val="16"/>
                <w:szCs w:val="16"/>
                <w:lang w:val="en-AU" w:eastAsia="en-AU"/>
              </w:rPr>
              <w:t>cohort members)</w:t>
            </w:r>
          </w:p>
        </w:tc>
        <w:tc>
          <w:tcPr>
            <w:tcW w:w="6945" w:type="dxa"/>
            <w:tcBorders>
              <w:top w:val="single" w:sz="2" w:space="0" w:color="000000"/>
              <w:bottom w:val="single" w:sz="2" w:space="0" w:color="000000"/>
            </w:tcBorders>
            <w:shd w:val="clear" w:color="auto" w:fill="F2F2F2" w:themeFill="background1" w:themeFillShade="F2"/>
          </w:tcPr>
          <w:p w14:paraId="3112F0DF" w14:textId="6E72EF69" w:rsidR="00CD0FC4" w:rsidRPr="00BD1C4D" w:rsidRDefault="00CD0FC4" w:rsidP="00811A17">
            <w:pPr>
              <w:spacing w:after="0" w:line="240" w:lineRule="auto"/>
              <w:rPr>
                <w:rFonts w:ascii="Arial Narrow" w:hAnsi="Arial Narrow"/>
                <w:sz w:val="16"/>
                <w:szCs w:val="16"/>
              </w:rPr>
            </w:pPr>
            <w:r w:rsidRPr="00BD1C4D">
              <w:rPr>
                <w:rFonts w:ascii="Arial Narrow" w:hAnsi="Arial Narrow"/>
                <w:sz w:val="16"/>
                <w:szCs w:val="16"/>
              </w:rPr>
              <w:t xml:space="preserve">Normal presentation = </w:t>
            </w:r>
            <w:r w:rsidR="008926C0" w:rsidRPr="00BD1C4D">
              <w:rPr>
                <w:rFonts w:ascii="Arial Narrow" w:hAnsi="Arial Narrow"/>
                <w:sz w:val="16"/>
                <w:szCs w:val="16"/>
              </w:rPr>
              <w:t>20/27 (74</w:t>
            </w:r>
            <w:r w:rsidRPr="00BD1C4D">
              <w:rPr>
                <w:rFonts w:ascii="Arial Narrow" w:hAnsi="Arial Narrow"/>
                <w:sz w:val="16"/>
                <w:szCs w:val="16"/>
              </w:rPr>
              <w:t xml:space="preserve">%) </w:t>
            </w:r>
          </w:p>
          <w:p w14:paraId="63241713" w14:textId="190F7E84" w:rsidR="00CD0FC4" w:rsidRPr="00BD1C4D" w:rsidRDefault="00CD0FC4" w:rsidP="00811A17">
            <w:pPr>
              <w:spacing w:after="0" w:line="240" w:lineRule="auto"/>
              <w:rPr>
                <w:rFonts w:ascii="Arial Narrow" w:hAnsi="Arial Narrow"/>
                <w:sz w:val="16"/>
                <w:szCs w:val="16"/>
              </w:rPr>
            </w:pPr>
            <w:r w:rsidRPr="00BD1C4D">
              <w:rPr>
                <w:rFonts w:ascii="Arial Narrow" w:hAnsi="Arial Narrow"/>
                <w:sz w:val="16"/>
                <w:szCs w:val="16"/>
              </w:rPr>
              <w:t xml:space="preserve">Breech = </w:t>
            </w:r>
            <w:r w:rsidR="008926C0" w:rsidRPr="00BD1C4D">
              <w:rPr>
                <w:rFonts w:ascii="Arial Narrow" w:hAnsi="Arial Narrow"/>
                <w:sz w:val="16"/>
                <w:szCs w:val="16"/>
              </w:rPr>
              <w:t>6/27 (22</w:t>
            </w:r>
            <w:r w:rsidRPr="00BD1C4D">
              <w:rPr>
                <w:rFonts w:ascii="Arial Narrow" w:hAnsi="Arial Narrow"/>
                <w:sz w:val="16"/>
                <w:szCs w:val="16"/>
              </w:rPr>
              <w:t>%)</w:t>
            </w:r>
          </w:p>
          <w:p w14:paraId="47862CC1" w14:textId="3DB795DD" w:rsidR="00CD0FC4" w:rsidRPr="00BD1C4D" w:rsidRDefault="00CD0FC4" w:rsidP="00811A17">
            <w:pPr>
              <w:spacing w:after="0" w:line="240" w:lineRule="auto"/>
              <w:rPr>
                <w:rFonts w:ascii="Arial Narrow" w:hAnsi="Arial Narrow"/>
                <w:sz w:val="16"/>
                <w:szCs w:val="16"/>
              </w:rPr>
            </w:pPr>
            <w:r w:rsidRPr="00BD1C4D">
              <w:rPr>
                <w:rFonts w:ascii="Arial Narrow" w:hAnsi="Arial Narrow"/>
                <w:sz w:val="16"/>
                <w:szCs w:val="16"/>
              </w:rPr>
              <w:t xml:space="preserve">Vertex compound presentation with both hands positioned on sides of head = 1/27 </w:t>
            </w:r>
            <w:r w:rsidR="008926C0" w:rsidRPr="00BD1C4D">
              <w:rPr>
                <w:rFonts w:ascii="Arial Narrow" w:hAnsi="Arial Narrow"/>
                <w:sz w:val="16"/>
                <w:szCs w:val="16"/>
              </w:rPr>
              <w:t>(4</w:t>
            </w:r>
            <w:r w:rsidRPr="00BD1C4D">
              <w:rPr>
                <w:rFonts w:ascii="Arial Narrow" w:hAnsi="Arial Narrow"/>
                <w:sz w:val="16"/>
                <w:szCs w:val="16"/>
              </w:rPr>
              <w:t>%)</w:t>
            </w:r>
          </w:p>
        </w:tc>
      </w:tr>
      <w:tr w:rsidR="00CD0FC4" w:rsidRPr="00670C4F" w14:paraId="7B7F92AB" w14:textId="0873BC32" w:rsidTr="008574DD">
        <w:tc>
          <w:tcPr>
            <w:tcW w:w="2836" w:type="dxa"/>
            <w:tcBorders>
              <w:top w:val="single" w:sz="2" w:space="0" w:color="000000"/>
              <w:bottom w:val="single" w:sz="2" w:space="0" w:color="000000"/>
            </w:tcBorders>
            <w:shd w:val="pct5" w:color="auto" w:fill="000000" w:themeFill="text1"/>
          </w:tcPr>
          <w:p w14:paraId="5765FAAC" w14:textId="0AD43FE0"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color w:val="FFFFFF" w:themeColor="background1"/>
                <w:sz w:val="16"/>
                <w:szCs w:val="16"/>
                <w:lang w:val="en-AU" w:eastAsia="en-AU"/>
              </w:rPr>
              <w:t>Congenital features</w:t>
            </w:r>
            <w:r w:rsidR="00DC6876" w:rsidRPr="00BD1C4D">
              <w:rPr>
                <w:rFonts w:ascii="Arial Narrow" w:eastAsia="Times New Roman" w:hAnsi="Arial Narrow" w:cs="Arial Narrow"/>
                <w:b/>
                <w:color w:val="FFFFFF" w:themeColor="background1"/>
                <w:sz w:val="16"/>
                <w:szCs w:val="16"/>
                <w:lang w:val="en-AU" w:eastAsia="en-AU"/>
              </w:rPr>
              <w:t xml:space="preserve"> (excluding cardiac)</w:t>
            </w:r>
          </w:p>
        </w:tc>
        <w:tc>
          <w:tcPr>
            <w:tcW w:w="6945" w:type="dxa"/>
            <w:tcBorders>
              <w:top w:val="single" w:sz="2" w:space="0" w:color="000000"/>
              <w:bottom w:val="single" w:sz="2" w:space="0" w:color="000000"/>
            </w:tcBorders>
            <w:shd w:val="pct5" w:color="auto" w:fill="000000" w:themeFill="text1"/>
          </w:tcPr>
          <w:p w14:paraId="29F34A81" w14:textId="7540F0E2" w:rsidR="00CD0FC4" w:rsidRPr="00BD1C4D" w:rsidRDefault="00CD0FC4" w:rsidP="00DC5174">
            <w:pPr>
              <w:spacing w:after="0" w:line="240" w:lineRule="auto"/>
              <w:jc w:val="center"/>
              <w:rPr>
                <w:rFonts w:ascii="Arial Narrow" w:hAnsi="Arial Narrow"/>
                <w:sz w:val="16"/>
                <w:szCs w:val="16"/>
              </w:rPr>
            </w:pPr>
          </w:p>
        </w:tc>
      </w:tr>
      <w:tr w:rsidR="00CD0FC4" w:rsidRPr="00670C4F" w14:paraId="5EE762EC" w14:textId="484C5B2F" w:rsidTr="008574DD">
        <w:tc>
          <w:tcPr>
            <w:tcW w:w="2836" w:type="dxa"/>
            <w:tcBorders>
              <w:top w:val="single" w:sz="2" w:space="0" w:color="000000"/>
              <w:bottom w:val="single" w:sz="2" w:space="0" w:color="000000"/>
            </w:tcBorders>
            <w:shd w:val="pct5" w:color="auto" w:fill="auto"/>
          </w:tcPr>
          <w:p w14:paraId="6DFE1F54"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Congenital hypotonia/weakness</w:t>
            </w:r>
          </w:p>
          <w:p w14:paraId="23A9DEA3" w14:textId="0E8E8D40"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27/30 cohort members)</w:t>
            </w:r>
          </w:p>
        </w:tc>
        <w:tc>
          <w:tcPr>
            <w:tcW w:w="6945" w:type="dxa"/>
            <w:tcBorders>
              <w:top w:val="single" w:sz="2" w:space="0" w:color="000000"/>
              <w:bottom w:val="single" w:sz="2" w:space="0" w:color="000000"/>
            </w:tcBorders>
            <w:shd w:val="pct5" w:color="auto" w:fill="auto"/>
          </w:tcPr>
          <w:p w14:paraId="73517CDA" w14:textId="73E552E2" w:rsidR="00CD0FC4" w:rsidRPr="00BD1C4D" w:rsidRDefault="008926C0" w:rsidP="00DE35D3">
            <w:pPr>
              <w:spacing w:after="0" w:line="240" w:lineRule="auto"/>
              <w:rPr>
                <w:rFonts w:ascii="Arial Narrow" w:hAnsi="Arial Narrow"/>
                <w:strike/>
                <w:sz w:val="16"/>
                <w:szCs w:val="16"/>
              </w:rPr>
            </w:pPr>
            <w:r w:rsidRPr="00BD1C4D">
              <w:rPr>
                <w:rFonts w:ascii="Arial Narrow" w:hAnsi="Arial Narrow"/>
                <w:sz w:val="16"/>
                <w:szCs w:val="16"/>
              </w:rPr>
              <w:t>19/27 (70</w:t>
            </w:r>
            <w:r w:rsidR="00CD0FC4" w:rsidRPr="00BD1C4D">
              <w:rPr>
                <w:rFonts w:ascii="Arial Narrow" w:hAnsi="Arial Narrow"/>
                <w:sz w:val="16"/>
                <w:szCs w:val="16"/>
              </w:rPr>
              <w:t>%)</w:t>
            </w:r>
          </w:p>
        </w:tc>
      </w:tr>
      <w:tr w:rsidR="00CD0FC4" w:rsidRPr="00670C4F" w14:paraId="37188F91" w14:textId="6BD77B86" w:rsidTr="008574DD">
        <w:tc>
          <w:tcPr>
            <w:tcW w:w="2836" w:type="dxa"/>
            <w:tcBorders>
              <w:top w:val="single" w:sz="2" w:space="0" w:color="000000"/>
              <w:bottom w:val="single" w:sz="2" w:space="0" w:color="000000"/>
            </w:tcBorders>
            <w:shd w:val="pct5" w:color="auto" w:fill="auto"/>
          </w:tcPr>
          <w:p w14:paraId="58696D4D"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Congenital limb contractures</w:t>
            </w:r>
          </w:p>
          <w:p w14:paraId="5F930D12" w14:textId="039C474A"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28/30 cohort members)</w:t>
            </w:r>
          </w:p>
          <w:p w14:paraId="05D743E8" w14:textId="77777777" w:rsidR="00CD0FC4" w:rsidRPr="00BD1C4D" w:rsidRDefault="00CD0FC4" w:rsidP="00DC6876">
            <w:pPr>
              <w:spacing w:after="0" w:line="240" w:lineRule="auto"/>
              <w:rPr>
                <w:rFonts w:ascii="Arial Narrow" w:hAnsi="Arial Narrow"/>
                <w:sz w:val="16"/>
                <w:szCs w:val="16"/>
              </w:rPr>
            </w:pPr>
          </w:p>
        </w:tc>
        <w:tc>
          <w:tcPr>
            <w:tcW w:w="6945" w:type="dxa"/>
            <w:tcBorders>
              <w:top w:val="single" w:sz="2" w:space="0" w:color="000000"/>
              <w:bottom w:val="single" w:sz="2" w:space="0" w:color="000000"/>
            </w:tcBorders>
            <w:shd w:val="pct5" w:color="auto" w:fill="auto"/>
          </w:tcPr>
          <w:p w14:paraId="4C79B5CB" w14:textId="6B00C633" w:rsidR="00CD0FC4" w:rsidRPr="00BD1C4D" w:rsidRDefault="00CD0FC4" w:rsidP="00811A17">
            <w:pPr>
              <w:spacing w:after="0" w:line="240" w:lineRule="auto"/>
              <w:rPr>
                <w:rFonts w:ascii="Arial Narrow" w:hAnsi="Arial Narrow"/>
                <w:strike/>
                <w:sz w:val="16"/>
                <w:szCs w:val="16"/>
              </w:rPr>
            </w:pPr>
            <w:r w:rsidRPr="00BD1C4D">
              <w:rPr>
                <w:rFonts w:ascii="Arial Narrow" w:hAnsi="Arial Narrow"/>
                <w:sz w:val="16"/>
                <w:szCs w:val="16"/>
              </w:rPr>
              <w:t>17/28 (</w:t>
            </w:r>
            <w:r w:rsidR="008926C0" w:rsidRPr="00BD1C4D">
              <w:rPr>
                <w:rFonts w:ascii="Arial Narrow" w:hAnsi="Arial Narrow"/>
                <w:sz w:val="16"/>
                <w:szCs w:val="16"/>
              </w:rPr>
              <w:t>61</w:t>
            </w:r>
            <w:r w:rsidRPr="00BD1C4D">
              <w:rPr>
                <w:rFonts w:ascii="Arial Narrow" w:hAnsi="Arial Narrow"/>
                <w:sz w:val="16"/>
                <w:szCs w:val="16"/>
              </w:rPr>
              <w:t>%)</w:t>
            </w:r>
          </w:p>
          <w:p w14:paraId="0ECF04D9" w14:textId="194EB45D" w:rsidR="00CD0FC4" w:rsidRPr="00BD1C4D" w:rsidRDefault="00CD0FC4" w:rsidP="00811A17">
            <w:pPr>
              <w:spacing w:after="0" w:line="240" w:lineRule="auto"/>
              <w:rPr>
                <w:rFonts w:ascii="Arial Narrow" w:hAnsi="Arial Narrow"/>
                <w:sz w:val="16"/>
                <w:szCs w:val="16"/>
              </w:rPr>
            </w:pPr>
            <w:r w:rsidRPr="00BD1C4D">
              <w:rPr>
                <w:rFonts w:ascii="Arial Narrow" w:hAnsi="Arial Narrow"/>
                <w:sz w:val="16"/>
                <w:szCs w:val="16"/>
              </w:rPr>
              <w:t>Location:</w:t>
            </w:r>
          </w:p>
          <w:p w14:paraId="3269A883" w14:textId="6E69138F" w:rsidR="00CD0FC4" w:rsidRPr="00BD1C4D" w:rsidRDefault="0028525F" w:rsidP="00970C11">
            <w:pPr>
              <w:pStyle w:val="ListParagraph"/>
              <w:numPr>
                <w:ilvl w:val="0"/>
                <w:numId w:val="9"/>
              </w:numPr>
              <w:spacing w:after="0" w:line="240" w:lineRule="auto"/>
              <w:ind w:left="317" w:hanging="283"/>
              <w:rPr>
                <w:rFonts w:ascii="Arial Narrow" w:hAnsi="Arial Narrow"/>
                <w:sz w:val="16"/>
                <w:szCs w:val="16"/>
              </w:rPr>
            </w:pPr>
            <w:r w:rsidRPr="00BD1C4D">
              <w:rPr>
                <w:rFonts w:ascii="Arial Narrow" w:hAnsi="Arial Narrow"/>
                <w:sz w:val="16"/>
                <w:szCs w:val="16"/>
              </w:rPr>
              <w:t>Finger</w:t>
            </w:r>
            <w:r w:rsidR="00CD0FC4" w:rsidRPr="00BD1C4D">
              <w:rPr>
                <w:rFonts w:ascii="Arial Narrow" w:hAnsi="Arial Narrow"/>
                <w:sz w:val="16"/>
                <w:szCs w:val="16"/>
              </w:rPr>
              <w:t xml:space="preserve"> (fixed flexion or extension or mixed)/hand = 9</w:t>
            </w:r>
          </w:p>
          <w:p w14:paraId="3237F207" w14:textId="34E3A53D" w:rsidR="00CD0FC4" w:rsidRPr="00BD1C4D" w:rsidRDefault="00CD0FC4" w:rsidP="00970C11">
            <w:pPr>
              <w:pStyle w:val="ListParagraph"/>
              <w:numPr>
                <w:ilvl w:val="0"/>
                <w:numId w:val="9"/>
              </w:numPr>
              <w:spacing w:after="0" w:line="240" w:lineRule="auto"/>
              <w:ind w:left="317" w:hanging="283"/>
              <w:rPr>
                <w:rFonts w:ascii="Arial Narrow" w:hAnsi="Arial Narrow"/>
                <w:sz w:val="16"/>
                <w:szCs w:val="16"/>
              </w:rPr>
            </w:pPr>
            <w:r w:rsidRPr="00BD1C4D">
              <w:rPr>
                <w:rFonts w:ascii="Arial Narrow" w:hAnsi="Arial Narrow"/>
                <w:sz w:val="16"/>
                <w:szCs w:val="16"/>
              </w:rPr>
              <w:t>Wrist = 7</w:t>
            </w:r>
          </w:p>
          <w:p w14:paraId="471FC594" w14:textId="0BDF2A15" w:rsidR="00CD0FC4" w:rsidRPr="00BD1C4D" w:rsidRDefault="00CD0FC4" w:rsidP="00970C11">
            <w:pPr>
              <w:pStyle w:val="ListParagraph"/>
              <w:numPr>
                <w:ilvl w:val="0"/>
                <w:numId w:val="9"/>
              </w:numPr>
              <w:spacing w:after="0" w:line="240" w:lineRule="auto"/>
              <w:ind w:left="317" w:hanging="283"/>
              <w:rPr>
                <w:rFonts w:ascii="Arial Narrow" w:hAnsi="Arial Narrow"/>
                <w:sz w:val="16"/>
                <w:szCs w:val="16"/>
              </w:rPr>
            </w:pPr>
            <w:r w:rsidRPr="00BD1C4D">
              <w:rPr>
                <w:rFonts w:ascii="Arial Narrow" w:hAnsi="Arial Narrow"/>
                <w:sz w:val="16"/>
                <w:szCs w:val="16"/>
              </w:rPr>
              <w:t>Elbows = 6</w:t>
            </w:r>
          </w:p>
          <w:p w14:paraId="7072ADAD" w14:textId="2F5E0231" w:rsidR="00CD0FC4" w:rsidRPr="00BD1C4D" w:rsidRDefault="00CD0FC4" w:rsidP="00970C11">
            <w:pPr>
              <w:pStyle w:val="ListParagraph"/>
              <w:numPr>
                <w:ilvl w:val="0"/>
                <w:numId w:val="9"/>
              </w:numPr>
              <w:spacing w:after="0" w:line="240" w:lineRule="auto"/>
              <w:ind w:left="317" w:hanging="283"/>
              <w:rPr>
                <w:rFonts w:ascii="Arial Narrow" w:hAnsi="Arial Narrow"/>
                <w:sz w:val="16"/>
                <w:szCs w:val="16"/>
              </w:rPr>
            </w:pPr>
            <w:r w:rsidRPr="00BD1C4D">
              <w:rPr>
                <w:rFonts w:ascii="Arial Narrow" w:hAnsi="Arial Narrow"/>
                <w:sz w:val="16"/>
                <w:szCs w:val="16"/>
              </w:rPr>
              <w:t>Congenital dysplasia of hips = 2</w:t>
            </w:r>
          </w:p>
          <w:p w14:paraId="4665CF92" w14:textId="035A0427" w:rsidR="00CD0FC4" w:rsidRPr="00BD1C4D" w:rsidRDefault="00CD0FC4" w:rsidP="00970C11">
            <w:pPr>
              <w:pStyle w:val="ListParagraph"/>
              <w:numPr>
                <w:ilvl w:val="0"/>
                <w:numId w:val="9"/>
              </w:numPr>
              <w:spacing w:after="0" w:line="240" w:lineRule="auto"/>
              <w:ind w:left="317" w:hanging="283"/>
              <w:rPr>
                <w:rFonts w:ascii="Arial Narrow" w:hAnsi="Arial Narrow"/>
                <w:sz w:val="16"/>
                <w:szCs w:val="16"/>
              </w:rPr>
            </w:pPr>
            <w:r w:rsidRPr="00BD1C4D">
              <w:rPr>
                <w:rFonts w:ascii="Arial Narrow" w:hAnsi="Arial Narrow"/>
                <w:sz w:val="16"/>
                <w:szCs w:val="16"/>
              </w:rPr>
              <w:t xml:space="preserve">Hip = 2 </w:t>
            </w:r>
          </w:p>
          <w:p w14:paraId="7E7E2A2B" w14:textId="5145D607" w:rsidR="00CD0FC4" w:rsidRPr="00BD1C4D" w:rsidRDefault="00CD0FC4" w:rsidP="00970C11">
            <w:pPr>
              <w:pStyle w:val="ListParagraph"/>
              <w:numPr>
                <w:ilvl w:val="0"/>
                <w:numId w:val="9"/>
              </w:numPr>
              <w:spacing w:after="0" w:line="240" w:lineRule="auto"/>
              <w:ind w:left="317" w:hanging="283"/>
              <w:rPr>
                <w:rFonts w:ascii="Arial Narrow" w:hAnsi="Arial Narrow"/>
                <w:sz w:val="16"/>
                <w:szCs w:val="16"/>
              </w:rPr>
            </w:pPr>
            <w:r w:rsidRPr="00BD1C4D">
              <w:rPr>
                <w:rFonts w:ascii="Arial Narrow" w:hAnsi="Arial Narrow"/>
                <w:sz w:val="16"/>
                <w:szCs w:val="16"/>
              </w:rPr>
              <w:t>Knees = 3</w:t>
            </w:r>
          </w:p>
          <w:p w14:paraId="46D7FB49" w14:textId="2602B77C" w:rsidR="00CD0FC4" w:rsidRPr="00BD1C4D" w:rsidRDefault="00CD0FC4" w:rsidP="00736572">
            <w:pPr>
              <w:pStyle w:val="ListParagraph"/>
              <w:numPr>
                <w:ilvl w:val="0"/>
                <w:numId w:val="9"/>
              </w:numPr>
              <w:spacing w:after="0" w:line="240" w:lineRule="auto"/>
              <w:ind w:left="317" w:hanging="283"/>
              <w:rPr>
                <w:rFonts w:ascii="Arial Narrow" w:hAnsi="Arial Narrow"/>
                <w:sz w:val="16"/>
                <w:szCs w:val="16"/>
              </w:rPr>
            </w:pPr>
            <w:r w:rsidRPr="00BD1C4D">
              <w:rPr>
                <w:rFonts w:ascii="Arial Narrow" w:hAnsi="Arial Narrow"/>
                <w:sz w:val="16"/>
                <w:szCs w:val="16"/>
              </w:rPr>
              <w:t>Ankle contractures/</w:t>
            </w:r>
            <w:proofErr w:type="spellStart"/>
            <w:r w:rsidRPr="00BD1C4D">
              <w:rPr>
                <w:rFonts w:ascii="Arial Narrow" w:hAnsi="Arial Narrow"/>
                <w:sz w:val="16"/>
                <w:szCs w:val="16"/>
              </w:rPr>
              <w:t>Talipes</w:t>
            </w:r>
            <w:proofErr w:type="spellEnd"/>
            <w:r w:rsidRPr="00BD1C4D">
              <w:rPr>
                <w:rFonts w:ascii="Arial Narrow" w:hAnsi="Arial Narrow"/>
                <w:sz w:val="16"/>
                <w:szCs w:val="16"/>
              </w:rPr>
              <w:t xml:space="preserve"> = 9</w:t>
            </w:r>
            <w:r w:rsidR="00736572" w:rsidRPr="00BD1C4D">
              <w:rPr>
                <w:rFonts w:ascii="Arial Narrow" w:hAnsi="Arial Narrow"/>
                <w:sz w:val="16"/>
                <w:szCs w:val="16"/>
              </w:rPr>
              <w:t xml:space="preserve"> (</w:t>
            </w:r>
            <w:proofErr w:type="spellStart"/>
            <w:r w:rsidRPr="00BD1C4D">
              <w:rPr>
                <w:rFonts w:ascii="Arial Narrow" w:hAnsi="Arial Narrow"/>
                <w:sz w:val="16"/>
                <w:szCs w:val="16"/>
              </w:rPr>
              <w:t>talipes</w:t>
            </w:r>
            <w:proofErr w:type="spellEnd"/>
            <w:r w:rsidRPr="00BD1C4D">
              <w:rPr>
                <w:rFonts w:ascii="Arial Narrow" w:hAnsi="Arial Narrow"/>
                <w:sz w:val="16"/>
                <w:szCs w:val="16"/>
              </w:rPr>
              <w:t xml:space="preserve"> </w:t>
            </w:r>
            <w:proofErr w:type="spellStart"/>
            <w:r w:rsidRPr="00BD1C4D">
              <w:rPr>
                <w:rFonts w:ascii="Arial Narrow" w:hAnsi="Arial Narrow"/>
                <w:sz w:val="16"/>
                <w:szCs w:val="16"/>
              </w:rPr>
              <w:t>calcaneovalgus</w:t>
            </w:r>
            <w:proofErr w:type="spellEnd"/>
            <w:r w:rsidRPr="00BD1C4D">
              <w:rPr>
                <w:rFonts w:ascii="Arial Narrow" w:hAnsi="Arial Narrow"/>
                <w:sz w:val="16"/>
                <w:szCs w:val="16"/>
              </w:rPr>
              <w:t xml:space="preserve"> = 1, </w:t>
            </w:r>
            <w:proofErr w:type="spellStart"/>
            <w:r w:rsidRPr="00BD1C4D">
              <w:rPr>
                <w:rFonts w:ascii="Arial Narrow" w:hAnsi="Arial Narrow"/>
                <w:sz w:val="16"/>
                <w:szCs w:val="16"/>
              </w:rPr>
              <w:t>talipes</w:t>
            </w:r>
            <w:proofErr w:type="spellEnd"/>
            <w:r w:rsidRPr="00BD1C4D">
              <w:rPr>
                <w:rFonts w:ascii="Arial Narrow" w:hAnsi="Arial Narrow"/>
                <w:sz w:val="16"/>
                <w:szCs w:val="16"/>
              </w:rPr>
              <w:t xml:space="preserve"> </w:t>
            </w:r>
            <w:proofErr w:type="spellStart"/>
            <w:r w:rsidRPr="00BD1C4D">
              <w:rPr>
                <w:rFonts w:ascii="Arial Narrow" w:hAnsi="Arial Narrow"/>
                <w:sz w:val="16"/>
                <w:szCs w:val="16"/>
              </w:rPr>
              <w:t>equinovarus</w:t>
            </w:r>
            <w:proofErr w:type="spellEnd"/>
            <w:r w:rsidRPr="00BD1C4D">
              <w:rPr>
                <w:rFonts w:ascii="Arial Narrow" w:hAnsi="Arial Narrow"/>
                <w:sz w:val="16"/>
                <w:szCs w:val="16"/>
              </w:rPr>
              <w:t>= 3, type not specified = 5)</w:t>
            </w:r>
          </w:p>
          <w:p w14:paraId="4E6FBC28" w14:textId="197C9533" w:rsidR="00ED025A" w:rsidRPr="00BD1C4D" w:rsidRDefault="00CD0FC4" w:rsidP="001D108A">
            <w:pPr>
              <w:spacing w:after="0" w:line="240" w:lineRule="auto"/>
              <w:rPr>
                <w:rFonts w:ascii="Arial Narrow" w:hAnsi="Arial Narrow"/>
                <w:sz w:val="16"/>
                <w:szCs w:val="16"/>
              </w:rPr>
            </w:pPr>
            <w:r w:rsidRPr="00BD1C4D">
              <w:rPr>
                <w:rFonts w:ascii="Arial Narrow" w:hAnsi="Arial Narrow"/>
                <w:sz w:val="16"/>
                <w:szCs w:val="16"/>
              </w:rPr>
              <w:t xml:space="preserve">Note: </w:t>
            </w:r>
            <w:r w:rsidR="00736572" w:rsidRPr="00BD1C4D">
              <w:rPr>
                <w:rFonts w:ascii="Arial Narrow" w:hAnsi="Arial Narrow"/>
                <w:sz w:val="16"/>
                <w:szCs w:val="16"/>
              </w:rPr>
              <w:t xml:space="preserve">congenital contractures </w:t>
            </w:r>
            <w:r w:rsidRPr="00BD1C4D">
              <w:rPr>
                <w:rFonts w:ascii="Arial Narrow" w:hAnsi="Arial Narrow"/>
                <w:sz w:val="16"/>
                <w:szCs w:val="16"/>
              </w:rPr>
              <w:t>typically bilateral: unilat</w:t>
            </w:r>
            <w:r w:rsidR="00736572" w:rsidRPr="00BD1C4D">
              <w:rPr>
                <w:rFonts w:ascii="Arial Narrow" w:hAnsi="Arial Narrow"/>
                <w:sz w:val="16"/>
                <w:szCs w:val="16"/>
              </w:rPr>
              <w:t>eral in a small subset of cases</w:t>
            </w:r>
          </w:p>
          <w:p w14:paraId="1D2395C4" w14:textId="444FAE77" w:rsidR="00ED025A" w:rsidRPr="00BD1C4D" w:rsidRDefault="00CD0FC4" w:rsidP="001D108A">
            <w:pPr>
              <w:spacing w:after="0" w:line="240" w:lineRule="auto"/>
              <w:rPr>
                <w:rFonts w:ascii="Arial Narrow" w:hAnsi="Arial Narrow"/>
                <w:sz w:val="16"/>
                <w:szCs w:val="16"/>
              </w:rPr>
            </w:pPr>
            <w:r w:rsidRPr="00BD1C4D">
              <w:rPr>
                <w:rFonts w:ascii="Arial Narrow" w:hAnsi="Arial Narrow"/>
                <w:sz w:val="16"/>
                <w:szCs w:val="16"/>
              </w:rPr>
              <w:t xml:space="preserve">Congenital contractures involving two or more </w:t>
            </w:r>
            <w:r w:rsidR="00736572" w:rsidRPr="00BD1C4D">
              <w:rPr>
                <w:rFonts w:ascii="Arial Narrow" w:hAnsi="Arial Narrow"/>
                <w:sz w:val="16"/>
                <w:szCs w:val="16"/>
              </w:rPr>
              <w:t>body areas</w:t>
            </w:r>
            <w:r w:rsidRPr="00BD1C4D">
              <w:rPr>
                <w:rFonts w:ascii="Arial Narrow" w:hAnsi="Arial Narrow"/>
                <w:sz w:val="16"/>
                <w:szCs w:val="16"/>
              </w:rPr>
              <w:t xml:space="preserve"> (“arthrogryposis multiplex </w:t>
            </w:r>
            <w:r w:rsidR="00ED025A" w:rsidRPr="00BD1C4D">
              <w:rPr>
                <w:rFonts w:ascii="Arial Narrow" w:hAnsi="Arial Narrow"/>
                <w:sz w:val="16"/>
                <w:szCs w:val="16"/>
              </w:rPr>
              <w:t>congenita</w:t>
            </w:r>
            <w:r w:rsidRPr="00BD1C4D">
              <w:rPr>
                <w:rFonts w:ascii="Arial Narrow" w:hAnsi="Arial Narrow"/>
                <w:sz w:val="16"/>
                <w:szCs w:val="16"/>
              </w:rPr>
              <w:t xml:space="preserve">”) in </w:t>
            </w:r>
            <w:r w:rsidRPr="00BD1C4D">
              <w:rPr>
                <w:rFonts w:ascii="Arial Narrow" w:hAnsi="Arial Narrow"/>
                <w:sz w:val="16"/>
                <w:szCs w:val="16"/>
                <w:u w:val="single"/>
              </w:rPr>
              <w:t>at least</w:t>
            </w:r>
            <w:r w:rsidRPr="00BD1C4D">
              <w:rPr>
                <w:rFonts w:ascii="Arial Narrow" w:hAnsi="Arial Narrow"/>
                <w:sz w:val="16"/>
                <w:szCs w:val="16"/>
              </w:rPr>
              <w:t xml:space="preserve"> 12 </w:t>
            </w:r>
            <w:r w:rsidR="00736572" w:rsidRPr="00BD1C4D">
              <w:rPr>
                <w:rFonts w:ascii="Arial Narrow" w:hAnsi="Arial Narrow"/>
                <w:sz w:val="16"/>
                <w:szCs w:val="16"/>
              </w:rPr>
              <w:t xml:space="preserve">cases: </w:t>
            </w:r>
            <w:r w:rsidR="00857D69" w:rsidRPr="00BD1C4D">
              <w:rPr>
                <w:rFonts w:ascii="Arial Narrow" w:hAnsi="Arial Narrow"/>
                <w:sz w:val="16"/>
                <w:szCs w:val="16"/>
              </w:rPr>
              <w:t>12/28 (43</w:t>
            </w:r>
            <w:r w:rsidR="001D108A" w:rsidRPr="00BD1C4D">
              <w:rPr>
                <w:rFonts w:ascii="Arial Narrow" w:hAnsi="Arial Narrow"/>
                <w:sz w:val="16"/>
                <w:szCs w:val="16"/>
              </w:rPr>
              <w:t>%</w:t>
            </w:r>
            <w:r w:rsidR="00A67E9A" w:rsidRPr="00BD1C4D">
              <w:rPr>
                <w:rFonts w:ascii="Arial Narrow" w:hAnsi="Arial Narrow"/>
                <w:sz w:val="16"/>
                <w:szCs w:val="16"/>
              </w:rPr>
              <w:t>)</w:t>
            </w:r>
          </w:p>
        </w:tc>
      </w:tr>
      <w:tr w:rsidR="00CD0FC4" w:rsidRPr="00670C4F" w14:paraId="128678A5" w14:textId="65159343" w:rsidTr="008574DD">
        <w:tc>
          <w:tcPr>
            <w:tcW w:w="2836" w:type="dxa"/>
            <w:tcBorders>
              <w:top w:val="single" w:sz="2" w:space="0" w:color="000000"/>
              <w:bottom w:val="single" w:sz="2" w:space="0" w:color="000000"/>
            </w:tcBorders>
            <w:shd w:val="pct5" w:color="auto" w:fill="auto"/>
          </w:tcPr>
          <w:p w14:paraId="27694D2C"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Congenital scoliosis</w:t>
            </w:r>
          </w:p>
          <w:p w14:paraId="0819684E" w14:textId="507FC56D"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lastRenderedPageBreak/>
              <w:t>(based on information provided for 26/30 cohort members)</w:t>
            </w:r>
          </w:p>
        </w:tc>
        <w:tc>
          <w:tcPr>
            <w:tcW w:w="6945" w:type="dxa"/>
            <w:tcBorders>
              <w:top w:val="single" w:sz="2" w:space="0" w:color="000000"/>
              <w:bottom w:val="single" w:sz="2" w:space="0" w:color="000000"/>
            </w:tcBorders>
            <w:shd w:val="pct5" w:color="auto" w:fill="auto"/>
          </w:tcPr>
          <w:p w14:paraId="275D66D5" w14:textId="517C4519" w:rsidR="00CD0FC4" w:rsidRPr="00BD1C4D" w:rsidRDefault="00CD0FC4" w:rsidP="00AA4E78">
            <w:pPr>
              <w:spacing w:after="0" w:line="240" w:lineRule="auto"/>
              <w:rPr>
                <w:rFonts w:ascii="Arial Narrow" w:hAnsi="Arial Narrow"/>
                <w:sz w:val="16"/>
                <w:szCs w:val="16"/>
              </w:rPr>
            </w:pPr>
            <w:r w:rsidRPr="00BD1C4D">
              <w:rPr>
                <w:rFonts w:ascii="Arial Narrow" w:hAnsi="Arial Narrow"/>
                <w:sz w:val="16"/>
                <w:szCs w:val="16"/>
              </w:rPr>
              <w:lastRenderedPageBreak/>
              <w:t>2/26 (</w:t>
            </w:r>
            <w:r w:rsidR="008926C0" w:rsidRPr="00BD1C4D">
              <w:rPr>
                <w:rFonts w:ascii="Arial Narrow" w:hAnsi="Arial Narrow"/>
                <w:sz w:val="16"/>
                <w:szCs w:val="16"/>
              </w:rPr>
              <w:t>8</w:t>
            </w:r>
            <w:r w:rsidRPr="00BD1C4D">
              <w:rPr>
                <w:rFonts w:ascii="Arial Narrow" w:hAnsi="Arial Narrow"/>
                <w:sz w:val="16"/>
                <w:szCs w:val="16"/>
              </w:rPr>
              <w:t>%)</w:t>
            </w:r>
          </w:p>
          <w:p w14:paraId="19F03619" w14:textId="2CD9C0F3" w:rsidR="00CD0FC4" w:rsidRPr="00BD1C4D" w:rsidRDefault="00CD0FC4" w:rsidP="00584DE6">
            <w:pPr>
              <w:spacing w:after="0" w:line="240" w:lineRule="auto"/>
              <w:rPr>
                <w:rFonts w:ascii="Arial Narrow" w:hAnsi="Arial Narrow"/>
                <w:sz w:val="16"/>
                <w:szCs w:val="16"/>
              </w:rPr>
            </w:pPr>
            <w:r w:rsidRPr="00BD1C4D">
              <w:rPr>
                <w:rFonts w:ascii="Arial Narrow" w:hAnsi="Arial Narrow"/>
                <w:sz w:val="16"/>
                <w:szCs w:val="16"/>
              </w:rPr>
              <w:t>(Note: both cases were siblings</w:t>
            </w:r>
            <w:r w:rsidR="00ED025A" w:rsidRPr="00BD1C4D">
              <w:rPr>
                <w:rFonts w:ascii="Arial Narrow" w:hAnsi="Arial Narrow"/>
                <w:sz w:val="16"/>
                <w:szCs w:val="16"/>
              </w:rPr>
              <w:t xml:space="preserve"> from Family 1</w:t>
            </w:r>
            <w:r w:rsidRPr="00BD1C4D">
              <w:rPr>
                <w:rFonts w:ascii="Arial Narrow" w:hAnsi="Arial Narrow"/>
                <w:sz w:val="16"/>
                <w:szCs w:val="16"/>
              </w:rPr>
              <w:t>)</w:t>
            </w:r>
          </w:p>
        </w:tc>
      </w:tr>
      <w:tr w:rsidR="00CD0FC4" w:rsidRPr="00670C4F" w14:paraId="20B4B72B" w14:textId="5379F570" w:rsidTr="008574DD">
        <w:tc>
          <w:tcPr>
            <w:tcW w:w="2836" w:type="dxa"/>
            <w:tcBorders>
              <w:top w:val="single" w:sz="2" w:space="0" w:color="000000"/>
              <w:bottom w:val="single" w:sz="2" w:space="0" w:color="000000"/>
            </w:tcBorders>
            <w:shd w:val="pct5" w:color="auto" w:fill="auto"/>
          </w:tcPr>
          <w:p w14:paraId="74AEA7A9"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lastRenderedPageBreak/>
              <w:t>Congenital fractures</w:t>
            </w:r>
          </w:p>
          <w:p w14:paraId="4866115F" w14:textId="50C5CF59" w:rsidR="00CD0FC4" w:rsidRPr="00BD1C4D" w:rsidRDefault="00CD0FC4" w:rsidP="00DC6876">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(based on information provided for 27/30 cohort members)</w:t>
            </w:r>
          </w:p>
        </w:tc>
        <w:tc>
          <w:tcPr>
            <w:tcW w:w="6945" w:type="dxa"/>
            <w:tcBorders>
              <w:top w:val="single" w:sz="2" w:space="0" w:color="000000"/>
              <w:bottom w:val="single" w:sz="2" w:space="0" w:color="000000"/>
            </w:tcBorders>
            <w:shd w:val="pct5" w:color="auto" w:fill="auto"/>
          </w:tcPr>
          <w:p w14:paraId="55C84FCE" w14:textId="05BE1A37" w:rsidR="00CD0FC4" w:rsidRPr="00BD1C4D" w:rsidRDefault="00CD0FC4" w:rsidP="00F93A36">
            <w:pPr>
              <w:spacing w:after="0" w:line="240" w:lineRule="auto"/>
              <w:rPr>
                <w:rFonts w:ascii="Arial Narrow" w:hAnsi="Arial Narrow"/>
                <w:sz w:val="16"/>
                <w:szCs w:val="16"/>
              </w:rPr>
            </w:pPr>
            <w:r w:rsidRPr="00BD1C4D">
              <w:rPr>
                <w:rFonts w:ascii="Arial Narrow" w:hAnsi="Arial Narrow"/>
                <w:sz w:val="16"/>
                <w:szCs w:val="16"/>
              </w:rPr>
              <w:t>2/27 (</w:t>
            </w:r>
            <w:r w:rsidR="00857D69" w:rsidRPr="00BD1C4D">
              <w:rPr>
                <w:rFonts w:ascii="Arial Narrow" w:hAnsi="Arial Narrow"/>
                <w:sz w:val="16"/>
                <w:szCs w:val="16"/>
              </w:rPr>
              <w:t>7</w:t>
            </w:r>
            <w:r w:rsidRPr="00BD1C4D">
              <w:rPr>
                <w:rFonts w:ascii="Arial Narrow" w:hAnsi="Arial Narrow"/>
                <w:sz w:val="16"/>
                <w:szCs w:val="16"/>
              </w:rPr>
              <w:t>%)</w:t>
            </w:r>
          </w:p>
          <w:p w14:paraId="01E115A0" w14:textId="082D8808" w:rsidR="00CD0FC4" w:rsidRPr="00BD1C4D" w:rsidRDefault="00CD0FC4" w:rsidP="00811A17">
            <w:pPr>
              <w:spacing w:after="0" w:line="240" w:lineRule="auto"/>
              <w:rPr>
                <w:rFonts w:ascii="Arial Narrow" w:eastAsia="Times New Roman" w:hAnsi="Arial Narrow" w:cs="Arial Narrow"/>
                <w:color w:val="000000" w:themeColor="text1"/>
                <w:sz w:val="16"/>
                <w:szCs w:val="16"/>
                <w:lang w:val="en-AU" w:eastAsia="en-AU"/>
              </w:rPr>
            </w:pPr>
          </w:p>
        </w:tc>
      </w:tr>
      <w:tr w:rsidR="00CD0FC4" w:rsidRPr="00670C4F" w14:paraId="7F8BE9BF" w14:textId="2698E47C" w:rsidTr="008574DD">
        <w:tc>
          <w:tcPr>
            <w:tcW w:w="2836" w:type="dxa"/>
            <w:tcBorders>
              <w:top w:val="single" w:sz="2" w:space="0" w:color="000000"/>
              <w:bottom w:val="single" w:sz="2" w:space="0" w:color="000000"/>
            </w:tcBorders>
            <w:shd w:val="pct5" w:color="auto" w:fill="auto"/>
          </w:tcPr>
          <w:p w14:paraId="654F8EA7" w14:textId="1F1E30C3"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Neonatal respiratory difficulties</w:t>
            </w:r>
          </w:p>
          <w:p w14:paraId="38207742" w14:textId="3C77A50E"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29/30 cohort members)</w:t>
            </w:r>
          </w:p>
          <w:p w14:paraId="3C2638B5" w14:textId="77777777" w:rsidR="00CD0FC4" w:rsidRPr="00BD1C4D" w:rsidRDefault="00CD0FC4" w:rsidP="00DC6876">
            <w:pPr>
              <w:spacing w:after="0" w:line="240" w:lineRule="auto"/>
              <w:rPr>
                <w:rFonts w:ascii="Arial Narrow" w:eastAsia="Times New Roman" w:hAnsi="Arial Narrow" w:cs="Arial Narrow"/>
                <w:color w:val="000000" w:themeColor="text1"/>
                <w:sz w:val="16"/>
                <w:szCs w:val="16"/>
                <w:lang w:val="en-AU" w:eastAsia="en-AU"/>
              </w:rPr>
            </w:pPr>
          </w:p>
        </w:tc>
        <w:tc>
          <w:tcPr>
            <w:tcW w:w="6945" w:type="dxa"/>
            <w:tcBorders>
              <w:top w:val="single" w:sz="2" w:space="0" w:color="000000"/>
              <w:bottom w:val="single" w:sz="2" w:space="0" w:color="000000"/>
            </w:tcBorders>
            <w:shd w:val="pct5" w:color="auto" w:fill="auto"/>
          </w:tcPr>
          <w:p w14:paraId="59FB184E" w14:textId="7694AE70" w:rsidR="00CD0FC4" w:rsidRPr="00BD1C4D" w:rsidRDefault="00CD0FC4" w:rsidP="00811A17">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12/29 (</w:t>
            </w:r>
            <w:r w:rsidR="00E8697F" w:rsidRPr="00BD1C4D">
              <w:rPr>
                <w:rFonts w:ascii="Arial Narrow" w:eastAsia="Times New Roman" w:hAnsi="Arial Narrow" w:cs="Arial Narrow"/>
                <w:color w:val="000000" w:themeColor="text1"/>
                <w:sz w:val="16"/>
                <w:szCs w:val="16"/>
                <w:lang w:val="en-AU" w:eastAsia="en-AU"/>
              </w:rPr>
              <w:t>41</w:t>
            </w:r>
            <w:r w:rsidRPr="00BD1C4D">
              <w:rPr>
                <w:rFonts w:ascii="Arial Narrow" w:eastAsia="Times New Roman" w:hAnsi="Arial Narrow" w:cs="Arial Narrow"/>
                <w:color w:val="000000" w:themeColor="text1"/>
                <w:sz w:val="16"/>
                <w:szCs w:val="16"/>
                <w:lang w:val="en-AU" w:eastAsia="en-AU"/>
              </w:rPr>
              <w:t>%)</w:t>
            </w:r>
          </w:p>
          <w:p w14:paraId="2E2FA5BE" w14:textId="74F6456F" w:rsidR="00CD0FC4" w:rsidRPr="00BD1C4D" w:rsidRDefault="00CD0FC4" w:rsidP="00811A17">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Description:</w:t>
            </w:r>
          </w:p>
          <w:p w14:paraId="7DB4C597" w14:textId="40F503C3" w:rsidR="00CD0FC4" w:rsidRPr="00BD1C4D" w:rsidRDefault="00CD0FC4" w:rsidP="00970C11">
            <w:pPr>
              <w:pStyle w:val="ListParagraph"/>
              <w:numPr>
                <w:ilvl w:val="0"/>
                <w:numId w:val="6"/>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Required intubation and ventilation during neonatal period = 4/29 (</w:t>
            </w:r>
            <w:r w:rsidR="00E8697F" w:rsidRPr="00BD1C4D">
              <w:rPr>
                <w:rFonts w:ascii="Arial Narrow" w:eastAsia="Times New Roman" w:hAnsi="Arial Narrow" w:cs="Arial Narrow"/>
                <w:sz w:val="16"/>
                <w:szCs w:val="16"/>
                <w:lang w:val="en-AU" w:eastAsia="en-AU"/>
              </w:rPr>
              <w:t>14</w:t>
            </w:r>
            <w:r w:rsidRPr="00BD1C4D">
              <w:rPr>
                <w:rFonts w:ascii="Arial Narrow" w:eastAsia="Times New Roman" w:hAnsi="Arial Narrow" w:cs="Arial Narrow"/>
                <w:sz w:val="16"/>
                <w:szCs w:val="16"/>
                <w:lang w:val="en-AU" w:eastAsia="en-AU"/>
              </w:rPr>
              <w:t>%) (1</w:t>
            </w:r>
            <w:r w:rsidRPr="00BD1C4D">
              <w:rPr>
                <w:rFonts w:ascii="Arial Narrow" w:eastAsia="Times New Roman" w:hAnsi="Arial Narrow" w:cs="Arial Narrow"/>
                <w:sz w:val="16"/>
                <w:szCs w:val="16"/>
                <w:vertAlign w:val="superscript"/>
                <w:lang w:val="en-AU" w:eastAsia="en-AU"/>
              </w:rPr>
              <w:t>st</w:t>
            </w:r>
            <w:r w:rsidRPr="00BD1C4D">
              <w:rPr>
                <w:rFonts w:ascii="Arial Narrow" w:eastAsia="Times New Roman" w:hAnsi="Arial Narrow" w:cs="Arial Narrow"/>
                <w:sz w:val="16"/>
                <w:szCs w:val="16"/>
                <w:lang w:val="en-AU" w:eastAsia="en-AU"/>
              </w:rPr>
              <w:t xml:space="preserve"> died at 9 hours of age due to profound respiratory failure / decision to withdraw support, 2</w:t>
            </w:r>
            <w:r w:rsidRPr="00BD1C4D">
              <w:rPr>
                <w:rFonts w:ascii="Arial Narrow" w:eastAsia="Times New Roman" w:hAnsi="Arial Narrow" w:cs="Arial Narrow"/>
                <w:sz w:val="16"/>
                <w:szCs w:val="16"/>
                <w:vertAlign w:val="superscript"/>
                <w:lang w:val="en-AU" w:eastAsia="en-AU"/>
              </w:rPr>
              <w:t>nd</w:t>
            </w:r>
            <w:r w:rsidRPr="00BD1C4D">
              <w:rPr>
                <w:rFonts w:ascii="Arial Narrow" w:eastAsia="Times New Roman" w:hAnsi="Arial Narrow" w:cs="Arial Narrow"/>
                <w:sz w:val="16"/>
                <w:szCs w:val="16"/>
                <w:lang w:val="en-AU" w:eastAsia="en-AU"/>
              </w:rPr>
              <w:t xml:space="preserve"> died from respiratory failure at 3m due to failure to improve / decision to withdraw care, 3</w:t>
            </w:r>
            <w:r w:rsidRPr="00BD1C4D">
              <w:rPr>
                <w:rFonts w:ascii="Arial Narrow" w:eastAsia="Times New Roman" w:hAnsi="Arial Narrow" w:cs="Arial Narrow"/>
                <w:sz w:val="16"/>
                <w:szCs w:val="16"/>
                <w:vertAlign w:val="superscript"/>
                <w:lang w:val="en-AU" w:eastAsia="en-AU"/>
              </w:rPr>
              <w:t>rd</w:t>
            </w:r>
            <w:r w:rsidRPr="00BD1C4D">
              <w:rPr>
                <w:rFonts w:ascii="Arial Narrow" w:eastAsia="Times New Roman" w:hAnsi="Arial Narrow" w:cs="Arial Narrow"/>
                <w:sz w:val="16"/>
                <w:szCs w:val="16"/>
                <w:lang w:val="en-AU" w:eastAsia="en-AU"/>
              </w:rPr>
              <w:t xml:space="preserve"> still requires full time ventilatory support via tracheostomy at 9m, 4</w:t>
            </w:r>
            <w:r w:rsidRPr="00BD1C4D">
              <w:rPr>
                <w:rFonts w:ascii="Arial Narrow" w:eastAsia="Times New Roman" w:hAnsi="Arial Narrow" w:cs="Arial Narrow"/>
                <w:sz w:val="16"/>
                <w:szCs w:val="16"/>
                <w:vertAlign w:val="superscript"/>
                <w:lang w:val="en-AU" w:eastAsia="en-AU"/>
              </w:rPr>
              <w:t>th</w:t>
            </w:r>
            <w:r w:rsidRPr="00BD1C4D">
              <w:rPr>
                <w:rFonts w:ascii="Arial Narrow" w:eastAsia="Times New Roman" w:hAnsi="Arial Narrow" w:cs="Arial Narrow"/>
                <w:sz w:val="16"/>
                <w:szCs w:val="16"/>
                <w:lang w:val="en-AU" w:eastAsia="en-AU"/>
              </w:rPr>
              <w:t xml:space="preserve"> only required a short period of intensive support after birth)</w:t>
            </w:r>
          </w:p>
          <w:p w14:paraId="7034108F" w14:textId="77777777" w:rsidR="00CD0FC4" w:rsidRPr="00BD1C4D" w:rsidRDefault="00CD0FC4" w:rsidP="00F971C3">
            <w:pPr>
              <w:pStyle w:val="ListParagraph"/>
              <w:numPr>
                <w:ilvl w:val="0"/>
                <w:numId w:val="6"/>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Dependent on non-invasive ventilation since birth = 1</w:t>
            </w:r>
          </w:p>
          <w:p w14:paraId="09ED5073" w14:textId="129E1A19" w:rsidR="00CD0FC4" w:rsidRPr="00BD1C4D" w:rsidRDefault="00CD0FC4" w:rsidP="00F971C3">
            <w:pPr>
              <w:pStyle w:val="ListParagraph"/>
              <w:numPr>
                <w:ilvl w:val="0"/>
                <w:numId w:val="6"/>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Required brief period of non-invasive respiratory support = 4/29 (</w:t>
            </w:r>
            <w:r w:rsidR="00E8697F" w:rsidRPr="00BD1C4D">
              <w:rPr>
                <w:rFonts w:ascii="Arial Narrow" w:eastAsia="Times New Roman" w:hAnsi="Arial Narrow" w:cs="Arial Narrow"/>
                <w:sz w:val="16"/>
                <w:szCs w:val="16"/>
                <w:lang w:val="en-AU" w:eastAsia="en-AU"/>
              </w:rPr>
              <w:t>14</w:t>
            </w:r>
            <w:r w:rsidRPr="00BD1C4D">
              <w:rPr>
                <w:rFonts w:ascii="Arial Narrow" w:eastAsia="Times New Roman" w:hAnsi="Arial Narrow" w:cs="Arial Narrow"/>
                <w:sz w:val="16"/>
                <w:szCs w:val="16"/>
                <w:lang w:val="en-AU" w:eastAsia="en-AU"/>
              </w:rPr>
              <w:t>%)</w:t>
            </w:r>
          </w:p>
          <w:p w14:paraId="4C99D75C" w14:textId="6806976C" w:rsidR="00CD0FC4" w:rsidRPr="00BD1C4D" w:rsidRDefault="00CD0FC4" w:rsidP="00970C11">
            <w:pPr>
              <w:pStyle w:val="ListParagraph"/>
              <w:numPr>
                <w:ilvl w:val="0"/>
                <w:numId w:val="6"/>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Needed respiratory assistance</w:t>
            </w:r>
            <w:r w:rsidR="007D1979" w:rsidRPr="00BD1C4D">
              <w:rPr>
                <w:rFonts w:ascii="Arial Narrow" w:eastAsia="Times New Roman" w:hAnsi="Arial Narrow" w:cs="Arial Narrow"/>
                <w:sz w:val="16"/>
                <w:szCs w:val="16"/>
                <w:lang w:val="en-AU" w:eastAsia="en-AU"/>
              </w:rPr>
              <w:t xml:space="preserve"> in neonatal period</w:t>
            </w:r>
            <w:r w:rsidRPr="00BD1C4D">
              <w:rPr>
                <w:rFonts w:ascii="Arial Narrow" w:eastAsia="Times New Roman" w:hAnsi="Arial Narrow" w:cs="Arial Narrow"/>
                <w:sz w:val="16"/>
                <w:szCs w:val="16"/>
                <w:lang w:val="en-AU" w:eastAsia="en-AU"/>
              </w:rPr>
              <w:t xml:space="preserve"> </w:t>
            </w:r>
            <w:r w:rsidRPr="00BD1C4D">
              <w:rPr>
                <w:rFonts w:ascii="Arial Narrow" w:eastAsia="Times New Roman" w:hAnsi="Arial Narrow" w:cs="Arial Narrow"/>
                <w:color w:val="000000" w:themeColor="text1"/>
                <w:sz w:val="16"/>
                <w:szCs w:val="16"/>
                <w:lang w:val="en-AU" w:eastAsia="en-AU"/>
              </w:rPr>
              <w:t xml:space="preserve">in context of Pierre Robin Sequence = 1 </w:t>
            </w:r>
          </w:p>
          <w:p w14:paraId="42DE33C9" w14:textId="4F71B2DE" w:rsidR="00CD0FC4" w:rsidRPr="00BD1C4D" w:rsidRDefault="00CD0FC4" w:rsidP="00F971C3">
            <w:pPr>
              <w:pStyle w:val="ListParagraph"/>
              <w:numPr>
                <w:ilvl w:val="0"/>
                <w:numId w:val="6"/>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Supplemental oxygen requirement only = 1 </w:t>
            </w:r>
          </w:p>
          <w:p w14:paraId="40A4A478" w14:textId="21F5D442" w:rsidR="00CD0FC4" w:rsidRPr="00BD1C4D" w:rsidRDefault="00CD0FC4" w:rsidP="006F4A86">
            <w:pPr>
              <w:pStyle w:val="ListParagraph"/>
              <w:numPr>
                <w:ilvl w:val="0"/>
                <w:numId w:val="6"/>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 xml:space="preserve">Required respiratory support: type not specified = 1 </w:t>
            </w:r>
          </w:p>
        </w:tc>
      </w:tr>
      <w:tr w:rsidR="00CD0FC4" w:rsidRPr="00670C4F" w14:paraId="7C91D994" w14:textId="65F4622F" w:rsidTr="008574DD">
        <w:tc>
          <w:tcPr>
            <w:tcW w:w="2836" w:type="dxa"/>
            <w:tcBorders>
              <w:top w:val="single" w:sz="2" w:space="0" w:color="000000"/>
              <w:bottom w:val="single" w:sz="2" w:space="0" w:color="000000"/>
            </w:tcBorders>
            <w:shd w:val="pct5" w:color="auto" w:fill="auto"/>
          </w:tcPr>
          <w:p w14:paraId="508BE99B"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Neonatal feeding difficulties</w:t>
            </w:r>
          </w:p>
          <w:p w14:paraId="229CB303" w14:textId="5503D623"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27/29 cohort members)</w:t>
            </w:r>
          </w:p>
        </w:tc>
        <w:tc>
          <w:tcPr>
            <w:tcW w:w="6945" w:type="dxa"/>
            <w:tcBorders>
              <w:top w:val="single" w:sz="2" w:space="0" w:color="000000"/>
              <w:bottom w:val="single" w:sz="2" w:space="0" w:color="000000"/>
            </w:tcBorders>
            <w:shd w:val="pct5" w:color="auto" w:fill="auto"/>
          </w:tcPr>
          <w:p w14:paraId="40BBBEFD" w14:textId="7D372EB0" w:rsidR="00CD0FC4" w:rsidRPr="00BD1C4D" w:rsidRDefault="00CD0FC4" w:rsidP="00970C11">
            <w:pPr>
              <w:spacing w:after="0" w:line="240" w:lineRule="auto"/>
              <w:rPr>
                <w:rFonts w:ascii="Arial Narrow" w:hAnsi="Arial Narrow"/>
                <w:strike/>
                <w:sz w:val="16"/>
                <w:szCs w:val="16"/>
              </w:rPr>
            </w:pPr>
            <w:r w:rsidRPr="00BD1C4D">
              <w:rPr>
                <w:rFonts w:ascii="Arial Narrow" w:hAnsi="Arial Narrow"/>
                <w:sz w:val="16"/>
                <w:szCs w:val="16"/>
              </w:rPr>
              <w:t>17/27 (</w:t>
            </w:r>
            <w:r w:rsidR="003C7049" w:rsidRPr="00BD1C4D">
              <w:rPr>
                <w:rFonts w:ascii="Arial Narrow" w:hAnsi="Arial Narrow"/>
                <w:sz w:val="16"/>
                <w:szCs w:val="16"/>
              </w:rPr>
              <w:t>63</w:t>
            </w:r>
            <w:r w:rsidRPr="00BD1C4D">
              <w:rPr>
                <w:rFonts w:ascii="Arial Narrow" w:hAnsi="Arial Narrow"/>
                <w:sz w:val="16"/>
                <w:szCs w:val="16"/>
              </w:rPr>
              <w:t>%)</w:t>
            </w:r>
          </w:p>
          <w:p w14:paraId="6F75D2AF" w14:textId="6FFEDF35" w:rsidR="00CD0FC4" w:rsidRPr="00BD1C4D" w:rsidRDefault="00CD0FC4" w:rsidP="00127BBC">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 xml:space="preserve">Description: </w:t>
            </w:r>
            <w:r w:rsidRPr="00BD1C4D">
              <w:rPr>
                <w:rFonts w:ascii="Arial Narrow" w:hAnsi="Arial Narrow"/>
                <w:sz w:val="16"/>
                <w:szCs w:val="16"/>
              </w:rPr>
              <w:t>Poor suck in all cases with difficulties: a subset required nasogastric tube feeding</w:t>
            </w:r>
          </w:p>
        </w:tc>
      </w:tr>
      <w:tr w:rsidR="00CD0FC4" w:rsidRPr="00670C4F" w14:paraId="4DA1AC1D" w14:textId="7FB5A38F" w:rsidTr="008574DD">
        <w:tc>
          <w:tcPr>
            <w:tcW w:w="2836" w:type="dxa"/>
            <w:tcBorders>
              <w:top w:val="single" w:sz="2" w:space="0" w:color="000000"/>
              <w:bottom w:val="single" w:sz="2" w:space="0" w:color="000000"/>
            </w:tcBorders>
            <w:shd w:val="pct5" w:color="auto" w:fill="auto"/>
          </w:tcPr>
          <w:p w14:paraId="31863E2B" w14:textId="77777777" w:rsidR="00CD0FC4" w:rsidRPr="000E1B72" w:rsidRDefault="00CD0FC4" w:rsidP="00DC6876">
            <w:pPr>
              <w:spacing w:after="0" w:line="240" w:lineRule="auto"/>
              <w:rPr>
                <w:rFonts w:ascii="Arial Narrow" w:eastAsia="Times New Roman" w:hAnsi="Arial Narrow" w:cs="Arial Narrow"/>
                <w:b/>
                <w:sz w:val="16"/>
                <w:szCs w:val="16"/>
                <w:lang w:val="en-AU" w:eastAsia="en-AU"/>
              </w:rPr>
            </w:pPr>
            <w:r w:rsidRPr="000E1B72">
              <w:rPr>
                <w:rFonts w:ascii="Arial Narrow" w:eastAsia="Times New Roman" w:hAnsi="Arial Narrow" w:cs="Arial Narrow"/>
                <w:b/>
                <w:sz w:val="16"/>
                <w:szCs w:val="16"/>
                <w:lang w:val="en-AU" w:eastAsia="en-AU"/>
              </w:rPr>
              <w:t>One or more additional congenital features</w:t>
            </w:r>
          </w:p>
          <w:p w14:paraId="060BC686" w14:textId="0F3AE492" w:rsidR="00CD0FC4" w:rsidRPr="000E1B72" w:rsidRDefault="00CD0FC4" w:rsidP="00DC6876">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 xml:space="preserve">(based on information provided for </w:t>
            </w:r>
            <w:r w:rsidRPr="000E1B72">
              <w:rPr>
                <w:rFonts w:ascii="Arial Narrow" w:eastAsia="Times New Roman" w:hAnsi="Arial Narrow" w:cs="Arial Narrow"/>
                <w:sz w:val="16"/>
                <w:szCs w:val="16"/>
                <w:u w:val="single"/>
                <w:lang w:val="en-AU" w:eastAsia="en-AU"/>
              </w:rPr>
              <w:t>23/30</w:t>
            </w:r>
            <w:r w:rsidRPr="000E1B72">
              <w:rPr>
                <w:rFonts w:ascii="Arial Narrow" w:eastAsia="Times New Roman" w:hAnsi="Arial Narrow" w:cs="Arial Narrow"/>
                <w:sz w:val="16"/>
                <w:szCs w:val="16"/>
                <w:lang w:val="en-AU" w:eastAsia="en-AU"/>
              </w:rPr>
              <w:t xml:space="preserve"> cohort members)</w:t>
            </w:r>
          </w:p>
          <w:p w14:paraId="0CCBC06D" w14:textId="77777777" w:rsidR="00CD0FC4" w:rsidRPr="000E1B72" w:rsidRDefault="00CD0FC4" w:rsidP="00DC6876">
            <w:pPr>
              <w:spacing w:after="0" w:line="240" w:lineRule="auto"/>
              <w:rPr>
                <w:rFonts w:ascii="Arial Narrow" w:eastAsia="Times New Roman" w:hAnsi="Arial Narrow" w:cs="Arial Narrow"/>
                <w:b/>
                <w:sz w:val="16"/>
                <w:szCs w:val="16"/>
                <w:lang w:val="en-AU" w:eastAsia="en-AU"/>
              </w:rPr>
            </w:pPr>
          </w:p>
          <w:p w14:paraId="7FA1BC7B" w14:textId="77777777" w:rsidR="00CD0FC4" w:rsidRPr="000E1B72" w:rsidRDefault="00CD0FC4" w:rsidP="00DC6876">
            <w:pPr>
              <w:spacing w:after="0" w:line="240" w:lineRule="auto"/>
              <w:rPr>
                <w:rFonts w:ascii="Arial Narrow" w:eastAsia="Times New Roman" w:hAnsi="Arial Narrow" w:cs="Arial Narrow"/>
                <w:sz w:val="16"/>
                <w:szCs w:val="16"/>
                <w:lang w:val="en-AU" w:eastAsia="en-AU"/>
              </w:rPr>
            </w:pPr>
          </w:p>
          <w:p w14:paraId="4E7D512C" w14:textId="77777777" w:rsidR="00CD0FC4" w:rsidRPr="000E1B72" w:rsidRDefault="00CD0FC4" w:rsidP="00DC6876">
            <w:pPr>
              <w:spacing w:after="0" w:line="240" w:lineRule="auto"/>
              <w:rPr>
                <w:rFonts w:ascii="Arial Narrow" w:hAnsi="Arial Narrow"/>
                <w:sz w:val="16"/>
                <w:szCs w:val="16"/>
              </w:rPr>
            </w:pPr>
          </w:p>
        </w:tc>
        <w:tc>
          <w:tcPr>
            <w:tcW w:w="6945" w:type="dxa"/>
            <w:tcBorders>
              <w:top w:val="single" w:sz="2" w:space="0" w:color="000000"/>
              <w:bottom w:val="single" w:sz="2" w:space="0" w:color="000000"/>
            </w:tcBorders>
            <w:shd w:val="pct5" w:color="auto" w:fill="auto"/>
          </w:tcPr>
          <w:p w14:paraId="1BD66B5A" w14:textId="49070043" w:rsidR="00CD0FC4" w:rsidRPr="000E1B72" w:rsidRDefault="00CD0FC4" w:rsidP="00970C11">
            <w:pPr>
              <w:spacing w:after="0" w:line="240" w:lineRule="auto"/>
              <w:rPr>
                <w:rFonts w:ascii="Arial Narrow" w:hAnsi="Arial Narrow"/>
                <w:strike/>
                <w:sz w:val="16"/>
                <w:szCs w:val="16"/>
              </w:rPr>
            </w:pPr>
            <w:r w:rsidRPr="000E1B72">
              <w:rPr>
                <w:rFonts w:ascii="Arial Narrow" w:hAnsi="Arial Narrow"/>
                <w:sz w:val="16"/>
                <w:szCs w:val="16"/>
              </w:rPr>
              <w:t>13/23 (</w:t>
            </w:r>
            <w:r w:rsidR="003C7049" w:rsidRPr="000E1B72">
              <w:rPr>
                <w:rFonts w:ascii="Arial Narrow" w:hAnsi="Arial Narrow"/>
                <w:sz w:val="16"/>
                <w:szCs w:val="16"/>
              </w:rPr>
              <w:t>57</w:t>
            </w:r>
            <w:r w:rsidRPr="000E1B72">
              <w:rPr>
                <w:rFonts w:ascii="Arial Narrow" w:hAnsi="Arial Narrow"/>
                <w:sz w:val="16"/>
                <w:szCs w:val="16"/>
              </w:rPr>
              <w:t>%)</w:t>
            </w:r>
          </w:p>
          <w:p w14:paraId="2CD64FF1" w14:textId="29918C10" w:rsidR="00CD0FC4" w:rsidRPr="000E1B72" w:rsidRDefault="00CD0FC4" w:rsidP="00970C11">
            <w:pPr>
              <w:spacing w:after="0" w:line="240" w:lineRule="auto"/>
              <w:rPr>
                <w:rFonts w:ascii="Arial Narrow" w:hAnsi="Arial Narrow"/>
                <w:sz w:val="16"/>
                <w:szCs w:val="16"/>
              </w:rPr>
            </w:pPr>
            <w:r w:rsidRPr="000E1B72">
              <w:rPr>
                <w:rFonts w:ascii="Arial Narrow" w:eastAsia="Times New Roman" w:hAnsi="Arial Narrow" w:cs="Arial Narrow"/>
                <w:sz w:val="16"/>
                <w:szCs w:val="16"/>
                <w:lang w:val="en-AU" w:eastAsia="en-AU"/>
              </w:rPr>
              <w:t>Description:</w:t>
            </w:r>
          </w:p>
          <w:p w14:paraId="6E5C40C7" w14:textId="1BBBB9C4" w:rsidR="00CD0FC4" w:rsidRPr="000E1B72" w:rsidRDefault="00CD0FC4" w:rsidP="00970C11">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Torticollis = 2</w:t>
            </w:r>
          </w:p>
          <w:p w14:paraId="1E1FBEC6" w14:textId="20E603EA" w:rsidR="00CD0FC4" w:rsidRPr="000E1B72" w:rsidRDefault="00CD0FC4" w:rsidP="00970C11">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 xml:space="preserve">Reduced or abnormal palmar creases: </w:t>
            </w:r>
            <w:r w:rsidRPr="000E1B72">
              <w:rPr>
                <w:rFonts w:ascii="Arial Narrow" w:hAnsi="Arial Narrow"/>
                <w:sz w:val="16"/>
                <w:szCs w:val="16"/>
                <w:u w:val="single"/>
              </w:rPr>
              <w:t>at least</w:t>
            </w:r>
            <w:r w:rsidRPr="000E1B72">
              <w:rPr>
                <w:rFonts w:ascii="Arial Narrow" w:hAnsi="Arial Narrow"/>
                <w:sz w:val="16"/>
                <w:szCs w:val="16"/>
              </w:rPr>
              <w:t xml:space="preserve"> </w:t>
            </w:r>
            <w:r w:rsidR="00CD7A7B" w:rsidRPr="000E1B72">
              <w:rPr>
                <w:rFonts w:ascii="Arial Narrow" w:hAnsi="Arial Narrow"/>
                <w:sz w:val="16"/>
                <w:szCs w:val="16"/>
              </w:rPr>
              <w:t>3</w:t>
            </w:r>
          </w:p>
          <w:p w14:paraId="64C00D12" w14:textId="568FBF95" w:rsidR="00CD0FC4" w:rsidRPr="000E1B72" w:rsidRDefault="00CD0FC4" w:rsidP="00970C11">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 xml:space="preserve">Undescended testes = </w:t>
            </w:r>
            <w:r w:rsidR="00CD7A7B" w:rsidRPr="000E1B72">
              <w:rPr>
                <w:rFonts w:ascii="Arial Narrow" w:hAnsi="Arial Narrow"/>
                <w:sz w:val="16"/>
                <w:szCs w:val="16"/>
              </w:rPr>
              <w:t>2</w:t>
            </w:r>
          </w:p>
          <w:p w14:paraId="1AE178BF" w14:textId="2D550B84" w:rsidR="00CD0FC4" w:rsidRPr="000E1B72" w:rsidRDefault="00CD0FC4" w:rsidP="008A6B32">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 xml:space="preserve">Submucous cleft palate = </w:t>
            </w:r>
            <w:r w:rsidR="00CD7A7B" w:rsidRPr="000E1B72">
              <w:rPr>
                <w:rFonts w:ascii="Arial Narrow" w:hAnsi="Arial Narrow"/>
                <w:sz w:val="16"/>
                <w:szCs w:val="16"/>
              </w:rPr>
              <w:t>2</w:t>
            </w:r>
          </w:p>
          <w:p w14:paraId="38B48FC7" w14:textId="7987B14F" w:rsidR="00CD0FC4" w:rsidRPr="000E1B72" w:rsidRDefault="00CD0FC4" w:rsidP="00970C11">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 xml:space="preserve">Pierre Robin Sequence with cleft = 1 </w:t>
            </w:r>
          </w:p>
          <w:p w14:paraId="26B3D0CD" w14:textId="77777777" w:rsidR="00CD0FC4" w:rsidRPr="000E1B72" w:rsidRDefault="00CD0FC4" w:rsidP="009B29C3">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Neck webbing with low posterior hairline = 1</w:t>
            </w:r>
          </w:p>
          <w:p w14:paraId="362C78BD" w14:textId="0E9414EF" w:rsidR="00CD0FC4" w:rsidRPr="000E1B72" w:rsidRDefault="00CD0FC4" w:rsidP="008A6B32">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Bilateral axillary pterygium = 1</w:t>
            </w:r>
          </w:p>
          <w:p w14:paraId="6A9D5013" w14:textId="611ECA5F" w:rsidR="00CD0FC4" w:rsidRPr="000E1B72" w:rsidRDefault="00CD0FC4" w:rsidP="00970C11">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 xml:space="preserve">High thumb insertion site = 1 </w:t>
            </w:r>
          </w:p>
          <w:p w14:paraId="4E9D5C08" w14:textId="754695A5" w:rsidR="00CD0FC4" w:rsidRPr="000E1B72" w:rsidRDefault="00CD0FC4" w:rsidP="00970C11">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 xml:space="preserve">Asymmetrical limb movements (moved right limbs more than left) = 1 </w:t>
            </w:r>
          </w:p>
          <w:p w14:paraId="64D91887" w14:textId="77777777" w:rsidR="00CD0FC4" w:rsidRPr="000E1B72" w:rsidRDefault="00CD0FC4" w:rsidP="009B29C3">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 xml:space="preserve">Hypoglycaemia = at least 1 </w:t>
            </w:r>
          </w:p>
          <w:p w14:paraId="767AECBD" w14:textId="1598A98D" w:rsidR="00CD0FC4" w:rsidRPr="000E1B72" w:rsidRDefault="00CD0FC4" w:rsidP="009B29C3">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 xml:space="preserve">Growth hormone deficiency = 1 </w:t>
            </w:r>
          </w:p>
          <w:p w14:paraId="3F5FB91C" w14:textId="50214F4E" w:rsidR="00CD0FC4" w:rsidRPr="000E1B72" w:rsidRDefault="00CD0FC4" w:rsidP="009B29C3">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Several cases with additional non-myopathic facial features described in “Facial features” section</w:t>
            </w:r>
          </w:p>
          <w:p w14:paraId="43CEFBEA" w14:textId="25F46508" w:rsidR="00CD0FC4" w:rsidRPr="000E1B72" w:rsidRDefault="00CD0FC4" w:rsidP="002D7DCA">
            <w:pPr>
              <w:pStyle w:val="ListParagraph"/>
              <w:numPr>
                <w:ilvl w:val="0"/>
                <w:numId w:val="7"/>
              </w:numPr>
              <w:spacing w:after="0" w:line="240" w:lineRule="auto"/>
              <w:ind w:left="317" w:hanging="283"/>
              <w:rPr>
                <w:rFonts w:ascii="Arial Narrow" w:hAnsi="Arial Narrow"/>
                <w:sz w:val="16"/>
                <w:szCs w:val="16"/>
              </w:rPr>
            </w:pPr>
            <w:r w:rsidRPr="000E1B72">
              <w:rPr>
                <w:rFonts w:ascii="Arial Narrow" w:hAnsi="Arial Narrow"/>
                <w:sz w:val="16"/>
                <w:szCs w:val="16"/>
              </w:rPr>
              <w:t>Additional features found at autopsy including small size for gestational age, thin ribs and long bones, pulmonary hypoplasia and bilateral pleural effusions (</w:t>
            </w:r>
            <w:r w:rsidRPr="000E1B72">
              <w:rPr>
                <w:rFonts w:ascii="Arial Narrow" w:hAnsi="Arial Narrow"/>
                <w:sz w:val="16"/>
                <w:szCs w:val="16"/>
                <w:u w:val="single"/>
              </w:rPr>
              <w:t>see</w:t>
            </w:r>
            <w:r w:rsidRPr="000E1B72">
              <w:rPr>
                <w:rFonts w:ascii="Arial Narrow" w:hAnsi="Arial Narrow"/>
                <w:b/>
                <w:sz w:val="16"/>
                <w:szCs w:val="16"/>
                <w:u w:val="single"/>
              </w:rPr>
              <w:t xml:space="preserve"> Table 3</w:t>
            </w:r>
            <w:r w:rsidRPr="000E1B72">
              <w:rPr>
                <w:rFonts w:ascii="Arial Narrow" w:hAnsi="Arial Narrow"/>
                <w:sz w:val="16"/>
                <w:szCs w:val="16"/>
              </w:rPr>
              <w:t xml:space="preserve">) = 1 </w:t>
            </w:r>
          </w:p>
          <w:p w14:paraId="52B254B1" w14:textId="199A4FEB" w:rsidR="00CD0FC4" w:rsidRPr="000E1B72" w:rsidRDefault="00CD0FC4" w:rsidP="002D7DCA">
            <w:pPr>
              <w:spacing w:after="0" w:line="240" w:lineRule="auto"/>
              <w:rPr>
                <w:rFonts w:ascii="Arial Narrow" w:hAnsi="Arial Narrow"/>
                <w:sz w:val="16"/>
                <w:szCs w:val="16"/>
              </w:rPr>
            </w:pPr>
            <w:r w:rsidRPr="000E1B72">
              <w:rPr>
                <w:rFonts w:ascii="Arial Narrow" w:hAnsi="Arial Narrow"/>
                <w:sz w:val="16"/>
                <w:szCs w:val="16"/>
              </w:rPr>
              <w:t>Note 1: A subset of cohort members had more</w:t>
            </w:r>
            <w:r w:rsidR="006F4A86" w:rsidRPr="000E1B72">
              <w:rPr>
                <w:rFonts w:ascii="Arial Narrow" w:hAnsi="Arial Narrow"/>
                <w:sz w:val="16"/>
                <w:szCs w:val="16"/>
              </w:rPr>
              <w:t xml:space="preserve"> than one of the above features</w:t>
            </w:r>
          </w:p>
          <w:p w14:paraId="14599F15" w14:textId="410AB443" w:rsidR="00CD0FC4" w:rsidRPr="000E1B72" w:rsidRDefault="00CD0FC4" w:rsidP="0091447B">
            <w:pPr>
              <w:spacing w:after="0" w:line="240" w:lineRule="auto"/>
              <w:rPr>
                <w:rFonts w:ascii="Arial Narrow" w:hAnsi="Arial Narrow"/>
                <w:sz w:val="16"/>
                <w:szCs w:val="16"/>
              </w:rPr>
            </w:pPr>
            <w:r w:rsidRPr="000E1B72">
              <w:rPr>
                <w:rFonts w:ascii="Arial Narrow" w:hAnsi="Arial Narrow"/>
                <w:sz w:val="16"/>
                <w:szCs w:val="16"/>
              </w:rPr>
              <w:t>Note 2: Resuscitation at birth was difficult in at least one case. This baby underwent therapeutic cooling, developed subsequent self-limiting seizures (settled by 48 hours) and showed early signs if hypoxic ischaemic encephalopathy on head MRI</w:t>
            </w:r>
          </w:p>
        </w:tc>
      </w:tr>
      <w:tr w:rsidR="00CD0FC4" w:rsidRPr="00670C4F" w14:paraId="1A9E08B3" w14:textId="0FC85050" w:rsidTr="008574DD">
        <w:tc>
          <w:tcPr>
            <w:tcW w:w="2836" w:type="dxa"/>
            <w:tcBorders>
              <w:top w:val="single" w:sz="2" w:space="0" w:color="000000"/>
              <w:bottom w:val="single" w:sz="2" w:space="0" w:color="000000"/>
            </w:tcBorders>
            <w:shd w:val="clear" w:color="auto" w:fill="000000" w:themeFill="text1"/>
          </w:tcPr>
          <w:p w14:paraId="69874710" w14:textId="4E939B68"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color w:val="FFFFFF" w:themeColor="background1"/>
                <w:sz w:val="16"/>
                <w:szCs w:val="16"/>
                <w:lang w:val="en-AU" w:eastAsia="en-AU"/>
              </w:rPr>
              <w:t>Early motor development and ambulation</w:t>
            </w:r>
          </w:p>
        </w:tc>
        <w:tc>
          <w:tcPr>
            <w:tcW w:w="6945" w:type="dxa"/>
            <w:tcBorders>
              <w:top w:val="single" w:sz="2" w:space="0" w:color="000000"/>
              <w:bottom w:val="single" w:sz="2" w:space="0" w:color="000000"/>
            </w:tcBorders>
            <w:shd w:val="clear" w:color="auto" w:fill="000000" w:themeFill="text1"/>
          </w:tcPr>
          <w:p w14:paraId="1D41ABD3" w14:textId="389FE7AA" w:rsidR="00CD0FC4" w:rsidRPr="00BD1C4D" w:rsidRDefault="00CD0FC4" w:rsidP="00DC5174">
            <w:pPr>
              <w:spacing w:after="0" w:line="240" w:lineRule="auto"/>
              <w:jc w:val="center"/>
              <w:rPr>
                <w:rFonts w:ascii="Arial Narrow" w:hAnsi="Arial Narrow"/>
                <w:sz w:val="16"/>
                <w:szCs w:val="16"/>
              </w:rPr>
            </w:pPr>
          </w:p>
        </w:tc>
      </w:tr>
      <w:tr w:rsidR="00CD0FC4" w:rsidRPr="00670C4F" w14:paraId="1F855866" w14:textId="16A6E7C1" w:rsidTr="008574DD">
        <w:tc>
          <w:tcPr>
            <w:tcW w:w="2836" w:type="dxa"/>
            <w:tcBorders>
              <w:top w:val="single" w:sz="2" w:space="0" w:color="000000"/>
              <w:bottom w:val="single" w:sz="2" w:space="0" w:color="000000"/>
            </w:tcBorders>
            <w:shd w:val="pct5" w:color="auto" w:fill="auto"/>
          </w:tcPr>
          <w:p w14:paraId="0345F62A"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Age able to sit independently</w:t>
            </w:r>
          </w:p>
          <w:p w14:paraId="2E015EFC" w14:textId="615F5F12"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20/28 cohort members who survived &gt; 3 months)</w:t>
            </w:r>
          </w:p>
          <w:p w14:paraId="687765A5" w14:textId="77777777" w:rsidR="00CD0FC4" w:rsidRPr="00BD1C4D" w:rsidRDefault="00CD0FC4" w:rsidP="00DC6876">
            <w:pPr>
              <w:spacing w:after="0" w:line="240" w:lineRule="auto"/>
              <w:rPr>
                <w:rFonts w:ascii="Arial Narrow" w:hAnsi="Arial Narrow"/>
                <w:sz w:val="16"/>
                <w:szCs w:val="16"/>
              </w:rPr>
            </w:pPr>
          </w:p>
        </w:tc>
        <w:tc>
          <w:tcPr>
            <w:tcW w:w="6945" w:type="dxa"/>
            <w:tcBorders>
              <w:top w:val="single" w:sz="2" w:space="0" w:color="000000"/>
              <w:bottom w:val="single" w:sz="2" w:space="0" w:color="000000"/>
            </w:tcBorders>
            <w:shd w:val="pct5" w:color="auto" w:fill="auto"/>
          </w:tcPr>
          <w:p w14:paraId="09E2EB25" w14:textId="2BB1216A" w:rsidR="00CD0FC4" w:rsidRPr="00BD1C4D" w:rsidRDefault="00CD0FC4" w:rsidP="00BE065F">
            <w:pPr>
              <w:spacing w:after="0" w:line="240" w:lineRule="auto"/>
              <w:rPr>
                <w:rFonts w:ascii="Arial Narrow" w:hAnsi="Arial Narrow"/>
                <w:sz w:val="16"/>
                <w:szCs w:val="16"/>
              </w:rPr>
            </w:pPr>
            <w:r w:rsidRPr="00BD1C4D">
              <w:rPr>
                <w:rFonts w:ascii="Arial Narrow" w:hAnsi="Arial Narrow"/>
                <w:sz w:val="16"/>
                <w:szCs w:val="16"/>
              </w:rPr>
              <w:t xml:space="preserve">Normal age at acquisition (9 months or less) = </w:t>
            </w:r>
            <w:r w:rsidR="00005DEB" w:rsidRPr="00BD1C4D">
              <w:rPr>
                <w:rFonts w:ascii="Arial Narrow" w:hAnsi="Arial Narrow"/>
                <w:sz w:val="16"/>
                <w:szCs w:val="16"/>
              </w:rPr>
              <w:t xml:space="preserve">8/20 </w:t>
            </w:r>
            <w:r w:rsidRPr="00BD1C4D">
              <w:rPr>
                <w:rFonts w:ascii="Arial Narrow" w:hAnsi="Arial Narrow"/>
                <w:sz w:val="16"/>
                <w:szCs w:val="16"/>
              </w:rPr>
              <w:t>(</w:t>
            </w:r>
            <w:r w:rsidR="00890418" w:rsidRPr="00BD1C4D">
              <w:rPr>
                <w:rFonts w:ascii="Arial Narrow" w:hAnsi="Arial Narrow"/>
                <w:sz w:val="16"/>
                <w:szCs w:val="16"/>
              </w:rPr>
              <w:t>40</w:t>
            </w:r>
            <w:r w:rsidRPr="00BD1C4D">
              <w:rPr>
                <w:rFonts w:ascii="Arial Narrow" w:hAnsi="Arial Narrow"/>
                <w:sz w:val="16"/>
                <w:szCs w:val="16"/>
              </w:rPr>
              <w:t>%)</w:t>
            </w:r>
          </w:p>
          <w:p w14:paraId="56DFF12E" w14:textId="552ECBF4" w:rsidR="00CD0FC4" w:rsidRPr="00BD1C4D" w:rsidRDefault="00CD0FC4" w:rsidP="00BE065F">
            <w:pPr>
              <w:spacing w:after="0" w:line="240" w:lineRule="auto"/>
              <w:rPr>
                <w:rFonts w:ascii="Arial Narrow" w:hAnsi="Arial Narrow"/>
                <w:strike/>
                <w:sz w:val="16"/>
                <w:szCs w:val="16"/>
              </w:rPr>
            </w:pPr>
            <w:r w:rsidRPr="00BD1C4D">
              <w:rPr>
                <w:rFonts w:ascii="Arial Narrow" w:hAnsi="Arial Narrow"/>
                <w:sz w:val="16"/>
                <w:szCs w:val="16"/>
              </w:rPr>
              <w:t>Delayed (&gt; 9m) = 11/20 (</w:t>
            </w:r>
            <w:r w:rsidR="00005DEB" w:rsidRPr="00BD1C4D">
              <w:rPr>
                <w:rFonts w:ascii="Arial Narrow" w:hAnsi="Arial Narrow"/>
                <w:sz w:val="16"/>
                <w:szCs w:val="16"/>
              </w:rPr>
              <w:t>55</w:t>
            </w:r>
            <w:r w:rsidRPr="00BD1C4D">
              <w:rPr>
                <w:rFonts w:ascii="Arial Narrow" w:hAnsi="Arial Narrow"/>
                <w:sz w:val="16"/>
                <w:szCs w:val="16"/>
              </w:rPr>
              <w:t>%)</w:t>
            </w:r>
          </w:p>
          <w:p w14:paraId="6163B179" w14:textId="1651C98C" w:rsidR="00CD0FC4" w:rsidRPr="00BD1C4D" w:rsidRDefault="00CD0FC4" w:rsidP="00BE065F">
            <w:pPr>
              <w:spacing w:after="0" w:line="240" w:lineRule="auto"/>
              <w:rPr>
                <w:rFonts w:ascii="Arial Narrow" w:hAnsi="Arial Narrow"/>
                <w:sz w:val="16"/>
                <w:szCs w:val="16"/>
              </w:rPr>
            </w:pPr>
            <w:r w:rsidRPr="00BD1C4D">
              <w:rPr>
                <w:rFonts w:ascii="Arial Narrow" w:hAnsi="Arial Narrow"/>
                <w:sz w:val="16"/>
                <w:szCs w:val="16"/>
              </w:rPr>
              <w:t xml:space="preserve">(age at acquisition: &gt; 9m, 10m, 10m, &gt; 10m, 11m, 15-18m, 18m, 21m, 2y, 2y; delayed </w:t>
            </w:r>
            <w:proofErr w:type="gramStart"/>
            <w:r w:rsidRPr="00BD1C4D">
              <w:rPr>
                <w:rFonts w:ascii="Arial Narrow" w:hAnsi="Arial Narrow"/>
                <w:sz w:val="16"/>
                <w:szCs w:val="16"/>
              </w:rPr>
              <w:t>but ?</w:t>
            </w:r>
            <w:proofErr w:type="gramEnd"/>
            <w:r w:rsidRPr="00BD1C4D">
              <w:rPr>
                <w:rFonts w:ascii="Arial Narrow" w:hAnsi="Arial Narrow"/>
                <w:sz w:val="16"/>
                <w:szCs w:val="16"/>
              </w:rPr>
              <w:t xml:space="preserve"> age)</w:t>
            </w:r>
          </w:p>
          <w:p w14:paraId="64F0E7C5" w14:textId="53F5A709" w:rsidR="00CD0FC4" w:rsidRPr="00BD1C4D" w:rsidRDefault="00CD0FC4" w:rsidP="005B4203">
            <w:pPr>
              <w:spacing w:after="0" w:line="240" w:lineRule="auto"/>
              <w:rPr>
                <w:rFonts w:ascii="Arial Narrow" w:hAnsi="Arial Narrow"/>
                <w:sz w:val="16"/>
                <w:szCs w:val="16"/>
              </w:rPr>
            </w:pPr>
            <w:r w:rsidRPr="00BD1C4D">
              <w:rPr>
                <w:rFonts w:ascii="Arial Narrow" w:hAnsi="Arial Narrow"/>
                <w:sz w:val="16"/>
                <w:szCs w:val="16"/>
              </w:rPr>
              <w:t xml:space="preserve">Possibly delayed (“&gt;8m”) = 1 </w:t>
            </w:r>
          </w:p>
        </w:tc>
      </w:tr>
      <w:tr w:rsidR="00CD0FC4" w:rsidRPr="00670C4F" w14:paraId="02358698" w14:textId="017E1404" w:rsidTr="008574DD">
        <w:tc>
          <w:tcPr>
            <w:tcW w:w="2836" w:type="dxa"/>
            <w:tcBorders>
              <w:top w:val="single" w:sz="2" w:space="0" w:color="000000"/>
              <w:bottom w:val="single" w:sz="2" w:space="0" w:color="000000"/>
            </w:tcBorders>
            <w:shd w:val="pct5" w:color="auto" w:fill="auto"/>
          </w:tcPr>
          <w:p w14:paraId="05A5A618"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Ambulation / Rate of loss of ambulation</w:t>
            </w:r>
          </w:p>
          <w:p w14:paraId="3EE1A835" w14:textId="22CF31EC"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27/27cohort members who survived &gt; 12 months)</w:t>
            </w:r>
          </w:p>
          <w:p w14:paraId="71FEC9A6"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p>
          <w:p w14:paraId="568AE1AF" w14:textId="77777777"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*Rate of loss of ambulation: </w:t>
            </w:r>
          </w:p>
          <w:p w14:paraId="2900E47F" w14:textId="77777777" w:rsidR="00CD0FC4" w:rsidRPr="00BD1C4D" w:rsidRDefault="00CD0FC4" w:rsidP="00DC6876">
            <w:pPr>
              <w:pStyle w:val="ListParagraph"/>
              <w:numPr>
                <w:ilvl w:val="0"/>
                <w:numId w:val="35"/>
              </w:numPr>
              <w:spacing w:after="0" w:line="240" w:lineRule="auto"/>
              <w:ind w:left="142" w:hanging="142"/>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Stable or slow defined as still ambulant or likely to be still ambulant after 20 years of age, </w:t>
            </w:r>
          </w:p>
          <w:p w14:paraId="224AA186" w14:textId="77777777" w:rsidR="00CD0FC4" w:rsidRPr="00BD1C4D" w:rsidRDefault="00CD0FC4" w:rsidP="00DC6876">
            <w:pPr>
              <w:pStyle w:val="ListParagraph"/>
              <w:numPr>
                <w:ilvl w:val="0"/>
                <w:numId w:val="35"/>
              </w:numPr>
              <w:spacing w:after="0" w:line="240" w:lineRule="auto"/>
              <w:ind w:left="142" w:hanging="142"/>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Moderate defined as loss or likely loss of ambulation between 10 and 20 years of age</w:t>
            </w:r>
          </w:p>
          <w:p w14:paraId="24234CCD" w14:textId="77777777" w:rsidR="00CD0FC4" w:rsidRPr="00BD1C4D" w:rsidRDefault="00CD0FC4" w:rsidP="00DC6876">
            <w:pPr>
              <w:pStyle w:val="ListParagraph"/>
              <w:numPr>
                <w:ilvl w:val="0"/>
                <w:numId w:val="35"/>
              </w:numPr>
              <w:spacing w:after="0" w:line="240" w:lineRule="auto"/>
              <w:ind w:left="142" w:hanging="142"/>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Rapid defined as loss or likely loss of ambulation before 10 years of age</w:t>
            </w:r>
          </w:p>
          <w:p w14:paraId="168D094F" w14:textId="77777777" w:rsidR="00CD0FC4" w:rsidRPr="00BD1C4D" w:rsidRDefault="00CD0FC4" w:rsidP="00DC6876">
            <w:pPr>
              <w:spacing w:after="0" w:line="240" w:lineRule="auto"/>
              <w:rPr>
                <w:rFonts w:ascii="Arial Narrow" w:hAnsi="Arial Narrow"/>
                <w:color w:val="000000" w:themeColor="text1"/>
                <w:sz w:val="16"/>
                <w:szCs w:val="16"/>
              </w:rPr>
            </w:pPr>
          </w:p>
        </w:tc>
        <w:tc>
          <w:tcPr>
            <w:tcW w:w="6945" w:type="dxa"/>
            <w:tcBorders>
              <w:top w:val="single" w:sz="2" w:space="0" w:color="000000"/>
              <w:bottom w:val="single" w:sz="2" w:space="0" w:color="000000"/>
            </w:tcBorders>
            <w:shd w:val="pct5" w:color="auto" w:fill="auto"/>
          </w:tcPr>
          <w:p w14:paraId="6C3142E4" w14:textId="57A2A261" w:rsidR="00CD0FC4" w:rsidRPr="00BD1C4D" w:rsidRDefault="00CD0FC4" w:rsidP="00DA769D">
            <w:pPr>
              <w:spacing w:after="0" w:line="240" w:lineRule="auto"/>
              <w:rPr>
                <w:rFonts w:ascii="Arial Narrow" w:hAnsi="Arial Narrow"/>
                <w:strike/>
                <w:color w:val="000000" w:themeColor="text1"/>
                <w:sz w:val="16"/>
                <w:szCs w:val="16"/>
              </w:rPr>
            </w:pPr>
            <w:r w:rsidRPr="00BD1C4D">
              <w:rPr>
                <w:rFonts w:ascii="Arial Narrow" w:hAnsi="Arial Narrow"/>
                <w:color w:val="000000" w:themeColor="text1"/>
                <w:sz w:val="16"/>
                <w:szCs w:val="16"/>
              </w:rPr>
              <w:t>Number of cohort members</w:t>
            </w:r>
            <w:r w:rsidR="00B7446A" w:rsidRPr="00BD1C4D">
              <w:rPr>
                <w:rFonts w:ascii="Arial Narrow" w:hAnsi="Arial Narrow"/>
                <w:color w:val="000000" w:themeColor="text1"/>
                <w:sz w:val="16"/>
                <w:szCs w:val="16"/>
              </w:rPr>
              <w:t xml:space="preserve"> who</w:t>
            </w:r>
            <w:r w:rsidRPr="00BD1C4D">
              <w:rPr>
                <w:rFonts w:ascii="Arial Narrow" w:hAnsi="Arial Narrow"/>
                <w:color w:val="000000" w:themeColor="text1"/>
                <w:sz w:val="16"/>
                <w:szCs w:val="16"/>
              </w:rPr>
              <w:t xml:space="preserve"> can or were able to ambulate independently = 19/27 (70%) </w:t>
            </w:r>
          </w:p>
          <w:p w14:paraId="0AC9D9DC" w14:textId="1C38682F" w:rsidR="00CD0FC4" w:rsidRPr="00BD1C4D" w:rsidRDefault="00CD0FC4" w:rsidP="00DA769D">
            <w:pPr>
              <w:spacing w:after="0" w:line="240" w:lineRule="auto"/>
              <w:rPr>
                <w:rFonts w:ascii="Arial Narrow" w:hAnsi="Arial Narrow"/>
                <w:sz w:val="16"/>
                <w:szCs w:val="16"/>
              </w:rPr>
            </w:pPr>
            <w:r w:rsidRPr="00BD1C4D">
              <w:rPr>
                <w:rFonts w:ascii="Arial Narrow" w:hAnsi="Arial Narrow"/>
                <w:color w:val="000000" w:themeColor="text1"/>
                <w:sz w:val="16"/>
                <w:szCs w:val="16"/>
              </w:rPr>
              <w:t xml:space="preserve">Number of cohort members who are less than </w:t>
            </w:r>
            <w:r w:rsidRPr="00BD1C4D">
              <w:rPr>
                <w:rFonts w:ascii="Arial Narrow" w:hAnsi="Arial Narrow"/>
                <w:sz w:val="16"/>
                <w:szCs w:val="16"/>
              </w:rPr>
              <w:t>five years of age and have not yet achieved independent ambulation but are continuing to gain motor skills = 3/27 (11%)</w:t>
            </w:r>
          </w:p>
          <w:p w14:paraId="3ED3D88C" w14:textId="7CB794DA"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(age at study ascertainment: 2y3m, 2y6m, 3y9m)</w:t>
            </w:r>
          </w:p>
          <w:p w14:paraId="53B1ACD2" w14:textId="10CCCD93" w:rsidR="00CD0FC4" w:rsidRPr="00BD1C4D" w:rsidRDefault="00CD0FC4" w:rsidP="00DA769D">
            <w:pPr>
              <w:spacing w:after="0" w:line="240" w:lineRule="auto"/>
              <w:rPr>
                <w:rFonts w:ascii="Arial Narrow" w:hAnsi="Arial Narrow"/>
                <w:strike/>
                <w:sz w:val="16"/>
                <w:szCs w:val="16"/>
              </w:rPr>
            </w:pPr>
            <w:r w:rsidRPr="00BD1C4D">
              <w:rPr>
                <w:rFonts w:ascii="Arial Narrow" w:hAnsi="Arial Narrow"/>
                <w:sz w:val="16"/>
                <w:szCs w:val="16"/>
              </w:rPr>
              <w:t>Number of cohort members aged five years or more who have never been able ambulate independently, and are unlikely to achieve this ability = 5/27 (19%)</w:t>
            </w:r>
          </w:p>
          <w:p w14:paraId="6F65E0E5" w14:textId="2ED74D08"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(age at study ascertainment: 5y, 6y, 9y, 14y, 19y)</w:t>
            </w:r>
          </w:p>
          <w:p w14:paraId="3271B584" w14:textId="77777777" w:rsidR="00CD0FC4" w:rsidRPr="00BD1C4D" w:rsidRDefault="00CD0FC4" w:rsidP="00433BCD">
            <w:pPr>
              <w:spacing w:after="0" w:line="240" w:lineRule="auto"/>
              <w:jc w:val="center"/>
              <w:rPr>
                <w:rFonts w:ascii="Arial Narrow" w:hAnsi="Arial Narrow"/>
                <w:sz w:val="16"/>
                <w:szCs w:val="16"/>
              </w:rPr>
            </w:pPr>
          </w:p>
          <w:p w14:paraId="6591E5E7" w14:textId="7428495D" w:rsidR="00CD0FC4" w:rsidRPr="00BD1C4D" w:rsidRDefault="00CD0FC4" w:rsidP="00DA769D">
            <w:pPr>
              <w:spacing w:after="0" w:line="240" w:lineRule="auto"/>
              <w:rPr>
                <w:rFonts w:ascii="Arial Narrow" w:hAnsi="Arial Narrow"/>
                <w:sz w:val="16"/>
                <w:szCs w:val="16"/>
                <w:u w:val="single"/>
              </w:rPr>
            </w:pPr>
            <w:r w:rsidRPr="00301983">
              <w:rPr>
                <w:rFonts w:ascii="Arial Narrow" w:hAnsi="Arial Narrow"/>
                <w:sz w:val="16"/>
                <w:szCs w:val="16"/>
                <w:u w:val="single"/>
              </w:rPr>
              <w:t>Of the 19 cohort members who can or were able to ambulate independently</w:t>
            </w:r>
            <w:r w:rsidRPr="00301983">
              <w:rPr>
                <w:rFonts w:ascii="Arial Narrow" w:hAnsi="Arial Narrow"/>
                <w:sz w:val="16"/>
                <w:szCs w:val="16"/>
              </w:rPr>
              <w:t xml:space="preserve"> (without </w:t>
            </w:r>
            <w:proofErr w:type="spellStart"/>
            <w:r w:rsidRPr="00301983">
              <w:rPr>
                <w:rFonts w:ascii="Arial Narrow" w:hAnsi="Arial Narrow"/>
                <w:sz w:val="16"/>
                <w:szCs w:val="16"/>
              </w:rPr>
              <w:t>calipers</w:t>
            </w:r>
            <w:proofErr w:type="spellEnd"/>
            <w:r w:rsidRPr="00301983">
              <w:rPr>
                <w:rFonts w:ascii="Arial Narrow" w:hAnsi="Arial Narrow"/>
                <w:sz w:val="16"/>
                <w:szCs w:val="16"/>
              </w:rPr>
              <w:t xml:space="preserve"> or other equipment)</w:t>
            </w:r>
            <w:r w:rsidRPr="00301983">
              <w:rPr>
                <w:rFonts w:ascii="Arial Narrow" w:hAnsi="Arial Narrow"/>
                <w:sz w:val="16"/>
                <w:szCs w:val="16"/>
                <w:u w:val="single"/>
              </w:rPr>
              <w:t>:</w:t>
            </w:r>
          </w:p>
          <w:p w14:paraId="056F519F" w14:textId="060F3765"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Walking and still gaining rather than losing limb strength / ambulatory ability = 4/19</w:t>
            </w:r>
            <w:r w:rsidR="00114196" w:rsidRPr="00BD1C4D">
              <w:rPr>
                <w:rFonts w:ascii="Arial Narrow" w:hAnsi="Arial Narrow"/>
                <w:sz w:val="16"/>
                <w:szCs w:val="16"/>
              </w:rPr>
              <w:t xml:space="preserve"> </w:t>
            </w:r>
            <w:r w:rsidRPr="00BD1C4D">
              <w:rPr>
                <w:rFonts w:ascii="Arial Narrow" w:hAnsi="Arial Narrow"/>
                <w:sz w:val="16"/>
                <w:szCs w:val="16"/>
              </w:rPr>
              <w:t>(21%)</w:t>
            </w:r>
          </w:p>
          <w:p w14:paraId="61C36A19" w14:textId="44F1A9E3"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 xml:space="preserve">Stable or slow* progression in limb weakness / loss of ambulatory ability = </w:t>
            </w:r>
            <w:r w:rsidR="00114196" w:rsidRPr="00BD1C4D">
              <w:rPr>
                <w:rFonts w:ascii="Arial Narrow" w:hAnsi="Arial Narrow"/>
                <w:sz w:val="16"/>
                <w:szCs w:val="16"/>
              </w:rPr>
              <w:t xml:space="preserve">9/19 </w:t>
            </w:r>
            <w:r w:rsidRPr="00BD1C4D">
              <w:rPr>
                <w:rFonts w:ascii="Arial Narrow" w:hAnsi="Arial Narrow"/>
                <w:sz w:val="16"/>
                <w:szCs w:val="16"/>
              </w:rPr>
              <w:t>(47%)</w:t>
            </w:r>
          </w:p>
          <w:p w14:paraId="4E6A45AC" w14:textId="70838DAA"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Moderate* = 4/19</w:t>
            </w:r>
            <w:r w:rsidR="00114196" w:rsidRPr="00BD1C4D">
              <w:rPr>
                <w:rFonts w:ascii="Arial Narrow" w:hAnsi="Arial Narrow"/>
                <w:sz w:val="16"/>
                <w:szCs w:val="16"/>
              </w:rPr>
              <w:t xml:space="preserve"> (</w:t>
            </w:r>
            <w:r w:rsidRPr="00BD1C4D">
              <w:rPr>
                <w:rFonts w:ascii="Arial Narrow" w:hAnsi="Arial Narrow"/>
                <w:sz w:val="16"/>
                <w:szCs w:val="16"/>
              </w:rPr>
              <w:t>21%)</w:t>
            </w:r>
          </w:p>
          <w:p w14:paraId="77389068" w14:textId="01DE9FC8"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Rapid* = 1/19</w:t>
            </w:r>
            <w:r w:rsidR="00114196" w:rsidRPr="00BD1C4D">
              <w:rPr>
                <w:rFonts w:ascii="Arial Narrow" w:hAnsi="Arial Narrow"/>
                <w:sz w:val="16"/>
                <w:szCs w:val="16"/>
              </w:rPr>
              <w:t xml:space="preserve"> </w:t>
            </w:r>
            <w:r w:rsidRPr="00BD1C4D">
              <w:rPr>
                <w:rFonts w:ascii="Arial Narrow" w:hAnsi="Arial Narrow"/>
                <w:sz w:val="16"/>
                <w:szCs w:val="16"/>
              </w:rPr>
              <w:t>(5%)</w:t>
            </w:r>
          </w:p>
          <w:p w14:paraId="3CE2814C" w14:textId="54A47A38" w:rsidR="00CD0FC4" w:rsidRPr="00BD1C4D" w:rsidRDefault="00CD0FC4" w:rsidP="001073B8">
            <w:pPr>
              <w:spacing w:after="0" w:line="240" w:lineRule="auto"/>
              <w:rPr>
                <w:rFonts w:ascii="Arial Narrow" w:hAnsi="Arial Narrow"/>
                <w:sz w:val="16"/>
                <w:szCs w:val="16"/>
              </w:rPr>
            </w:pPr>
            <w:r w:rsidRPr="00BD1C4D">
              <w:rPr>
                <w:rFonts w:ascii="Arial Narrow" w:hAnsi="Arial Narrow"/>
                <w:sz w:val="16"/>
                <w:szCs w:val="16"/>
              </w:rPr>
              <w:t>No limb weakness (aged 21y) = 1/19</w:t>
            </w:r>
            <w:r w:rsidR="00114196" w:rsidRPr="00BD1C4D">
              <w:rPr>
                <w:rFonts w:ascii="Arial Narrow" w:hAnsi="Arial Narrow"/>
                <w:sz w:val="16"/>
                <w:szCs w:val="16"/>
              </w:rPr>
              <w:t xml:space="preserve"> </w:t>
            </w:r>
            <w:r w:rsidRPr="00BD1C4D">
              <w:rPr>
                <w:rFonts w:ascii="Arial Narrow" w:hAnsi="Arial Narrow"/>
                <w:sz w:val="16"/>
                <w:szCs w:val="16"/>
              </w:rPr>
              <w:t>(5%)</w:t>
            </w:r>
          </w:p>
          <w:p w14:paraId="4468FC13" w14:textId="77777777" w:rsidR="00CD0FC4" w:rsidRPr="00BD1C4D" w:rsidRDefault="00CD0FC4" w:rsidP="00DA769D">
            <w:pPr>
              <w:spacing w:after="0" w:line="240" w:lineRule="auto"/>
              <w:rPr>
                <w:rFonts w:ascii="Arial Narrow" w:hAnsi="Arial Narrow"/>
                <w:sz w:val="16"/>
                <w:szCs w:val="16"/>
              </w:rPr>
            </w:pPr>
          </w:p>
          <w:p w14:paraId="3D5895AF" w14:textId="62E316F6" w:rsidR="00CD0FC4" w:rsidRPr="00BD1C4D" w:rsidRDefault="00CD0FC4" w:rsidP="009D2666">
            <w:pPr>
              <w:spacing w:after="0" w:line="240" w:lineRule="auto"/>
              <w:rPr>
                <w:rFonts w:ascii="Arial Narrow" w:eastAsia="Times New Roman" w:hAnsi="Arial Narrow" w:cs="Arial Narrow"/>
                <w:sz w:val="16"/>
                <w:szCs w:val="16"/>
                <w:lang w:val="en-AU" w:eastAsia="en-AU"/>
              </w:rPr>
            </w:pPr>
            <w:r w:rsidRPr="00301983">
              <w:rPr>
                <w:rFonts w:ascii="Arial Narrow" w:hAnsi="Arial Narrow"/>
                <w:sz w:val="16"/>
                <w:szCs w:val="16"/>
              </w:rPr>
              <w:t xml:space="preserve">Note: </w:t>
            </w:r>
            <w:r w:rsidR="009D2666" w:rsidRPr="00301983">
              <w:rPr>
                <w:rFonts w:ascii="Arial Narrow" w:hAnsi="Arial Narrow"/>
                <w:sz w:val="16"/>
                <w:szCs w:val="16"/>
              </w:rPr>
              <w:t>One</w:t>
            </w:r>
            <w:r w:rsidRPr="00301983">
              <w:rPr>
                <w:rFonts w:ascii="Arial Narrow" w:hAnsi="Arial Narrow"/>
                <w:sz w:val="16"/>
                <w:szCs w:val="16"/>
              </w:rPr>
              <w:t xml:space="preserve"> additional cohort member was able to ambulate with </w:t>
            </w:r>
            <w:proofErr w:type="spellStart"/>
            <w:r w:rsidRPr="00301983">
              <w:rPr>
                <w:rFonts w:ascii="Arial Narrow" w:hAnsi="Arial Narrow"/>
                <w:sz w:val="16"/>
                <w:szCs w:val="16"/>
              </w:rPr>
              <w:t>calipers</w:t>
            </w:r>
            <w:proofErr w:type="spellEnd"/>
            <w:r w:rsidRPr="00301983">
              <w:rPr>
                <w:rFonts w:ascii="Arial Narrow" w:hAnsi="Arial Narrow"/>
                <w:sz w:val="16"/>
                <w:szCs w:val="16"/>
              </w:rPr>
              <w:t xml:space="preserve"> initially but became wheelchair dependent by age 4y</w:t>
            </w:r>
            <w:r w:rsidRPr="00301983">
              <w:rPr>
                <w:rFonts w:ascii="Arial Narrow" w:eastAsia="Times New Roman" w:hAnsi="Arial Narrow" w:cs="Arial Narrow"/>
                <w:sz w:val="16"/>
                <w:szCs w:val="16"/>
                <w:lang w:val="en-AU" w:eastAsia="en-AU"/>
              </w:rPr>
              <w:t xml:space="preserve"> due to contractures and progressive weakness. </w:t>
            </w:r>
            <w:r w:rsidRPr="00301983">
              <w:rPr>
                <w:rFonts w:ascii="Arial Narrow" w:hAnsi="Arial Narrow"/>
                <w:sz w:val="16"/>
                <w:szCs w:val="16"/>
              </w:rPr>
              <w:t xml:space="preserve">Now, at age 18: he </w:t>
            </w:r>
            <w:r w:rsidRPr="00301983">
              <w:rPr>
                <w:rFonts w:ascii="Arial Narrow" w:eastAsia="Times New Roman" w:hAnsi="Arial Narrow" w:cs="Arial Narrow"/>
                <w:sz w:val="16"/>
                <w:szCs w:val="16"/>
                <w:lang w:val="en-AU" w:eastAsia="en-AU"/>
              </w:rPr>
              <w:t>uses combination of power and manual wheelchair; finding transfers increasingly difficult. This case was Included in “unable to ambulate independently” category</w:t>
            </w:r>
          </w:p>
        </w:tc>
      </w:tr>
      <w:tr w:rsidR="00CD0FC4" w:rsidRPr="00670C4F" w14:paraId="6BEB743C" w14:textId="1285295D" w:rsidTr="008574DD">
        <w:tc>
          <w:tcPr>
            <w:tcW w:w="2836" w:type="dxa"/>
            <w:tcBorders>
              <w:top w:val="single" w:sz="2" w:space="0" w:color="000000"/>
              <w:bottom w:val="single" w:sz="2" w:space="0" w:color="000000"/>
            </w:tcBorders>
            <w:shd w:val="pct5" w:color="auto" w:fill="auto"/>
          </w:tcPr>
          <w:p w14:paraId="79461402"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Age first able to walk independently</w:t>
            </w:r>
          </w:p>
          <w:p w14:paraId="107A9222" w14:textId="01BAF24C"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19/19 cohort members or can or did achieve independent ambulation)</w:t>
            </w:r>
          </w:p>
          <w:p w14:paraId="228A46A5" w14:textId="77777777" w:rsidR="00CD0FC4" w:rsidRPr="00BD1C4D" w:rsidRDefault="00CD0FC4" w:rsidP="00DC6876">
            <w:pPr>
              <w:spacing w:after="0" w:line="240" w:lineRule="auto"/>
              <w:rPr>
                <w:rFonts w:ascii="Arial Narrow" w:hAnsi="Arial Narrow"/>
                <w:color w:val="000000" w:themeColor="text1"/>
                <w:sz w:val="16"/>
                <w:szCs w:val="16"/>
                <w:u w:val="single"/>
              </w:rPr>
            </w:pPr>
          </w:p>
        </w:tc>
        <w:tc>
          <w:tcPr>
            <w:tcW w:w="6945" w:type="dxa"/>
            <w:tcBorders>
              <w:top w:val="single" w:sz="2" w:space="0" w:color="000000"/>
              <w:bottom w:val="single" w:sz="2" w:space="0" w:color="000000"/>
            </w:tcBorders>
            <w:shd w:val="pct5" w:color="auto" w:fill="auto"/>
          </w:tcPr>
          <w:p w14:paraId="0D802CDF" w14:textId="17F8E2A4" w:rsidR="00CD0FC4" w:rsidRPr="00BD1C4D" w:rsidRDefault="00CD0FC4" w:rsidP="00DA769D">
            <w:pPr>
              <w:spacing w:after="0" w:line="240" w:lineRule="auto"/>
              <w:rPr>
                <w:rFonts w:ascii="Arial Narrow" w:hAnsi="Arial Narrow"/>
                <w:color w:val="000000" w:themeColor="text1"/>
                <w:sz w:val="16"/>
                <w:szCs w:val="16"/>
                <w:u w:val="single"/>
              </w:rPr>
            </w:pPr>
            <w:r w:rsidRPr="00BD1C4D">
              <w:rPr>
                <w:rFonts w:ascii="Arial Narrow" w:hAnsi="Arial Narrow"/>
                <w:color w:val="000000" w:themeColor="text1"/>
                <w:sz w:val="16"/>
                <w:szCs w:val="16"/>
                <w:u w:val="single"/>
              </w:rPr>
              <w:t xml:space="preserve">Of the 19 cohort members who can or were able to ambulate independently: </w:t>
            </w:r>
          </w:p>
          <w:p w14:paraId="17DE2413" w14:textId="63B616F6"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Non-delayed age at first walking (ambulation achieved at or before 18 months of age) = 10/19 (</w:t>
            </w:r>
            <w:r w:rsidR="00127AC6" w:rsidRPr="00BD1C4D">
              <w:rPr>
                <w:rFonts w:ascii="Arial Narrow" w:hAnsi="Arial Narrow"/>
                <w:sz w:val="16"/>
                <w:szCs w:val="16"/>
              </w:rPr>
              <w:t>53</w:t>
            </w:r>
            <w:r w:rsidRPr="00BD1C4D">
              <w:rPr>
                <w:rFonts w:ascii="Arial Narrow" w:hAnsi="Arial Narrow"/>
                <w:sz w:val="16"/>
                <w:szCs w:val="16"/>
              </w:rPr>
              <w:t xml:space="preserve">%) </w:t>
            </w:r>
          </w:p>
          <w:p w14:paraId="623F15E6" w14:textId="5F5936A1"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(age at acquisition: 11m, 13m, 15m, 15-18m, 15-18m, 16m, 16m, 18m, 18m, 18m)</w:t>
            </w:r>
          </w:p>
          <w:p w14:paraId="0374C07D" w14:textId="5B9BD114"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Delayed walking (ambulation achieved after 18m) = 9/19 (</w:t>
            </w:r>
            <w:r w:rsidR="00127AC6" w:rsidRPr="00BD1C4D">
              <w:rPr>
                <w:rFonts w:ascii="Arial Narrow" w:hAnsi="Arial Narrow"/>
                <w:sz w:val="16"/>
                <w:szCs w:val="16"/>
              </w:rPr>
              <w:t>47</w:t>
            </w:r>
            <w:r w:rsidRPr="00BD1C4D">
              <w:rPr>
                <w:rFonts w:ascii="Arial Narrow" w:hAnsi="Arial Narrow"/>
                <w:sz w:val="16"/>
                <w:szCs w:val="16"/>
              </w:rPr>
              <w:t>%)</w:t>
            </w:r>
          </w:p>
          <w:p w14:paraId="65D5CB3B" w14:textId="25674368" w:rsidR="00CD0FC4" w:rsidRPr="00BD1C4D" w:rsidRDefault="00CD0FC4" w:rsidP="00DA769D">
            <w:pPr>
              <w:spacing w:after="0" w:line="240" w:lineRule="auto"/>
              <w:rPr>
                <w:rFonts w:ascii="Arial Narrow" w:hAnsi="Arial Narrow"/>
                <w:sz w:val="16"/>
                <w:szCs w:val="16"/>
              </w:rPr>
            </w:pPr>
            <w:r w:rsidRPr="00BD1C4D">
              <w:rPr>
                <w:rFonts w:ascii="Arial Narrow" w:hAnsi="Arial Narrow"/>
                <w:sz w:val="16"/>
                <w:szCs w:val="16"/>
              </w:rPr>
              <w:t>(22m, 2y2m, 2y3m, 3y, 3y, 3y, 5y, 6y, “late”)</w:t>
            </w:r>
          </w:p>
        </w:tc>
      </w:tr>
      <w:tr w:rsidR="00CD0FC4" w:rsidRPr="00670C4F" w14:paraId="46F92193" w14:textId="5C06FEA3" w:rsidTr="008574DD">
        <w:tc>
          <w:tcPr>
            <w:tcW w:w="2836" w:type="dxa"/>
            <w:tcBorders>
              <w:top w:val="single" w:sz="2" w:space="0" w:color="000000"/>
              <w:bottom w:val="single" w:sz="2" w:space="0" w:color="000000"/>
            </w:tcBorders>
            <w:shd w:val="clear" w:color="auto" w:fill="F2F2F2" w:themeFill="background1" w:themeFillShade="F2"/>
          </w:tcPr>
          <w:p w14:paraId="4944CA23"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Still walking?</w:t>
            </w:r>
          </w:p>
          <w:p w14:paraId="741CA9CC" w14:textId="7BEDECA0" w:rsidR="00CD0FC4" w:rsidRPr="00BD1C4D" w:rsidRDefault="00CD0FC4" w:rsidP="00DC6876">
            <w:pPr>
              <w:spacing w:after="0" w:line="240" w:lineRule="auto"/>
              <w:rPr>
                <w:rFonts w:ascii="Arial Narrow" w:hAnsi="Arial Narrow"/>
                <w:color w:val="000000" w:themeColor="text1"/>
                <w:sz w:val="16"/>
                <w:szCs w:val="16"/>
              </w:rPr>
            </w:pPr>
            <w:r w:rsidRPr="00BD1C4D">
              <w:rPr>
                <w:rFonts w:ascii="Arial Narrow" w:eastAsia="Times New Roman" w:hAnsi="Arial Narrow" w:cs="Arial Narrow"/>
                <w:sz w:val="16"/>
                <w:szCs w:val="16"/>
                <w:lang w:val="en-AU" w:eastAsia="en-AU"/>
              </w:rPr>
              <w:t>(based on information provided for 19/19 cohort members or can or did achieve independent ambulation)</w:t>
            </w:r>
          </w:p>
        </w:tc>
        <w:tc>
          <w:tcPr>
            <w:tcW w:w="6945" w:type="dxa"/>
            <w:tcBorders>
              <w:top w:val="single" w:sz="2" w:space="0" w:color="000000"/>
              <w:bottom w:val="single" w:sz="2" w:space="0" w:color="000000"/>
            </w:tcBorders>
            <w:shd w:val="clear" w:color="auto" w:fill="F2F2F2" w:themeFill="background1" w:themeFillShade="F2"/>
          </w:tcPr>
          <w:p w14:paraId="1ADD3856" w14:textId="3219ABC1" w:rsidR="00CD0FC4" w:rsidRPr="00BD1C4D" w:rsidRDefault="00CD0FC4" w:rsidP="00DA769D">
            <w:pPr>
              <w:spacing w:after="0" w:line="240" w:lineRule="auto"/>
              <w:rPr>
                <w:rFonts w:ascii="Arial Narrow" w:hAnsi="Arial Narrow"/>
                <w:color w:val="000000" w:themeColor="text1"/>
                <w:sz w:val="16"/>
                <w:szCs w:val="16"/>
              </w:rPr>
            </w:pPr>
            <w:r w:rsidRPr="00BD1C4D">
              <w:rPr>
                <w:rFonts w:ascii="Arial Narrow" w:hAnsi="Arial Narrow"/>
                <w:color w:val="000000" w:themeColor="text1"/>
                <w:sz w:val="16"/>
                <w:szCs w:val="16"/>
              </w:rPr>
              <w:t>Number of cohort members who have maintained independent ambulation, once attained = 18/19 (</w:t>
            </w:r>
            <w:r w:rsidR="00351DB0" w:rsidRPr="00BD1C4D">
              <w:rPr>
                <w:rFonts w:ascii="Arial Narrow" w:hAnsi="Arial Narrow"/>
                <w:color w:val="000000" w:themeColor="text1"/>
                <w:sz w:val="16"/>
                <w:szCs w:val="16"/>
              </w:rPr>
              <w:t>95</w:t>
            </w:r>
            <w:r w:rsidRPr="00BD1C4D">
              <w:rPr>
                <w:rFonts w:ascii="Arial Narrow" w:hAnsi="Arial Narrow"/>
                <w:color w:val="000000" w:themeColor="text1"/>
                <w:sz w:val="16"/>
                <w:szCs w:val="16"/>
              </w:rPr>
              <w:t>%)</w:t>
            </w:r>
          </w:p>
          <w:p w14:paraId="62EBBC2D" w14:textId="1DDECE67" w:rsidR="00CD0FC4" w:rsidRPr="00BD1C4D" w:rsidRDefault="00CD0FC4" w:rsidP="00DA769D">
            <w:pPr>
              <w:spacing w:after="0" w:line="240" w:lineRule="auto"/>
              <w:rPr>
                <w:rFonts w:ascii="Arial Narrow" w:hAnsi="Arial Narrow"/>
                <w:color w:val="000000" w:themeColor="text1"/>
                <w:sz w:val="16"/>
                <w:szCs w:val="16"/>
              </w:rPr>
            </w:pPr>
            <w:r w:rsidRPr="00BD1C4D">
              <w:rPr>
                <w:rFonts w:ascii="Arial Narrow" w:hAnsi="Arial Narrow"/>
                <w:color w:val="000000" w:themeColor="text1"/>
                <w:sz w:val="16"/>
                <w:szCs w:val="16"/>
              </w:rPr>
              <w:t>Number of cohort members who have lost ambulation = 1/19 (</w:t>
            </w:r>
            <w:r w:rsidR="00351DB0" w:rsidRPr="00BD1C4D">
              <w:rPr>
                <w:rFonts w:ascii="Arial Narrow" w:hAnsi="Arial Narrow"/>
                <w:color w:val="000000" w:themeColor="text1"/>
                <w:sz w:val="16"/>
                <w:szCs w:val="16"/>
              </w:rPr>
              <w:t>5</w:t>
            </w:r>
            <w:r w:rsidRPr="00BD1C4D">
              <w:rPr>
                <w:rFonts w:ascii="Arial Narrow" w:hAnsi="Arial Narrow"/>
                <w:color w:val="000000" w:themeColor="text1"/>
                <w:sz w:val="16"/>
                <w:szCs w:val="16"/>
              </w:rPr>
              <w:t xml:space="preserve">%) (lost ability at age 7y: </w:t>
            </w:r>
            <w:r w:rsidRPr="00BD1C4D">
              <w:rPr>
                <w:rFonts w:ascii="Arial Narrow" w:eastAsia="Times New Roman" w:hAnsi="Arial Narrow" w:cs="Arial Narrow"/>
                <w:sz w:val="16"/>
                <w:szCs w:val="16"/>
                <w:lang w:val="en-AU" w:eastAsia="en-AU"/>
              </w:rPr>
              <w:t>cause = progressive contractures and foot deformities)</w:t>
            </w:r>
          </w:p>
          <w:p w14:paraId="52AA96DA" w14:textId="07A0FD3E" w:rsidR="00CD0FC4" w:rsidRPr="00BD1C4D" w:rsidRDefault="00CD0FC4" w:rsidP="00DA769D">
            <w:pPr>
              <w:spacing w:after="0" w:line="240" w:lineRule="auto"/>
              <w:rPr>
                <w:rFonts w:ascii="Arial Narrow" w:hAnsi="Arial Narrow"/>
                <w:color w:val="000000" w:themeColor="text1"/>
                <w:sz w:val="16"/>
                <w:szCs w:val="16"/>
              </w:rPr>
            </w:pPr>
            <w:r w:rsidRPr="00BD1C4D">
              <w:rPr>
                <w:rFonts w:ascii="Arial Narrow" w:hAnsi="Arial Narrow"/>
                <w:color w:val="000000" w:themeColor="text1"/>
                <w:sz w:val="16"/>
                <w:szCs w:val="16"/>
              </w:rPr>
              <w:t>Number of cohort members who are having marked difficulties with ambulation = 3/19 (</w:t>
            </w:r>
            <w:r w:rsidR="00351DB0" w:rsidRPr="00BD1C4D">
              <w:rPr>
                <w:rFonts w:ascii="Arial Narrow" w:hAnsi="Arial Narrow"/>
                <w:color w:val="000000" w:themeColor="text1"/>
                <w:sz w:val="16"/>
                <w:szCs w:val="16"/>
              </w:rPr>
              <w:t>16</w:t>
            </w:r>
            <w:r w:rsidRPr="00BD1C4D">
              <w:rPr>
                <w:rFonts w:ascii="Arial Narrow" w:hAnsi="Arial Narrow"/>
                <w:color w:val="000000" w:themeColor="text1"/>
                <w:sz w:val="16"/>
                <w:szCs w:val="16"/>
              </w:rPr>
              <w:t>%)</w:t>
            </w:r>
          </w:p>
          <w:p w14:paraId="02B92717" w14:textId="452D4685" w:rsidR="00CD0FC4" w:rsidRPr="00BD1C4D" w:rsidRDefault="00CD0FC4" w:rsidP="00DA769D">
            <w:pPr>
              <w:spacing w:after="0" w:line="240" w:lineRule="auto"/>
              <w:rPr>
                <w:rFonts w:ascii="Arial Narrow" w:hAnsi="Arial Narrow"/>
                <w:color w:val="000000" w:themeColor="text1"/>
                <w:sz w:val="16"/>
                <w:szCs w:val="16"/>
              </w:rPr>
            </w:pPr>
            <w:r w:rsidRPr="00BD1C4D">
              <w:rPr>
                <w:rFonts w:ascii="Arial Narrow" w:hAnsi="Arial Narrow"/>
                <w:color w:val="000000" w:themeColor="text1"/>
                <w:sz w:val="16"/>
                <w:szCs w:val="16"/>
              </w:rPr>
              <w:t>(due to increasing fatigability, weakness, contractures, pain on exertion)</w:t>
            </w:r>
          </w:p>
        </w:tc>
      </w:tr>
      <w:tr w:rsidR="005B6B33" w:rsidRPr="00670C4F" w14:paraId="73AF077D" w14:textId="77777777" w:rsidTr="008574DD">
        <w:tc>
          <w:tcPr>
            <w:tcW w:w="2836" w:type="dxa"/>
            <w:tcBorders>
              <w:top w:val="single" w:sz="2" w:space="0" w:color="000000"/>
              <w:bottom w:val="single" w:sz="2" w:space="0" w:color="000000"/>
            </w:tcBorders>
            <w:shd w:val="pct5" w:color="auto" w:fill="auto"/>
          </w:tcPr>
          <w:p w14:paraId="3AD8F199" w14:textId="33936A64" w:rsidR="005B6B33" w:rsidRPr="00BD1C4D" w:rsidRDefault="005B6B33"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Of those able to walk: ever able to run?</w:t>
            </w:r>
          </w:p>
        </w:tc>
        <w:tc>
          <w:tcPr>
            <w:tcW w:w="6945" w:type="dxa"/>
            <w:tcBorders>
              <w:top w:val="single" w:sz="2" w:space="0" w:color="000000"/>
              <w:bottom w:val="single" w:sz="2" w:space="0" w:color="000000"/>
            </w:tcBorders>
            <w:shd w:val="pct5" w:color="auto" w:fill="auto"/>
          </w:tcPr>
          <w:p w14:paraId="2FB952EC" w14:textId="461FF35D" w:rsidR="005B6B33" w:rsidRPr="00BD1C4D" w:rsidRDefault="005B6B33" w:rsidP="00DA769D">
            <w:pPr>
              <w:spacing w:after="0" w:line="240" w:lineRule="auto"/>
              <w:rPr>
                <w:rFonts w:ascii="Arial Narrow" w:hAnsi="Arial Narrow"/>
                <w:sz w:val="16"/>
                <w:szCs w:val="16"/>
              </w:rPr>
            </w:pPr>
            <w:r w:rsidRPr="00BD1C4D">
              <w:rPr>
                <w:rFonts w:ascii="Arial Narrow" w:hAnsi="Arial Narrow"/>
                <w:sz w:val="16"/>
                <w:szCs w:val="16"/>
              </w:rPr>
              <w:t>At least 8/19 (</w:t>
            </w:r>
            <w:r w:rsidR="00351DB0" w:rsidRPr="00BD1C4D">
              <w:rPr>
                <w:rFonts w:ascii="Arial Narrow" w:hAnsi="Arial Narrow"/>
                <w:sz w:val="16"/>
                <w:szCs w:val="16"/>
              </w:rPr>
              <w:t>42</w:t>
            </w:r>
            <w:r w:rsidRPr="00BD1C4D">
              <w:rPr>
                <w:rFonts w:ascii="Arial Narrow" w:hAnsi="Arial Narrow"/>
                <w:sz w:val="16"/>
                <w:szCs w:val="16"/>
              </w:rPr>
              <w:t>%) (slow jog for some, fast run for others)</w:t>
            </w:r>
          </w:p>
        </w:tc>
      </w:tr>
      <w:tr w:rsidR="005B6B33" w:rsidRPr="00670C4F" w14:paraId="2366D66A" w14:textId="77777777" w:rsidTr="008574DD">
        <w:tc>
          <w:tcPr>
            <w:tcW w:w="2836" w:type="dxa"/>
            <w:tcBorders>
              <w:top w:val="single" w:sz="2" w:space="0" w:color="000000"/>
              <w:bottom w:val="single" w:sz="2" w:space="0" w:color="000000"/>
            </w:tcBorders>
            <w:shd w:val="pct5" w:color="auto" w:fill="auto"/>
          </w:tcPr>
          <w:p w14:paraId="3149740F" w14:textId="46227947" w:rsidR="005B6B33" w:rsidRPr="00BD1C4D" w:rsidRDefault="005B6B33"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Ever able to walk fast but not run?</w:t>
            </w:r>
          </w:p>
        </w:tc>
        <w:tc>
          <w:tcPr>
            <w:tcW w:w="6945" w:type="dxa"/>
            <w:tcBorders>
              <w:top w:val="single" w:sz="2" w:space="0" w:color="000000"/>
              <w:bottom w:val="single" w:sz="2" w:space="0" w:color="000000"/>
            </w:tcBorders>
            <w:shd w:val="pct5" w:color="auto" w:fill="auto"/>
          </w:tcPr>
          <w:p w14:paraId="69F627EE" w14:textId="52C80755" w:rsidR="005B6B33" w:rsidRPr="00BD1C4D" w:rsidRDefault="005B6B33" w:rsidP="00DA769D">
            <w:pPr>
              <w:spacing w:after="0" w:line="240" w:lineRule="auto"/>
              <w:rPr>
                <w:rFonts w:ascii="Arial Narrow" w:hAnsi="Arial Narrow"/>
                <w:sz w:val="16"/>
                <w:szCs w:val="16"/>
              </w:rPr>
            </w:pPr>
            <w:r w:rsidRPr="00BD1C4D">
              <w:rPr>
                <w:rFonts w:ascii="Arial Narrow" w:hAnsi="Arial Narrow"/>
                <w:sz w:val="16"/>
                <w:szCs w:val="16"/>
              </w:rPr>
              <w:t>At least 1/19 (</w:t>
            </w:r>
            <w:r w:rsidR="00351DB0" w:rsidRPr="00BD1C4D">
              <w:rPr>
                <w:rFonts w:ascii="Arial Narrow" w:hAnsi="Arial Narrow"/>
                <w:sz w:val="16"/>
                <w:szCs w:val="16"/>
              </w:rPr>
              <w:t>5</w:t>
            </w:r>
            <w:r w:rsidRPr="00BD1C4D">
              <w:rPr>
                <w:rFonts w:ascii="Arial Narrow" w:hAnsi="Arial Narrow"/>
                <w:sz w:val="16"/>
                <w:szCs w:val="16"/>
              </w:rPr>
              <w:t>%)</w:t>
            </w:r>
          </w:p>
        </w:tc>
      </w:tr>
      <w:tr w:rsidR="00CD0FC4" w:rsidRPr="00670C4F" w14:paraId="5A895547" w14:textId="6CD3C781" w:rsidTr="008574DD">
        <w:tc>
          <w:tcPr>
            <w:tcW w:w="2836" w:type="dxa"/>
            <w:tcBorders>
              <w:top w:val="single" w:sz="2" w:space="0" w:color="000000"/>
              <w:bottom w:val="single" w:sz="2" w:space="0" w:color="000000"/>
            </w:tcBorders>
            <w:shd w:val="pct5" w:color="auto" w:fill="auto"/>
          </w:tcPr>
          <w:p w14:paraId="5D097C5C" w14:textId="1E0ECF16"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 xml:space="preserve">Ever able to jump? </w:t>
            </w:r>
          </w:p>
        </w:tc>
        <w:tc>
          <w:tcPr>
            <w:tcW w:w="6945" w:type="dxa"/>
            <w:tcBorders>
              <w:top w:val="single" w:sz="2" w:space="0" w:color="000000"/>
              <w:bottom w:val="single" w:sz="2" w:space="0" w:color="000000"/>
            </w:tcBorders>
            <w:shd w:val="pct5" w:color="auto" w:fill="auto"/>
          </w:tcPr>
          <w:p w14:paraId="7AEBEB94" w14:textId="2674700F" w:rsidR="00CD0FC4" w:rsidRPr="00BD1C4D" w:rsidRDefault="00CD0FC4" w:rsidP="005B6B33">
            <w:pPr>
              <w:spacing w:after="0" w:line="240" w:lineRule="auto"/>
              <w:rPr>
                <w:rFonts w:ascii="Arial Narrow" w:hAnsi="Arial Narrow"/>
                <w:sz w:val="16"/>
                <w:szCs w:val="16"/>
              </w:rPr>
            </w:pPr>
            <w:r w:rsidRPr="00BD1C4D">
              <w:rPr>
                <w:rFonts w:ascii="Arial Narrow" w:hAnsi="Arial Narrow"/>
                <w:sz w:val="16"/>
                <w:szCs w:val="16"/>
              </w:rPr>
              <w:t>At least 4/19</w:t>
            </w:r>
            <w:r w:rsidR="00351DB0" w:rsidRPr="00BD1C4D">
              <w:rPr>
                <w:rFonts w:ascii="Arial Narrow" w:hAnsi="Arial Narrow"/>
                <w:sz w:val="16"/>
                <w:szCs w:val="16"/>
              </w:rPr>
              <w:t xml:space="preserve"> </w:t>
            </w:r>
            <w:r w:rsidRPr="00BD1C4D">
              <w:rPr>
                <w:rFonts w:ascii="Arial Narrow" w:hAnsi="Arial Narrow"/>
                <w:sz w:val="16"/>
                <w:szCs w:val="16"/>
              </w:rPr>
              <w:t>(</w:t>
            </w:r>
            <w:r w:rsidR="00351DB0" w:rsidRPr="00BD1C4D">
              <w:rPr>
                <w:rFonts w:ascii="Arial Narrow" w:hAnsi="Arial Narrow"/>
                <w:sz w:val="16"/>
                <w:szCs w:val="16"/>
              </w:rPr>
              <w:t>21</w:t>
            </w:r>
            <w:r w:rsidRPr="00BD1C4D">
              <w:rPr>
                <w:rFonts w:ascii="Arial Narrow" w:hAnsi="Arial Narrow"/>
                <w:sz w:val="16"/>
                <w:szCs w:val="16"/>
              </w:rPr>
              <w:t>%)</w:t>
            </w:r>
          </w:p>
          <w:p w14:paraId="689D3A8E" w14:textId="0A88E271" w:rsidR="005B6B33" w:rsidRPr="00BD1C4D" w:rsidRDefault="005B6B33" w:rsidP="005B6B33">
            <w:pPr>
              <w:spacing w:after="0" w:line="240" w:lineRule="auto"/>
              <w:rPr>
                <w:rFonts w:ascii="Arial Narrow" w:hAnsi="Arial Narrow"/>
                <w:sz w:val="16"/>
                <w:szCs w:val="16"/>
              </w:rPr>
            </w:pPr>
            <w:r w:rsidRPr="00BD1C4D">
              <w:rPr>
                <w:rFonts w:ascii="Arial Narrow" w:hAnsi="Arial Narrow"/>
                <w:sz w:val="16"/>
                <w:szCs w:val="16"/>
              </w:rPr>
              <w:t>(from age 4y, 5y: age at acquisition not documented for 3</w:t>
            </w:r>
            <w:r w:rsidRPr="00BD1C4D">
              <w:rPr>
                <w:rFonts w:ascii="Arial Narrow" w:hAnsi="Arial Narrow"/>
                <w:sz w:val="16"/>
                <w:szCs w:val="16"/>
                <w:vertAlign w:val="superscript"/>
              </w:rPr>
              <w:t>rd</w:t>
            </w:r>
            <w:r w:rsidRPr="00BD1C4D">
              <w:rPr>
                <w:rFonts w:ascii="Arial Narrow" w:hAnsi="Arial Narrow"/>
                <w:sz w:val="16"/>
                <w:szCs w:val="16"/>
              </w:rPr>
              <w:t xml:space="preserve"> or 4</w:t>
            </w:r>
            <w:r w:rsidRPr="00BD1C4D">
              <w:rPr>
                <w:rFonts w:ascii="Arial Narrow" w:hAnsi="Arial Narrow"/>
                <w:sz w:val="16"/>
                <w:szCs w:val="16"/>
                <w:vertAlign w:val="superscript"/>
              </w:rPr>
              <w:t>th</w:t>
            </w:r>
            <w:r w:rsidRPr="00BD1C4D">
              <w:rPr>
                <w:rFonts w:ascii="Arial Narrow" w:hAnsi="Arial Narrow"/>
                <w:sz w:val="16"/>
                <w:szCs w:val="16"/>
              </w:rPr>
              <w:t xml:space="preserve"> </w:t>
            </w:r>
            <w:r w:rsidR="009C10CA" w:rsidRPr="00BD1C4D">
              <w:rPr>
                <w:rFonts w:ascii="Arial Narrow" w:hAnsi="Arial Narrow"/>
                <w:sz w:val="16"/>
                <w:szCs w:val="16"/>
              </w:rPr>
              <w:t>cohort members</w:t>
            </w:r>
            <w:r w:rsidRPr="00BD1C4D">
              <w:rPr>
                <w:rFonts w:ascii="Arial Narrow" w:hAnsi="Arial Narrow"/>
                <w:sz w:val="16"/>
                <w:szCs w:val="16"/>
              </w:rPr>
              <w:t>)</w:t>
            </w:r>
          </w:p>
        </w:tc>
      </w:tr>
      <w:tr w:rsidR="00CD0FC4" w:rsidRPr="00670C4F" w14:paraId="75E1EBE5" w14:textId="0836D6FF" w:rsidTr="008574DD">
        <w:tc>
          <w:tcPr>
            <w:tcW w:w="2836" w:type="dxa"/>
            <w:tcBorders>
              <w:top w:val="single" w:sz="2" w:space="0" w:color="000000"/>
              <w:bottom w:val="single" w:sz="2" w:space="0" w:color="000000"/>
            </w:tcBorders>
            <w:shd w:val="pct5" w:color="auto" w:fill="auto"/>
          </w:tcPr>
          <w:p w14:paraId="392B3EC2"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Most recent gait description</w:t>
            </w:r>
          </w:p>
          <w:p w14:paraId="78F18F23" w14:textId="75E32810" w:rsidR="00CD0FC4" w:rsidRPr="00BD1C4D" w:rsidRDefault="00CD0FC4" w:rsidP="00DC6876">
            <w:pPr>
              <w:spacing w:after="0" w:line="240" w:lineRule="auto"/>
              <w:rPr>
                <w:rFonts w:ascii="Arial Narrow" w:hAnsi="Arial Narrow"/>
                <w:color w:val="0F0F0F"/>
                <w:sz w:val="16"/>
                <w:szCs w:val="16"/>
              </w:rPr>
            </w:pPr>
          </w:p>
        </w:tc>
        <w:tc>
          <w:tcPr>
            <w:tcW w:w="6945" w:type="dxa"/>
            <w:tcBorders>
              <w:top w:val="single" w:sz="2" w:space="0" w:color="000000"/>
              <w:bottom w:val="single" w:sz="2" w:space="0" w:color="000000"/>
            </w:tcBorders>
            <w:shd w:val="pct5" w:color="auto" w:fill="auto"/>
          </w:tcPr>
          <w:p w14:paraId="34AB058F" w14:textId="4FF4AF2F" w:rsidR="00CD0FC4" w:rsidRPr="00BD1C4D" w:rsidRDefault="00CD0FC4" w:rsidP="00DA769D">
            <w:pPr>
              <w:spacing w:after="0" w:line="240" w:lineRule="auto"/>
              <w:rPr>
                <w:rFonts w:ascii="Arial Narrow" w:hAnsi="Arial Narrow"/>
                <w:color w:val="0F0F0F"/>
                <w:sz w:val="16"/>
                <w:szCs w:val="16"/>
              </w:rPr>
            </w:pPr>
            <w:r w:rsidRPr="00BD1C4D">
              <w:rPr>
                <w:rFonts w:ascii="Arial Narrow" w:hAnsi="Arial Narrow"/>
                <w:color w:val="0F0F0F"/>
                <w:sz w:val="16"/>
                <w:szCs w:val="16"/>
              </w:rPr>
              <w:lastRenderedPageBreak/>
              <w:t xml:space="preserve">Examples of descriptive terms used to describe gait in cohort members: </w:t>
            </w:r>
          </w:p>
          <w:p w14:paraId="38D577E0" w14:textId="7348DC04" w:rsidR="00CD0FC4" w:rsidRPr="00BD1C4D" w:rsidRDefault="00CD0FC4" w:rsidP="00DA769D">
            <w:pPr>
              <w:spacing w:after="0" w:line="240" w:lineRule="auto"/>
              <w:rPr>
                <w:rFonts w:ascii="Arial Narrow" w:hAnsi="Arial Narrow"/>
                <w:color w:val="0F0F0F"/>
                <w:sz w:val="16"/>
                <w:szCs w:val="16"/>
              </w:rPr>
            </w:pPr>
            <w:r w:rsidRPr="00BD1C4D">
              <w:rPr>
                <w:rFonts w:ascii="Arial Narrow" w:hAnsi="Arial Narrow"/>
                <w:color w:val="0F0F0F"/>
                <w:sz w:val="16"/>
                <w:szCs w:val="16"/>
              </w:rPr>
              <w:lastRenderedPageBreak/>
              <w:t xml:space="preserve">“slow gait, waddling gait, asymmetrical gait due to scoliosis, </w:t>
            </w:r>
            <w:proofErr w:type="spellStart"/>
            <w:r w:rsidRPr="00BD1C4D">
              <w:rPr>
                <w:rFonts w:ascii="Arial Narrow" w:hAnsi="Arial Narrow"/>
                <w:color w:val="0F0F0F"/>
                <w:sz w:val="16"/>
                <w:szCs w:val="16"/>
              </w:rPr>
              <w:t>Trendelenberg</w:t>
            </w:r>
            <w:proofErr w:type="spellEnd"/>
            <w:r w:rsidRPr="00BD1C4D">
              <w:rPr>
                <w:rFonts w:ascii="Arial Narrow" w:hAnsi="Arial Narrow"/>
                <w:color w:val="0F0F0F"/>
                <w:sz w:val="16"/>
                <w:szCs w:val="16"/>
              </w:rPr>
              <w:t xml:space="preserve"> gait, tendency to crouch, flat footed gait, in-toeing gait, </w:t>
            </w:r>
            <w:proofErr w:type="spellStart"/>
            <w:r w:rsidRPr="00BD1C4D">
              <w:rPr>
                <w:rFonts w:ascii="Arial Narrow" w:hAnsi="Arial Narrow"/>
                <w:color w:val="0F0F0F"/>
                <w:sz w:val="16"/>
                <w:szCs w:val="16"/>
              </w:rPr>
              <w:t>hyperlordotic</w:t>
            </w:r>
            <w:proofErr w:type="spellEnd"/>
            <w:r w:rsidRPr="00BD1C4D">
              <w:rPr>
                <w:rFonts w:ascii="Arial Narrow" w:hAnsi="Arial Narrow"/>
                <w:color w:val="0F0F0F"/>
                <w:sz w:val="16"/>
                <w:szCs w:val="16"/>
              </w:rPr>
              <w:t>, feet abnormally placed when walking, foot drop, walks with hyperextended knees, walks with genu valgus deformities,”</w:t>
            </w:r>
          </w:p>
          <w:p w14:paraId="070CBE97" w14:textId="6AB0C966" w:rsidR="00CD0FC4" w:rsidRPr="00BD1C4D" w:rsidRDefault="00CD0FC4" w:rsidP="00DA769D">
            <w:pPr>
              <w:spacing w:after="0" w:line="240" w:lineRule="auto"/>
              <w:rPr>
                <w:rFonts w:ascii="Arial Narrow" w:hAnsi="Arial Narrow"/>
                <w:color w:val="0F0F0F"/>
                <w:sz w:val="16"/>
                <w:szCs w:val="16"/>
              </w:rPr>
            </w:pPr>
            <w:r w:rsidRPr="00BD1C4D">
              <w:rPr>
                <w:rFonts w:ascii="Arial Narrow" w:hAnsi="Arial Narrow"/>
                <w:color w:val="0F0F0F"/>
                <w:sz w:val="16"/>
                <w:szCs w:val="16"/>
              </w:rPr>
              <w:t>Normal gait also described in a subset of cases</w:t>
            </w:r>
          </w:p>
          <w:p w14:paraId="544BD8F6" w14:textId="459761FD" w:rsidR="00CD0FC4" w:rsidRPr="00BD1C4D" w:rsidRDefault="00CD0FC4" w:rsidP="00DA769D">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Frequent falls mentioned often</w:t>
            </w:r>
          </w:p>
        </w:tc>
      </w:tr>
      <w:tr w:rsidR="00CD0FC4" w:rsidRPr="00670C4F" w14:paraId="3B19D983" w14:textId="260A3EAE" w:rsidTr="008574DD">
        <w:tc>
          <w:tcPr>
            <w:tcW w:w="2836" w:type="dxa"/>
            <w:tcBorders>
              <w:top w:val="single" w:sz="2" w:space="0" w:color="000000"/>
              <w:bottom w:val="single" w:sz="2" w:space="0" w:color="000000"/>
            </w:tcBorders>
            <w:shd w:val="pct5" w:color="auto" w:fill="auto"/>
          </w:tcPr>
          <w:p w14:paraId="23CDAFB5" w14:textId="41A59B29" w:rsidR="00CD0FC4" w:rsidRPr="00BD1C4D" w:rsidRDefault="00CD0FC4" w:rsidP="00DC6876">
            <w:pPr>
              <w:spacing w:after="0" w:line="240" w:lineRule="auto"/>
              <w:rPr>
                <w:rFonts w:ascii="Arial Narrow" w:hAnsi="Arial Narrow"/>
                <w:color w:val="000000" w:themeColor="text1"/>
                <w:sz w:val="16"/>
                <w:szCs w:val="16"/>
                <w:u w:val="single"/>
              </w:rPr>
            </w:pPr>
            <w:r w:rsidRPr="00BD1C4D">
              <w:rPr>
                <w:rFonts w:ascii="Arial Narrow" w:eastAsia="Times New Roman" w:hAnsi="Arial Narrow" w:cs="Arial Narrow"/>
                <w:b/>
                <w:sz w:val="16"/>
                <w:szCs w:val="16"/>
                <w:lang w:val="en-AU" w:eastAsia="en-AU"/>
              </w:rPr>
              <w:lastRenderedPageBreak/>
              <w:t>Gowers’ positive?</w:t>
            </w:r>
          </w:p>
        </w:tc>
        <w:tc>
          <w:tcPr>
            <w:tcW w:w="6945" w:type="dxa"/>
            <w:tcBorders>
              <w:top w:val="single" w:sz="2" w:space="0" w:color="000000"/>
              <w:bottom w:val="single" w:sz="2" w:space="0" w:color="000000"/>
            </w:tcBorders>
            <w:shd w:val="pct5" w:color="auto" w:fill="auto"/>
          </w:tcPr>
          <w:p w14:paraId="385CE1A8" w14:textId="23A84C6E" w:rsidR="00CD0FC4" w:rsidRPr="00BD1C4D" w:rsidRDefault="00CD0FC4" w:rsidP="00DA769D">
            <w:pPr>
              <w:spacing w:after="0" w:line="240" w:lineRule="auto"/>
              <w:rPr>
                <w:rFonts w:ascii="Arial Narrow" w:hAnsi="Arial Narrow"/>
                <w:color w:val="000000" w:themeColor="text1"/>
                <w:sz w:val="16"/>
                <w:szCs w:val="16"/>
                <w:u w:val="single"/>
              </w:rPr>
            </w:pPr>
            <w:r w:rsidRPr="00BD1C4D">
              <w:rPr>
                <w:rFonts w:ascii="Arial Narrow" w:hAnsi="Arial Narrow"/>
                <w:color w:val="000000" w:themeColor="text1"/>
                <w:sz w:val="16"/>
                <w:szCs w:val="16"/>
                <w:u w:val="single"/>
              </w:rPr>
              <w:t>Of those 1</w:t>
            </w:r>
            <w:r w:rsidR="009C10CA" w:rsidRPr="00BD1C4D">
              <w:rPr>
                <w:rFonts w:ascii="Arial Narrow" w:hAnsi="Arial Narrow"/>
                <w:color w:val="000000" w:themeColor="text1"/>
                <w:sz w:val="16"/>
                <w:szCs w:val="16"/>
                <w:u w:val="single"/>
              </w:rPr>
              <w:t>9</w:t>
            </w:r>
            <w:r w:rsidRPr="00BD1C4D">
              <w:rPr>
                <w:rFonts w:ascii="Arial Narrow" w:hAnsi="Arial Narrow"/>
                <w:color w:val="000000" w:themeColor="text1"/>
                <w:sz w:val="16"/>
                <w:szCs w:val="16"/>
                <w:u w:val="single"/>
              </w:rPr>
              <w:t xml:space="preserve"> cohort members who can or were able to ambulate independently</w:t>
            </w:r>
          </w:p>
          <w:p w14:paraId="0B26D851" w14:textId="4063D1A8" w:rsidR="00CD0FC4" w:rsidRPr="00BD1C4D" w:rsidRDefault="00CD0FC4" w:rsidP="0052681C">
            <w:pPr>
              <w:spacing w:after="0" w:line="240" w:lineRule="auto"/>
              <w:rPr>
                <w:rFonts w:ascii="Arial Narrow" w:hAnsi="Arial Narrow"/>
                <w:sz w:val="16"/>
                <w:szCs w:val="16"/>
              </w:rPr>
            </w:pPr>
            <w:r w:rsidRPr="00BD1C4D">
              <w:rPr>
                <w:rFonts w:ascii="Arial Narrow" w:hAnsi="Arial Narrow"/>
                <w:sz w:val="16"/>
                <w:szCs w:val="16"/>
              </w:rPr>
              <w:t>11/1</w:t>
            </w:r>
            <w:r w:rsidR="009C10CA" w:rsidRPr="00BD1C4D">
              <w:rPr>
                <w:rFonts w:ascii="Arial Narrow" w:hAnsi="Arial Narrow"/>
                <w:sz w:val="16"/>
                <w:szCs w:val="16"/>
              </w:rPr>
              <w:t>9</w:t>
            </w:r>
            <w:r w:rsidRPr="00BD1C4D">
              <w:rPr>
                <w:rFonts w:ascii="Arial Narrow" w:hAnsi="Arial Narrow"/>
                <w:sz w:val="16"/>
                <w:szCs w:val="16"/>
              </w:rPr>
              <w:t xml:space="preserve"> (</w:t>
            </w:r>
            <w:r w:rsidR="009C10CA" w:rsidRPr="00BD1C4D">
              <w:rPr>
                <w:rFonts w:ascii="Arial Narrow" w:hAnsi="Arial Narrow"/>
                <w:sz w:val="16"/>
                <w:szCs w:val="16"/>
              </w:rPr>
              <w:t>58</w:t>
            </w:r>
            <w:r w:rsidRPr="00BD1C4D">
              <w:rPr>
                <w:rFonts w:ascii="Arial Narrow" w:hAnsi="Arial Narrow"/>
                <w:sz w:val="16"/>
                <w:szCs w:val="16"/>
              </w:rPr>
              <w:t xml:space="preserve">%) described as currently or previously (at some stage in the past) having a positive Gowers’ manoeuvre. </w:t>
            </w:r>
          </w:p>
          <w:p w14:paraId="2D9D96C0" w14:textId="1657228E" w:rsidR="00CD0FC4" w:rsidRPr="00BD1C4D" w:rsidRDefault="00CD0FC4" w:rsidP="0052681C">
            <w:pPr>
              <w:spacing w:after="0" w:line="240" w:lineRule="auto"/>
              <w:rPr>
                <w:rFonts w:ascii="Arial Narrow" w:hAnsi="Arial Narrow"/>
                <w:sz w:val="16"/>
                <w:szCs w:val="16"/>
              </w:rPr>
            </w:pPr>
            <w:r w:rsidRPr="00BD1C4D">
              <w:rPr>
                <w:rFonts w:ascii="Arial Narrow" w:hAnsi="Arial Narrow"/>
                <w:sz w:val="16"/>
                <w:szCs w:val="16"/>
              </w:rPr>
              <w:t xml:space="preserve">1 case had a Gowers’ manoeuvre </w:t>
            </w:r>
            <w:r w:rsidRPr="00BD1C4D">
              <w:rPr>
                <w:rFonts w:ascii="Arial Narrow" w:eastAsia="Times New Roman" w:hAnsi="Arial Narrow" w:cs="Arial Narrow"/>
                <w:color w:val="000000" w:themeColor="text1"/>
                <w:sz w:val="16"/>
                <w:szCs w:val="16"/>
                <w:lang w:val="en-AU" w:eastAsia="en-AU"/>
              </w:rPr>
              <w:t xml:space="preserve">from 3-6y, but had lost it by age 7y </w:t>
            </w:r>
          </w:p>
        </w:tc>
      </w:tr>
      <w:tr w:rsidR="00CD0FC4" w:rsidRPr="00670C4F" w14:paraId="20B9BCC2" w14:textId="6DDB7AC8" w:rsidTr="008574DD">
        <w:tc>
          <w:tcPr>
            <w:tcW w:w="2836" w:type="dxa"/>
            <w:tcBorders>
              <w:top w:val="single" w:sz="2" w:space="0" w:color="000000"/>
              <w:bottom w:val="single" w:sz="2" w:space="0" w:color="000000"/>
            </w:tcBorders>
            <w:shd w:val="solid" w:color="auto" w:fill="auto"/>
          </w:tcPr>
          <w:p w14:paraId="6DBB2720" w14:textId="093E5934"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color w:val="FFFFFF" w:themeColor="background1"/>
                <w:sz w:val="16"/>
                <w:szCs w:val="16"/>
                <w:lang w:val="en-AU" w:eastAsia="en-AU"/>
              </w:rPr>
              <w:t xml:space="preserve">Pattern of limb weakness </w:t>
            </w:r>
          </w:p>
        </w:tc>
        <w:tc>
          <w:tcPr>
            <w:tcW w:w="6945" w:type="dxa"/>
            <w:tcBorders>
              <w:top w:val="single" w:sz="2" w:space="0" w:color="000000"/>
              <w:bottom w:val="single" w:sz="2" w:space="0" w:color="000000"/>
            </w:tcBorders>
            <w:shd w:val="solid" w:color="auto" w:fill="auto"/>
          </w:tcPr>
          <w:p w14:paraId="2BD01026" w14:textId="24DA8208" w:rsidR="00CD0FC4" w:rsidRPr="00BD1C4D" w:rsidRDefault="00CD0FC4" w:rsidP="00DC5174">
            <w:pPr>
              <w:spacing w:after="0" w:line="240" w:lineRule="auto"/>
              <w:jc w:val="center"/>
              <w:rPr>
                <w:rFonts w:ascii="Arial Narrow" w:hAnsi="Arial Narrow"/>
                <w:sz w:val="16"/>
                <w:szCs w:val="16"/>
              </w:rPr>
            </w:pPr>
          </w:p>
        </w:tc>
      </w:tr>
      <w:tr w:rsidR="00CD0FC4" w:rsidRPr="00670C4F" w14:paraId="4C9320A2" w14:textId="29B13AAC" w:rsidTr="008574DD">
        <w:tc>
          <w:tcPr>
            <w:tcW w:w="2836" w:type="dxa"/>
            <w:tcBorders>
              <w:top w:val="single" w:sz="2" w:space="0" w:color="000000"/>
              <w:bottom w:val="single" w:sz="2" w:space="0" w:color="000000"/>
            </w:tcBorders>
            <w:shd w:val="pct5" w:color="auto" w:fill="auto"/>
          </w:tcPr>
          <w:p w14:paraId="37F0C32F"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UL predominant, LL predominant or UL&amp;LL involvement?</w:t>
            </w:r>
          </w:p>
          <w:p w14:paraId="2A7CAAC2" w14:textId="719BBDF8"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 xml:space="preserve">23/28 </w:t>
            </w:r>
            <w:r w:rsidRPr="00BD1C4D">
              <w:rPr>
                <w:rFonts w:ascii="Arial Narrow" w:eastAsia="Times New Roman" w:hAnsi="Arial Narrow" w:cs="Arial Narrow"/>
                <w:sz w:val="16"/>
                <w:szCs w:val="16"/>
                <w:lang w:val="en-AU" w:eastAsia="en-AU"/>
              </w:rPr>
              <w:t>cohort members who survived past day 1 and had limb weakness)</w:t>
            </w:r>
          </w:p>
          <w:p w14:paraId="7C888DFA" w14:textId="77777777" w:rsidR="00CD0FC4" w:rsidRPr="00BD1C4D" w:rsidRDefault="00CD0FC4" w:rsidP="00DC6876">
            <w:pPr>
              <w:spacing w:after="0" w:line="240" w:lineRule="auto"/>
              <w:rPr>
                <w:rFonts w:ascii="Arial Narrow" w:hAnsi="Arial Narrow"/>
                <w:sz w:val="16"/>
                <w:szCs w:val="16"/>
              </w:rPr>
            </w:pPr>
          </w:p>
        </w:tc>
        <w:tc>
          <w:tcPr>
            <w:tcW w:w="6945" w:type="dxa"/>
            <w:tcBorders>
              <w:top w:val="single" w:sz="2" w:space="0" w:color="000000"/>
              <w:bottom w:val="single" w:sz="2" w:space="0" w:color="000000"/>
            </w:tcBorders>
            <w:shd w:val="pct5" w:color="auto" w:fill="auto"/>
          </w:tcPr>
          <w:p w14:paraId="281B6382" w14:textId="309CBFCE" w:rsidR="00CD0FC4" w:rsidRPr="00BD1C4D" w:rsidRDefault="00CD0FC4" w:rsidP="00272245">
            <w:pPr>
              <w:spacing w:after="0" w:line="240" w:lineRule="auto"/>
              <w:rPr>
                <w:rFonts w:ascii="Arial Narrow" w:hAnsi="Arial Narrow"/>
                <w:color w:val="000000" w:themeColor="text1"/>
                <w:sz w:val="16"/>
                <w:szCs w:val="16"/>
              </w:rPr>
            </w:pPr>
            <w:r w:rsidRPr="00BD1C4D">
              <w:rPr>
                <w:rFonts w:ascii="Arial Narrow" w:hAnsi="Arial Narrow"/>
                <w:sz w:val="16"/>
                <w:szCs w:val="16"/>
              </w:rPr>
              <w:t xml:space="preserve">UL &amp; </w:t>
            </w:r>
            <w:r w:rsidRPr="00BD1C4D">
              <w:rPr>
                <w:rFonts w:ascii="Arial Narrow" w:hAnsi="Arial Narrow"/>
                <w:color w:val="000000" w:themeColor="text1"/>
                <w:sz w:val="16"/>
                <w:szCs w:val="16"/>
              </w:rPr>
              <w:t>LL = 15/23 (</w:t>
            </w:r>
            <w:r w:rsidR="00B51B79" w:rsidRPr="00BD1C4D">
              <w:rPr>
                <w:rFonts w:ascii="Arial Narrow" w:hAnsi="Arial Narrow"/>
                <w:color w:val="000000" w:themeColor="text1"/>
                <w:sz w:val="16"/>
                <w:szCs w:val="16"/>
              </w:rPr>
              <w:t>65</w:t>
            </w:r>
            <w:r w:rsidRPr="00BD1C4D">
              <w:rPr>
                <w:rFonts w:ascii="Arial Narrow" w:hAnsi="Arial Narrow"/>
                <w:color w:val="000000" w:themeColor="text1"/>
                <w:sz w:val="16"/>
                <w:szCs w:val="16"/>
              </w:rPr>
              <w:t>%)</w:t>
            </w:r>
          </w:p>
          <w:p w14:paraId="052DF559" w14:textId="0876FE28" w:rsidR="00CD0FC4" w:rsidRPr="00BD1C4D" w:rsidRDefault="00CD0FC4" w:rsidP="00272245">
            <w:pPr>
              <w:spacing w:after="0" w:line="240" w:lineRule="auto"/>
              <w:rPr>
                <w:rFonts w:ascii="Arial Narrow" w:hAnsi="Arial Narrow"/>
                <w:sz w:val="16"/>
                <w:szCs w:val="16"/>
              </w:rPr>
            </w:pPr>
            <w:r w:rsidRPr="00BD1C4D">
              <w:rPr>
                <w:rFonts w:ascii="Arial Narrow" w:hAnsi="Arial Narrow"/>
                <w:sz w:val="16"/>
                <w:szCs w:val="16"/>
              </w:rPr>
              <w:t>UL predominant = 3/23(</w:t>
            </w:r>
            <w:r w:rsidR="00B51B79" w:rsidRPr="00BD1C4D">
              <w:rPr>
                <w:rFonts w:ascii="Arial Narrow" w:hAnsi="Arial Narrow"/>
                <w:sz w:val="16"/>
                <w:szCs w:val="16"/>
              </w:rPr>
              <w:t>13</w:t>
            </w:r>
            <w:r w:rsidRPr="00BD1C4D">
              <w:rPr>
                <w:rFonts w:ascii="Arial Narrow" w:hAnsi="Arial Narrow"/>
                <w:sz w:val="16"/>
                <w:szCs w:val="16"/>
              </w:rPr>
              <w:t>%)</w:t>
            </w:r>
          </w:p>
          <w:p w14:paraId="4F29F83A" w14:textId="529FB1F8" w:rsidR="00CD0FC4" w:rsidRPr="00BD1C4D" w:rsidRDefault="00B51B79" w:rsidP="00272245">
            <w:pPr>
              <w:spacing w:after="0" w:line="240" w:lineRule="auto"/>
              <w:rPr>
                <w:rFonts w:ascii="Arial Narrow" w:hAnsi="Arial Narrow"/>
                <w:strike/>
                <w:sz w:val="16"/>
                <w:szCs w:val="16"/>
              </w:rPr>
            </w:pPr>
            <w:r w:rsidRPr="00BD1C4D">
              <w:rPr>
                <w:rFonts w:ascii="Arial Narrow" w:hAnsi="Arial Narrow"/>
                <w:sz w:val="16"/>
                <w:szCs w:val="16"/>
              </w:rPr>
              <w:t>LL predominant</w:t>
            </w:r>
            <w:r w:rsidR="00CD0FC4" w:rsidRPr="00BD1C4D">
              <w:rPr>
                <w:rFonts w:ascii="Arial Narrow" w:hAnsi="Arial Narrow"/>
                <w:sz w:val="16"/>
                <w:szCs w:val="16"/>
              </w:rPr>
              <w:t xml:space="preserve"> = 5/23 (</w:t>
            </w:r>
            <w:r w:rsidRPr="00BD1C4D">
              <w:rPr>
                <w:rFonts w:ascii="Arial Narrow" w:hAnsi="Arial Narrow"/>
                <w:sz w:val="16"/>
                <w:szCs w:val="16"/>
              </w:rPr>
              <w:t>22</w:t>
            </w:r>
            <w:r w:rsidR="00CD0FC4" w:rsidRPr="00BD1C4D">
              <w:rPr>
                <w:rFonts w:ascii="Arial Narrow" w:hAnsi="Arial Narrow"/>
                <w:sz w:val="16"/>
                <w:szCs w:val="16"/>
              </w:rPr>
              <w:t>%)</w:t>
            </w:r>
          </w:p>
          <w:p w14:paraId="1BE46489" w14:textId="48697044" w:rsidR="00CD0FC4" w:rsidRPr="00BD1C4D" w:rsidRDefault="00CD0FC4" w:rsidP="00E346F8">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Note1: UL predominant contractures at birth/autopsy in 1</w:t>
            </w:r>
            <w:r w:rsidRPr="00BD1C4D">
              <w:rPr>
                <w:rFonts w:ascii="Arial Narrow" w:eastAsia="Times New Roman" w:hAnsi="Arial Narrow" w:cs="Arial Narrow"/>
                <w:sz w:val="16"/>
                <w:szCs w:val="16"/>
                <w:vertAlign w:val="superscript"/>
                <w:lang w:val="en-AU" w:eastAsia="en-AU"/>
              </w:rPr>
              <w:t xml:space="preserve"> </w:t>
            </w:r>
            <w:r w:rsidRPr="00BD1C4D">
              <w:rPr>
                <w:rFonts w:ascii="Arial Narrow" w:eastAsia="Times New Roman" w:hAnsi="Arial Narrow" w:cs="Arial Narrow"/>
                <w:sz w:val="16"/>
                <w:szCs w:val="16"/>
                <w:lang w:val="en-AU" w:eastAsia="en-AU"/>
              </w:rPr>
              <w:t xml:space="preserve">additional case </w:t>
            </w:r>
            <w:r w:rsidRPr="00BD1C4D">
              <w:rPr>
                <w:rFonts w:ascii="Arial Narrow" w:hAnsi="Arial Narrow"/>
                <w:sz w:val="16"/>
                <w:szCs w:val="16"/>
              </w:rPr>
              <w:t>(this case not included in 28 overall cases for this feature as pattern of weakness not reported and child very unwell at birth &gt; died on day 1)</w:t>
            </w:r>
          </w:p>
          <w:p w14:paraId="443C384B" w14:textId="7B10C9CB" w:rsidR="00CD0FC4" w:rsidRPr="00BD1C4D" w:rsidRDefault="00CD0FC4" w:rsidP="00BE1C28">
            <w:pPr>
              <w:spacing w:after="0" w:line="240" w:lineRule="auto"/>
              <w:rPr>
                <w:rFonts w:ascii="Arial Narrow" w:hAnsi="Arial Narrow"/>
                <w:sz w:val="16"/>
                <w:szCs w:val="16"/>
              </w:rPr>
            </w:pPr>
            <w:r w:rsidRPr="00BD1C4D">
              <w:rPr>
                <w:rFonts w:ascii="Arial Narrow" w:hAnsi="Arial Narrow"/>
                <w:sz w:val="16"/>
                <w:szCs w:val="16"/>
              </w:rPr>
              <w:t>Note2: 1 case had no limb weakness at</w:t>
            </w:r>
            <w:r w:rsidR="00BE1C28" w:rsidRPr="00BD1C4D">
              <w:rPr>
                <w:rFonts w:ascii="Arial Narrow" w:hAnsi="Arial Narrow"/>
                <w:sz w:val="16"/>
                <w:szCs w:val="16"/>
              </w:rPr>
              <w:t xml:space="preserve"> age 21; also</w:t>
            </w:r>
            <w:r w:rsidRPr="00BD1C4D">
              <w:rPr>
                <w:rFonts w:ascii="Arial Narrow" w:hAnsi="Arial Narrow"/>
                <w:sz w:val="16"/>
                <w:szCs w:val="16"/>
              </w:rPr>
              <w:t xml:space="preserve"> not included in 28 overall cases for this item</w:t>
            </w:r>
          </w:p>
        </w:tc>
      </w:tr>
      <w:tr w:rsidR="00CD0FC4" w:rsidRPr="00670C4F" w14:paraId="1744A044" w14:textId="0BBAA445" w:rsidTr="008574DD">
        <w:tc>
          <w:tcPr>
            <w:tcW w:w="2836" w:type="dxa"/>
            <w:tcBorders>
              <w:top w:val="single" w:sz="2" w:space="0" w:color="000000"/>
              <w:bottom w:val="single" w:sz="2" w:space="0" w:color="000000"/>
            </w:tcBorders>
            <w:shd w:val="pct5" w:color="auto" w:fill="auto"/>
          </w:tcPr>
          <w:p w14:paraId="0BAF8F4C"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P = Proximal, D = Distal</w:t>
            </w:r>
          </w:p>
          <w:p w14:paraId="691920A3" w14:textId="5D7023F0"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P &amp; D = proximal and distal muscles involved approximately equally: P &gt; D = proximal predominant: D &gt; P = distal predominant</w:t>
            </w:r>
          </w:p>
          <w:p w14:paraId="41ECE3EA" w14:textId="7ED3CFFF" w:rsidR="00CD0FC4" w:rsidRPr="00BD1C4D" w:rsidRDefault="00CD0FC4" w:rsidP="00DC6876">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25/28 cohort members who survived past day 1 and had limb weakness) </w:t>
            </w:r>
          </w:p>
        </w:tc>
        <w:tc>
          <w:tcPr>
            <w:tcW w:w="6945" w:type="dxa"/>
            <w:tcBorders>
              <w:top w:val="single" w:sz="2" w:space="0" w:color="000000"/>
              <w:bottom w:val="single" w:sz="2" w:space="0" w:color="000000"/>
            </w:tcBorders>
            <w:shd w:val="pct5" w:color="auto" w:fill="auto"/>
          </w:tcPr>
          <w:p w14:paraId="17A22648" w14:textId="3E1E1966" w:rsidR="00CD0FC4" w:rsidRPr="00BD1C4D" w:rsidRDefault="00CD0FC4" w:rsidP="00272245">
            <w:pPr>
              <w:spacing w:after="0" w:line="240" w:lineRule="auto"/>
              <w:rPr>
                <w:rFonts w:ascii="Arial Narrow" w:hAnsi="Arial Narrow"/>
                <w:sz w:val="16"/>
                <w:szCs w:val="16"/>
              </w:rPr>
            </w:pPr>
            <w:r w:rsidRPr="00BD1C4D">
              <w:rPr>
                <w:rFonts w:ascii="Arial Narrow" w:eastAsia="Times New Roman" w:hAnsi="Arial Narrow" w:cs="Arial Narrow"/>
                <w:color w:val="000000" w:themeColor="text1"/>
                <w:sz w:val="16"/>
                <w:szCs w:val="16"/>
                <w:lang w:val="en-AU" w:eastAsia="en-AU"/>
              </w:rPr>
              <w:t xml:space="preserve">P &amp; D = </w:t>
            </w:r>
            <w:r w:rsidRPr="00BD1C4D">
              <w:rPr>
                <w:rFonts w:ascii="Arial Narrow" w:hAnsi="Arial Narrow"/>
                <w:sz w:val="16"/>
                <w:szCs w:val="16"/>
              </w:rPr>
              <w:t>6/25 (</w:t>
            </w:r>
            <w:r w:rsidR="00BF63ED" w:rsidRPr="00BD1C4D">
              <w:rPr>
                <w:rFonts w:ascii="Arial Narrow" w:hAnsi="Arial Narrow"/>
                <w:sz w:val="16"/>
                <w:szCs w:val="16"/>
              </w:rPr>
              <w:t>24</w:t>
            </w:r>
            <w:r w:rsidRPr="00BD1C4D">
              <w:rPr>
                <w:rFonts w:ascii="Arial Narrow" w:hAnsi="Arial Narrow"/>
                <w:sz w:val="16"/>
                <w:szCs w:val="16"/>
              </w:rPr>
              <w:t>%)</w:t>
            </w:r>
          </w:p>
          <w:p w14:paraId="33B16F5E" w14:textId="452B6DA4" w:rsidR="00CD0FC4" w:rsidRPr="00BD1C4D" w:rsidRDefault="00CD0FC4" w:rsidP="00272245">
            <w:pPr>
              <w:spacing w:after="0" w:line="240" w:lineRule="auto"/>
              <w:rPr>
                <w:rFonts w:ascii="Arial Narrow" w:hAnsi="Arial Narrow"/>
                <w:sz w:val="16"/>
                <w:szCs w:val="16"/>
              </w:rPr>
            </w:pPr>
            <w:r w:rsidRPr="00BD1C4D">
              <w:rPr>
                <w:rFonts w:ascii="Arial Narrow" w:eastAsia="Times New Roman" w:hAnsi="Arial Narrow" w:cs="Arial Narrow"/>
                <w:color w:val="000000" w:themeColor="text1"/>
                <w:sz w:val="16"/>
                <w:szCs w:val="16"/>
                <w:lang w:val="en-AU" w:eastAsia="en-AU"/>
              </w:rPr>
              <w:t>P &gt; D = 12/25 (</w:t>
            </w:r>
            <w:r w:rsidR="00BF63ED" w:rsidRPr="00BD1C4D">
              <w:rPr>
                <w:rFonts w:ascii="Arial Narrow" w:eastAsia="Times New Roman" w:hAnsi="Arial Narrow" w:cs="Arial Narrow"/>
                <w:color w:val="000000" w:themeColor="text1"/>
                <w:sz w:val="16"/>
                <w:szCs w:val="16"/>
                <w:lang w:val="en-AU" w:eastAsia="en-AU"/>
              </w:rPr>
              <w:t>48</w:t>
            </w:r>
            <w:r w:rsidRPr="00BD1C4D">
              <w:rPr>
                <w:rFonts w:ascii="Arial Narrow" w:eastAsia="Times New Roman" w:hAnsi="Arial Narrow" w:cs="Arial Narrow"/>
                <w:color w:val="000000" w:themeColor="text1"/>
                <w:sz w:val="16"/>
                <w:szCs w:val="16"/>
                <w:lang w:val="en-AU" w:eastAsia="en-AU"/>
              </w:rPr>
              <w:t>%) (slight difference only in at least 1 case: P only in one case)</w:t>
            </w:r>
          </w:p>
          <w:p w14:paraId="5BDC29F5" w14:textId="23C12EC1" w:rsidR="00CD0FC4" w:rsidRPr="00BD1C4D" w:rsidRDefault="00CD0FC4" w:rsidP="00272245">
            <w:pPr>
              <w:spacing w:after="0" w:line="240" w:lineRule="auto"/>
              <w:rPr>
                <w:rFonts w:ascii="Arial Narrow" w:eastAsia="Times New Roman" w:hAnsi="Arial Narrow" w:cs="Arial Narrow"/>
                <w:strike/>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D &gt; P = 5/25 (</w:t>
            </w:r>
            <w:r w:rsidR="00BF63ED" w:rsidRPr="00BD1C4D">
              <w:rPr>
                <w:rFonts w:ascii="Arial Narrow" w:eastAsia="Times New Roman" w:hAnsi="Arial Narrow" w:cs="Arial Narrow"/>
                <w:color w:val="000000" w:themeColor="text1"/>
                <w:sz w:val="16"/>
                <w:szCs w:val="16"/>
                <w:lang w:val="en-AU" w:eastAsia="en-AU"/>
              </w:rPr>
              <w:t>20</w:t>
            </w:r>
            <w:r w:rsidRPr="00BD1C4D">
              <w:rPr>
                <w:rFonts w:ascii="Arial Narrow" w:eastAsia="Times New Roman" w:hAnsi="Arial Narrow" w:cs="Arial Narrow"/>
                <w:color w:val="000000" w:themeColor="text1"/>
                <w:sz w:val="16"/>
                <w:szCs w:val="16"/>
                <w:lang w:val="en-AU" w:eastAsia="en-AU"/>
              </w:rPr>
              <w:t>%)</w:t>
            </w:r>
          </w:p>
          <w:p w14:paraId="4A532446" w14:textId="727D5263" w:rsidR="00CD0FC4" w:rsidRPr="00BD1C4D" w:rsidRDefault="00CD0FC4" w:rsidP="00006748">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color w:val="000000" w:themeColor="text1"/>
                <w:sz w:val="16"/>
                <w:szCs w:val="16"/>
                <w:lang w:val="en-AU" w:eastAsia="en-AU"/>
              </w:rPr>
              <w:t xml:space="preserve">Other = </w:t>
            </w:r>
            <w:r w:rsidRPr="00BD1C4D">
              <w:rPr>
                <w:rFonts w:ascii="Arial Narrow" w:hAnsi="Arial Narrow"/>
                <w:sz w:val="16"/>
                <w:szCs w:val="16"/>
              </w:rPr>
              <w:t>2/25 (</w:t>
            </w:r>
            <w:r w:rsidR="00BF63ED" w:rsidRPr="00BD1C4D">
              <w:rPr>
                <w:rFonts w:ascii="Arial Narrow" w:hAnsi="Arial Narrow"/>
                <w:sz w:val="16"/>
                <w:szCs w:val="16"/>
              </w:rPr>
              <w:t>8</w:t>
            </w:r>
            <w:r w:rsidRPr="00BD1C4D">
              <w:rPr>
                <w:rFonts w:ascii="Arial Narrow" w:hAnsi="Arial Narrow"/>
                <w:sz w:val="16"/>
                <w:szCs w:val="16"/>
              </w:rPr>
              <w:t xml:space="preserve">%) (1 case = </w:t>
            </w:r>
            <w:r w:rsidRPr="00BD1C4D">
              <w:rPr>
                <w:rFonts w:ascii="Arial Narrow" w:hAnsi="Arial Narrow" w:cs="Arial Narrow"/>
                <w:sz w:val="16"/>
                <w:szCs w:val="16"/>
                <w:lang w:val="en-AU" w:eastAsia="en-AU"/>
              </w:rPr>
              <w:t>P</w:t>
            </w:r>
            <w:r w:rsidR="006A2888">
              <w:rPr>
                <w:rFonts w:ascii="Arial Narrow" w:hAnsi="Arial Narrow" w:cs="Arial Narrow"/>
                <w:sz w:val="16"/>
                <w:szCs w:val="16"/>
                <w:lang w:val="en-AU" w:eastAsia="en-AU"/>
              </w:rPr>
              <w:t xml:space="preserve"> &gt; D</w:t>
            </w:r>
            <w:r w:rsidRPr="00BD1C4D">
              <w:rPr>
                <w:rFonts w:ascii="Arial Narrow" w:hAnsi="Arial Narrow" w:cs="Arial Narrow"/>
                <w:sz w:val="16"/>
                <w:szCs w:val="16"/>
                <w:lang w:val="en-AU" w:eastAsia="en-AU"/>
              </w:rPr>
              <w:t xml:space="preserve"> in UL but D &gt; P in LL</w:t>
            </w:r>
            <w:r w:rsidRPr="00BD1C4D">
              <w:rPr>
                <w:rFonts w:ascii="Arial Narrow" w:hAnsi="Arial Narrow"/>
                <w:sz w:val="16"/>
                <w:szCs w:val="16"/>
              </w:rPr>
              <w:t xml:space="preserve">: 1 case = </w:t>
            </w:r>
            <w:r w:rsidRPr="00BD1C4D">
              <w:rPr>
                <w:rFonts w:ascii="Arial Narrow" w:eastAsia="Times New Roman" w:hAnsi="Arial Narrow" w:cs="Arial Narrow"/>
                <w:sz w:val="16"/>
                <w:szCs w:val="16"/>
                <w:lang w:val="en-AU" w:eastAsia="en-AU"/>
              </w:rPr>
              <w:t>P &gt; D in UL but P &amp; D in LL)</w:t>
            </w:r>
          </w:p>
          <w:p w14:paraId="18968E55" w14:textId="116B1175" w:rsidR="00CD0FC4" w:rsidRPr="00BD1C4D" w:rsidRDefault="00CD0FC4" w:rsidP="00FA55FC">
            <w:pPr>
              <w:spacing w:after="0" w:line="240" w:lineRule="auto"/>
              <w:rPr>
                <w:rFonts w:ascii="Arial Narrow" w:hAnsi="Arial Narrow"/>
                <w:sz w:val="16"/>
                <w:szCs w:val="16"/>
                <w:u w:val="single"/>
              </w:rPr>
            </w:pPr>
          </w:p>
        </w:tc>
      </w:tr>
      <w:tr w:rsidR="00CD0FC4" w:rsidRPr="00670C4F" w14:paraId="6148301F" w14:textId="3C4758E6" w:rsidTr="008574DD">
        <w:tc>
          <w:tcPr>
            <w:tcW w:w="2836" w:type="dxa"/>
            <w:tcBorders>
              <w:top w:val="single" w:sz="2" w:space="0" w:color="000000"/>
              <w:bottom w:val="single" w:sz="2" w:space="0" w:color="000000"/>
            </w:tcBorders>
            <w:shd w:val="pct5" w:color="auto" w:fill="auto"/>
          </w:tcPr>
          <w:p w14:paraId="7424373C"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Severity of limb weakness</w:t>
            </w:r>
          </w:p>
          <w:p w14:paraId="2C67EB10" w14:textId="1EDF620D"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26/28 cohort members who survived past day 1 and had limb weakness) </w:t>
            </w:r>
          </w:p>
          <w:p w14:paraId="1D9E5FB8" w14:textId="77777777" w:rsidR="00CD0FC4" w:rsidRPr="00BD1C4D" w:rsidRDefault="00CD0FC4" w:rsidP="00DC6876">
            <w:pPr>
              <w:spacing w:after="0" w:line="240" w:lineRule="auto"/>
              <w:rPr>
                <w:rFonts w:ascii="Arial Narrow" w:eastAsia="Times New Roman" w:hAnsi="Arial Narrow" w:cs="Arial Narrow"/>
                <w:sz w:val="16"/>
                <w:szCs w:val="16"/>
                <w:lang w:val="en-AU" w:eastAsia="en-AU"/>
              </w:rPr>
            </w:pPr>
          </w:p>
        </w:tc>
        <w:tc>
          <w:tcPr>
            <w:tcW w:w="6945" w:type="dxa"/>
            <w:tcBorders>
              <w:top w:val="single" w:sz="2" w:space="0" w:color="000000"/>
              <w:bottom w:val="single" w:sz="2" w:space="0" w:color="000000"/>
            </w:tcBorders>
            <w:shd w:val="pct5" w:color="auto" w:fill="auto"/>
          </w:tcPr>
          <w:p w14:paraId="4210F15C" w14:textId="2096A437" w:rsidR="00CD0FC4" w:rsidRPr="00BD1C4D" w:rsidRDefault="0076172C" w:rsidP="0027224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Mild </w:t>
            </w:r>
            <w:r w:rsidR="00CD0FC4" w:rsidRPr="00BD1C4D">
              <w:rPr>
                <w:rFonts w:ascii="Arial Narrow" w:eastAsia="Times New Roman" w:hAnsi="Arial Narrow" w:cs="Arial Narrow"/>
                <w:sz w:val="16"/>
                <w:szCs w:val="16"/>
                <w:lang w:val="en-AU" w:eastAsia="en-AU"/>
              </w:rPr>
              <w:t xml:space="preserve">(MRC grade generally 4/5 or more) = </w:t>
            </w:r>
            <w:r w:rsidR="00CD0FC4" w:rsidRPr="00BD1C4D">
              <w:rPr>
                <w:rFonts w:ascii="Arial Narrow" w:hAnsi="Arial Narrow"/>
                <w:sz w:val="16"/>
                <w:szCs w:val="16"/>
              </w:rPr>
              <w:t>3/26 (</w:t>
            </w:r>
            <w:r w:rsidRPr="00BD1C4D">
              <w:rPr>
                <w:rFonts w:ascii="Arial Narrow" w:hAnsi="Arial Narrow"/>
                <w:sz w:val="16"/>
                <w:szCs w:val="16"/>
              </w:rPr>
              <w:t>12</w:t>
            </w:r>
            <w:r w:rsidR="00CD0FC4" w:rsidRPr="00BD1C4D">
              <w:rPr>
                <w:rFonts w:ascii="Arial Narrow" w:hAnsi="Arial Narrow"/>
                <w:sz w:val="16"/>
                <w:szCs w:val="16"/>
              </w:rPr>
              <w:t>%)</w:t>
            </w:r>
          </w:p>
          <w:p w14:paraId="1F0826F9" w14:textId="1F41A013" w:rsidR="00CD0FC4" w:rsidRPr="00BD1C4D" w:rsidRDefault="00CD0FC4" w:rsidP="0027224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Mild to moderate (MRC grade generally 3 to 4</w:t>
            </w:r>
            <w:r w:rsidR="00320530" w:rsidRPr="00BD1C4D">
              <w:rPr>
                <w:rFonts w:ascii="Arial Narrow" w:eastAsia="Times New Roman" w:hAnsi="Arial Narrow" w:cs="Arial Narrow"/>
                <w:sz w:val="16"/>
                <w:szCs w:val="16"/>
                <w:lang w:val="en-AU" w:eastAsia="en-AU"/>
              </w:rPr>
              <w:t>/5</w:t>
            </w:r>
            <w:r w:rsidRPr="00BD1C4D">
              <w:rPr>
                <w:rFonts w:ascii="Arial Narrow" w:eastAsia="Times New Roman" w:hAnsi="Arial Narrow" w:cs="Arial Narrow"/>
                <w:sz w:val="16"/>
                <w:szCs w:val="16"/>
                <w:lang w:val="en-AU" w:eastAsia="en-AU"/>
              </w:rPr>
              <w:t xml:space="preserve">) = </w:t>
            </w:r>
            <w:r w:rsidRPr="00BD1C4D">
              <w:rPr>
                <w:rFonts w:ascii="Arial Narrow" w:hAnsi="Arial Narrow"/>
                <w:sz w:val="16"/>
                <w:szCs w:val="16"/>
              </w:rPr>
              <w:t>15/26 (</w:t>
            </w:r>
            <w:r w:rsidR="0076172C" w:rsidRPr="00BD1C4D">
              <w:rPr>
                <w:rFonts w:ascii="Arial Narrow" w:hAnsi="Arial Narrow"/>
                <w:sz w:val="16"/>
                <w:szCs w:val="16"/>
              </w:rPr>
              <w:t>58</w:t>
            </w:r>
            <w:r w:rsidRPr="00BD1C4D">
              <w:rPr>
                <w:rFonts w:ascii="Arial Narrow" w:hAnsi="Arial Narrow"/>
                <w:sz w:val="16"/>
                <w:szCs w:val="16"/>
              </w:rPr>
              <w:t>%)</w:t>
            </w:r>
          </w:p>
          <w:p w14:paraId="16CBDC0D" w14:textId="2A8951B9" w:rsidR="00CD0FC4" w:rsidRPr="00BD1C4D" w:rsidRDefault="00CD0FC4" w:rsidP="0027224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Moderate (MRC grade generally 3/5) = </w:t>
            </w:r>
            <w:r w:rsidRPr="00BD1C4D">
              <w:rPr>
                <w:rFonts w:ascii="Arial Narrow" w:hAnsi="Arial Narrow"/>
                <w:sz w:val="16"/>
                <w:szCs w:val="16"/>
              </w:rPr>
              <w:t>3/26 (</w:t>
            </w:r>
            <w:r w:rsidR="0076172C" w:rsidRPr="00BD1C4D">
              <w:rPr>
                <w:rFonts w:ascii="Arial Narrow" w:hAnsi="Arial Narrow"/>
                <w:sz w:val="16"/>
                <w:szCs w:val="16"/>
              </w:rPr>
              <w:t>12</w:t>
            </w:r>
            <w:r w:rsidRPr="00BD1C4D">
              <w:rPr>
                <w:rFonts w:ascii="Arial Narrow" w:hAnsi="Arial Narrow"/>
                <w:sz w:val="16"/>
                <w:szCs w:val="16"/>
              </w:rPr>
              <w:t>%)</w:t>
            </w:r>
          </w:p>
          <w:p w14:paraId="25C59E0A" w14:textId="7110E418" w:rsidR="00CD0FC4" w:rsidRPr="00BD1C4D" w:rsidRDefault="00CD0FC4" w:rsidP="0027224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Mild to severe (MRC grade generally 2/5 to 4/5) = </w:t>
            </w:r>
            <w:r w:rsidRPr="00BD1C4D">
              <w:rPr>
                <w:rFonts w:ascii="Arial Narrow" w:hAnsi="Arial Narrow"/>
                <w:sz w:val="16"/>
                <w:szCs w:val="16"/>
              </w:rPr>
              <w:t>2/26 (</w:t>
            </w:r>
            <w:r w:rsidR="0076172C" w:rsidRPr="00BD1C4D">
              <w:rPr>
                <w:rFonts w:ascii="Arial Narrow" w:hAnsi="Arial Narrow"/>
                <w:sz w:val="16"/>
                <w:szCs w:val="16"/>
              </w:rPr>
              <w:t>8</w:t>
            </w:r>
            <w:r w:rsidRPr="00BD1C4D">
              <w:rPr>
                <w:rFonts w:ascii="Arial Narrow" w:hAnsi="Arial Narrow"/>
                <w:sz w:val="16"/>
                <w:szCs w:val="16"/>
              </w:rPr>
              <w:t>%)</w:t>
            </w:r>
          </w:p>
          <w:p w14:paraId="294CABC4" w14:textId="41922927" w:rsidR="00CD0FC4" w:rsidRPr="00BD1C4D" w:rsidRDefault="00CD0FC4" w:rsidP="0027224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Moderate to severe (MRC grade generally 2/5 to 3/5) = </w:t>
            </w:r>
            <w:r w:rsidRPr="00BD1C4D">
              <w:rPr>
                <w:rFonts w:ascii="Arial Narrow" w:hAnsi="Arial Narrow"/>
                <w:sz w:val="16"/>
                <w:szCs w:val="16"/>
              </w:rPr>
              <w:t>1/26 (</w:t>
            </w:r>
            <w:r w:rsidR="0076172C" w:rsidRPr="00BD1C4D">
              <w:rPr>
                <w:rFonts w:ascii="Arial Narrow" w:hAnsi="Arial Narrow"/>
                <w:sz w:val="16"/>
                <w:szCs w:val="16"/>
              </w:rPr>
              <w:t>4</w:t>
            </w:r>
            <w:r w:rsidRPr="00BD1C4D">
              <w:rPr>
                <w:rFonts w:ascii="Arial Narrow" w:hAnsi="Arial Narrow"/>
                <w:sz w:val="16"/>
                <w:szCs w:val="16"/>
              </w:rPr>
              <w:t>%)</w:t>
            </w:r>
          </w:p>
          <w:p w14:paraId="2718CC11" w14:textId="300B6E45" w:rsidR="00CD0FC4" w:rsidRPr="00BD1C4D" w:rsidRDefault="00CD0FC4" w:rsidP="009B6DE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Severe (MRC grade generally 2/5 or less) = 2/26 (</w:t>
            </w:r>
            <w:r w:rsidR="0076172C" w:rsidRPr="00BD1C4D">
              <w:rPr>
                <w:rFonts w:ascii="Arial Narrow" w:eastAsia="Times New Roman" w:hAnsi="Arial Narrow" w:cs="Arial Narrow"/>
                <w:sz w:val="16"/>
                <w:szCs w:val="16"/>
                <w:lang w:val="en-AU" w:eastAsia="en-AU"/>
              </w:rPr>
              <w:t>8</w:t>
            </w:r>
            <w:r w:rsidRPr="00BD1C4D">
              <w:rPr>
                <w:rFonts w:ascii="Arial Narrow" w:eastAsia="Times New Roman" w:hAnsi="Arial Narrow" w:cs="Arial Narrow"/>
                <w:sz w:val="16"/>
                <w:szCs w:val="16"/>
                <w:lang w:val="en-AU" w:eastAsia="en-AU"/>
              </w:rPr>
              <w:t>%)</w:t>
            </w:r>
          </w:p>
        </w:tc>
      </w:tr>
      <w:tr w:rsidR="00CD0FC4" w:rsidRPr="00670C4F" w14:paraId="75D761B0" w14:textId="29349A87" w:rsidTr="008574DD">
        <w:tc>
          <w:tcPr>
            <w:tcW w:w="2836" w:type="dxa"/>
            <w:tcBorders>
              <w:top w:val="single" w:sz="2" w:space="0" w:color="000000"/>
              <w:bottom w:val="single" w:sz="2" w:space="0" w:color="000000"/>
            </w:tcBorders>
            <w:shd w:val="pct5" w:color="auto" w:fill="auto"/>
          </w:tcPr>
          <w:p w14:paraId="29B19ECE"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Symmetrical or asymmetrical</w:t>
            </w:r>
          </w:p>
          <w:p w14:paraId="50ADB33D" w14:textId="7AC13C4D"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22/28</w:t>
            </w:r>
            <w:r w:rsidRPr="00BD1C4D">
              <w:rPr>
                <w:rFonts w:ascii="Arial Narrow" w:eastAsia="Times New Roman" w:hAnsi="Arial Narrow" w:cs="Arial Narrow"/>
                <w:sz w:val="16"/>
                <w:szCs w:val="16"/>
                <w:lang w:val="en-AU" w:eastAsia="en-AU"/>
              </w:rPr>
              <w:t xml:space="preserve"> cohort members who survived past day 1 and had limb weakness) </w:t>
            </w:r>
          </w:p>
          <w:p w14:paraId="04C79BDE" w14:textId="2D05C044" w:rsidR="00CD0FC4" w:rsidRPr="00BD1C4D" w:rsidRDefault="00CD0FC4" w:rsidP="00DC6876">
            <w:pPr>
              <w:spacing w:after="0" w:line="240" w:lineRule="auto"/>
              <w:rPr>
                <w:rFonts w:ascii="Arial Narrow" w:eastAsia="Times New Roman" w:hAnsi="Arial Narrow" w:cs="Arial Narrow"/>
                <w:color w:val="000000" w:themeColor="text1"/>
                <w:sz w:val="16"/>
                <w:szCs w:val="16"/>
                <w:lang w:val="en-AU" w:eastAsia="en-AU"/>
              </w:rPr>
            </w:pPr>
          </w:p>
        </w:tc>
        <w:tc>
          <w:tcPr>
            <w:tcW w:w="6945" w:type="dxa"/>
            <w:tcBorders>
              <w:top w:val="single" w:sz="2" w:space="0" w:color="000000"/>
              <w:bottom w:val="single" w:sz="2" w:space="0" w:color="000000"/>
            </w:tcBorders>
            <w:shd w:val="pct5" w:color="auto" w:fill="auto"/>
          </w:tcPr>
          <w:p w14:paraId="33D9FA32" w14:textId="7553EA43" w:rsidR="00CD0FC4" w:rsidRPr="00BD1C4D" w:rsidRDefault="00CD0FC4" w:rsidP="00272245">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Symmetrical = 15/22 (</w:t>
            </w:r>
            <w:r w:rsidR="00AB3CC4" w:rsidRPr="00BD1C4D">
              <w:rPr>
                <w:rFonts w:ascii="Arial Narrow" w:eastAsia="Times New Roman" w:hAnsi="Arial Narrow" w:cs="Arial Narrow"/>
                <w:color w:val="000000" w:themeColor="text1"/>
                <w:sz w:val="16"/>
                <w:szCs w:val="16"/>
                <w:lang w:val="en-AU" w:eastAsia="en-AU"/>
              </w:rPr>
              <w:t>68</w:t>
            </w:r>
            <w:r w:rsidRPr="00BD1C4D">
              <w:rPr>
                <w:rFonts w:ascii="Arial Narrow" w:eastAsia="Times New Roman" w:hAnsi="Arial Narrow" w:cs="Arial Narrow"/>
                <w:color w:val="000000" w:themeColor="text1"/>
                <w:sz w:val="16"/>
                <w:szCs w:val="16"/>
                <w:lang w:val="en-AU" w:eastAsia="en-AU"/>
              </w:rPr>
              <w:t>%)</w:t>
            </w:r>
          </w:p>
          <w:p w14:paraId="748CA89D" w14:textId="2F4F0A39" w:rsidR="00CD0FC4" w:rsidRPr="00BD1C4D" w:rsidRDefault="00CD0FC4" w:rsidP="00272245">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Asymmetrical = 7/22 (</w:t>
            </w:r>
            <w:r w:rsidR="00AB3CC4" w:rsidRPr="00BD1C4D">
              <w:rPr>
                <w:rFonts w:ascii="Arial Narrow" w:eastAsia="Times New Roman" w:hAnsi="Arial Narrow" w:cs="Arial Narrow"/>
                <w:color w:val="000000" w:themeColor="text1"/>
                <w:sz w:val="16"/>
                <w:szCs w:val="16"/>
                <w:lang w:val="en-AU" w:eastAsia="en-AU"/>
              </w:rPr>
              <w:t>32</w:t>
            </w:r>
            <w:r w:rsidRPr="00BD1C4D">
              <w:rPr>
                <w:rFonts w:ascii="Arial Narrow" w:eastAsia="Times New Roman" w:hAnsi="Arial Narrow" w:cs="Arial Narrow"/>
                <w:color w:val="000000" w:themeColor="text1"/>
                <w:sz w:val="16"/>
                <w:szCs w:val="16"/>
                <w:lang w:val="en-AU" w:eastAsia="en-AU"/>
              </w:rPr>
              <w:t>%)</w:t>
            </w:r>
          </w:p>
        </w:tc>
      </w:tr>
      <w:tr w:rsidR="00CD0FC4" w:rsidRPr="00670C4F" w14:paraId="57C82E1A" w14:textId="74E7C0BF" w:rsidTr="008574DD">
        <w:tc>
          <w:tcPr>
            <w:tcW w:w="2836" w:type="dxa"/>
            <w:tcBorders>
              <w:top w:val="single" w:sz="2" w:space="0" w:color="000000"/>
              <w:bottom w:val="single" w:sz="2" w:space="0" w:color="000000"/>
            </w:tcBorders>
            <w:shd w:val="pct5" w:color="auto" w:fill="auto"/>
          </w:tcPr>
          <w:p w14:paraId="32913CC7"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Deep tendon reflexes (DTR)</w:t>
            </w:r>
          </w:p>
          <w:p w14:paraId="08D56D45" w14:textId="62333CEC"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 xml:space="preserve">21/29 </w:t>
            </w:r>
            <w:r w:rsidRPr="00BD1C4D">
              <w:rPr>
                <w:rFonts w:ascii="Arial Narrow" w:eastAsia="Times New Roman" w:hAnsi="Arial Narrow" w:cs="Arial Narrow"/>
                <w:sz w:val="16"/>
                <w:szCs w:val="16"/>
                <w:lang w:val="en-AU" w:eastAsia="en-AU"/>
              </w:rPr>
              <w:t>cohort members who survived past day 1)</w:t>
            </w:r>
          </w:p>
          <w:p w14:paraId="0E5DE397" w14:textId="77777777" w:rsidR="00CD0FC4" w:rsidRPr="00BD1C4D" w:rsidRDefault="00CD0FC4" w:rsidP="00DC6876">
            <w:pPr>
              <w:spacing w:after="0" w:line="240" w:lineRule="auto"/>
              <w:rPr>
                <w:rFonts w:ascii="Arial Narrow" w:eastAsia="Times New Roman" w:hAnsi="Arial Narrow" w:cs="Arial Narrow"/>
                <w:color w:val="000000" w:themeColor="text1"/>
                <w:sz w:val="16"/>
                <w:szCs w:val="16"/>
                <w:lang w:val="en-AU" w:eastAsia="en-AU"/>
              </w:rPr>
            </w:pPr>
          </w:p>
        </w:tc>
        <w:tc>
          <w:tcPr>
            <w:tcW w:w="6945" w:type="dxa"/>
            <w:tcBorders>
              <w:top w:val="single" w:sz="2" w:space="0" w:color="000000"/>
              <w:bottom w:val="single" w:sz="2" w:space="0" w:color="000000"/>
            </w:tcBorders>
            <w:shd w:val="pct5" w:color="auto" w:fill="auto"/>
          </w:tcPr>
          <w:p w14:paraId="58DEB8A2" w14:textId="43D88B97" w:rsidR="00CD0FC4" w:rsidRPr="00BD1C4D" w:rsidRDefault="00CD0FC4" w:rsidP="00272245">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Normal 1/21 (</w:t>
            </w:r>
            <w:r w:rsidR="00D71F4F" w:rsidRPr="00BD1C4D">
              <w:rPr>
                <w:rFonts w:ascii="Arial Narrow" w:eastAsia="Times New Roman" w:hAnsi="Arial Narrow" w:cs="Arial Narrow"/>
                <w:color w:val="000000" w:themeColor="text1"/>
                <w:sz w:val="16"/>
                <w:szCs w:val="16"/>
                <w:lang w:val="en-AU" w:eastAsia="en-AU"/>
              </w:rPr>
              <w:t>5</w:t>
            </w:r>
            <w:r w:rsidRPr="00BD1C4D">
              <w:rPr>
                <w:rFonts w:ascii="Arial Narrow" w:eastAsia="Times New Roman" w:hAnsi="Arial Narrow" w:cs="Arial Narrow"/>
                <w:color w:val="000000" w:themeColor="text1"/>
                <w:sz w:val="16"/>
                <w:szCs w:val="16"/>
                <w:lang w:val="en-AU" w:eastAsia="en-AU"/>
              </w:rPr>
              <w:t>%)</w:t>
            </w:r>
          </w:p>
          <w:p w14:paraId="735E16CF" w14:textId="656FED08" w:rsidR="00CD0FC4" w:rsidRPr="00BD1C4D" w:rsidRDefault="00CD0FC4" w:rsidP="00272245">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Reduced/trace 6/21 (</w:t>
            </w:r>
            <w:r w:rsidR="00D71F4F" w:rsidRPr="00BD1C4D">
              <w:rPr>
                <w:rFonts w:ascii="Arial Narrow" w:eastAsia="Times New Roman" w:hAnsi="Arial Narrow" w:cs="Arial Narrow"/>
                <w:color w:val="000000" w:themeColor="text1"/>
                <w:sz w:val="16"/>
                <w:szCs w:val="16"/>
                <w:lang w:val="en-AU" w:eastAsia="en-AU"/>
              </w:rPr>
              <w:t>29</w:t>
            </w:r>
            <w:r w:rsidRPr="00BD1C4D">
              <w:rPr>
                <w:rFonts w:ascii="Arial Narrow" w:eastAsia="Times New Roman" w:hAnsi="Arial Narrow" w:cs="Arial Narrow"/>
                <w:color w:val="000000" w:themeColor="text1"/>
                <w:sz w:val="16"/>
                <w:szCs w:val="16"/>
                <w:lang w:val="en-AU" w:eastAsia="en-AU"/>
              </w:rPr>
              <w:t>%)</w:t>
            </w:r>
          </w:p>
          <w:p w14:paraId="7B9DFBFB" w14:textId="11E52932" w:rsidR="00CD0FC4" w:rsidRPr="00BD1C4D" w:rsidRDefault="00CD0FC4" w:rsidP="00272245">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Absent = 11/21 (</w:t>
            </w:r>
            <w:r w:rsidR="00D71F4F" w:rsidRPr="00BD1C4D">
              <w:rPr>
                <w:rFonts w:ascii="Arial Narrow" w:eastAsia="Times New Roman" w:hAnsi="Arial Narrow" w:cs="Arial Narrow"/>
                <w:color w:val="000000" w:themeColor="text1"/>
                <w:sz w:val="16"/>
                <w:szCs w:val="16"/>
                <w:lang w:val="en-AU" w:eastAsia="en-AU"/>
              </w:rPr>
              <w:t>52</w:t>
            </w:r>
            <w:r w:rsidRPr="00BD1C4D">
              <w:rPr>
                <w:rFonts w:ascii="Arial Narrow" w:eastAsia="Times New Roman" w:hAnsi="Arial Narrow" w:cs="Arial Narrow"/>
                <w:color w:val="000000" w:themeColor="text1"/>
                <w:sz w:val="16"/>
                <w:szCs w:val="16"/>
                <w:lang w:val="en-AU" w:eastAsia="en-AU"/>
              </w:rPr>
              <w:t>%)</w:t>
            </w:r>
          </w:p>
          <w:p w14:paraId="1525C835" w14:textId="2818F43F" w:rsidR="00CD0FC4" w:rsidRPr="00BD1C4D" w:rsidRDefault="00CD0FC4" w:rsidP="00272245">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Mixed picture: some absent / some reduced = 3/21 (</w:t>
            </w:r>
            <w:r w:rsidR="00D71F4F" w:rsidRPr="00BD1C4D">
              <w:rPr>
                <w:rFonts w:ascii="Arial Narrow" w:eastAsia="Times New Roman" w:hAnsi="Arial Narrow" w:cs="Arial Narrow"/>
                <w:color w:val="000000" w:themeColor="text1"/>
                <w:sz w:val="16"/>
                <w:szCs w:val="16"/>
                <w:lang w:val="en-AU" w:eastAsia="en-AU"/>
              </w:rPr>
              <w:t>14</w:t>
            </w:r>
            <w:r w:rsidRPr="00BD1C4D">
              <w:rPr>
                <w:rFonts w:ascii="Arial Narrow" w:eastAsia="Times New Roman" w:hAnsi="Arial Narrow" w:cs="Arial Narrow"/>
                <w:color w:val="000000" w:themeColor="text1"/>
                <w:sz w:val="16"/>
                <w:szCs w:val="16"/>
                <w:lang w:val="en-AU" w:eastAsia="en-AU"/>
              </w:rPr>
              <w:t xml:space="preserve">%)                              </w:t>
            </w:r>
          </w:p>
          <w:p w14:paraId="58C25E78" w14:textId="672D1C16" w:rsidR="00CD0FC4" w:rsidRPr="00BD1C4D" w:rsidRDefault="00CD0FC4" w:rsidP="0027224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At least 3 cohort members: DTR originally present at birth but lost over time (by 5 years in 1 case)</w:t>
            </w:r>
          </w:p>
          <w:p w14:paraId="39B1304E" w14:textId="125E67CA" w:rsidR="00CD0FC4" w:rsidRPr="00BD1C4D" w:rsidRDefault="00CD0FC4" w:rsidP="00272245">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Plantar responses normal in at least</w:t>
            </w:r>
            <w:r w:rsidR="002F5DC1" w:rsidRPr="00BD1C4D">
              <w:rPr>
                <w:rFonts w:ascii="Arial Narrow" w:eastAsia="Times New Roman" w:hAnsi="Arial Narrow" w:cs="Arial Narrow"/>
                <w:sz w:val="16"/>
                <w:szCs w:val="16"/>
                <w:lang w:val="en-AU" w:eastAsia="en-AU"/>
              </w:rPr>
              <w:t xml:space="preserve"> </w:t>
            </w:r>
            <w:r w:rsidRPr="00BD1C4D">
              <w:rPr>
                <w:rFonts w:ascii="Arial Narrow" w:eastAsia="Times New Roman" w:hAnsi="Arial Narrow" w:cs="Arial Narrow"/>
                <w:sz w:val="16"/>
                <w:szCs w:val="16"/>
                <w:lang w:val="en-AU" w:eastAsia="en-AU"/>
              </w:rPr>
              <w:t>6 cases: no information available re: this feature for remaining cohort members</w:t>
            </w:r>
          </w:p>
        </w:tc>
      </w:tr>
      <w:tr w:rsidR="00CD0FC4" w:rsidRPr="00670C4F" w14:paraId="2F5D1064" w14:textId="4675B95A" w:rsidTr="008574DD">
        <w:tc>
          <w:tcPr>
            <w:tcW w:w="2836" w:type="dxa"/>
            <w:tcBorders>
              <w:top w:val="single" w:sz="2" w:space="0" w:color="000000"/>
              <w:bottom w:val="single" w:sz="2" w:space="0" w:color="000000"/>
            </w:tcBorders>
            <w:shd w:val="clear" w:color="auto" w:fill="000000" w:themeFill="text1"/>
          </w:tcPr>
          <w:p w14:paraId="28BB6450" w14:textId="7ECDB4C6"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color w:val="FFFFFF" w:themeColor="background1"/>
                <w:sz w:val="16"/>
                <w:szCs w:val="16"/>
                <w:lang w:val="en-AU" w:eastAsia="en-AU"/>
              </w:rPr>
              <w:t>Muscle bulk</w:t>
            </w:r>
          </w:p>
        </w:tc>
        <w:tc>
          <w:tcPr>
            <w:tcW w:w="6945" w:type="dxa"/>
            <w:tcBorders>
              <w:top w:val="single" w:sz="2" w:space="0" w:color="000000"/>
              <w:bottom w:val="single" w:sz="2" w:space="0" w:color="000000"/>
            </w:tcBorders>
            <w:shd w:val="clear" w:color="auto" w:fill="000000" w:themeFill="text1"/>
          </w:tcPr>
          <w:p w14:paraId="5981011A" w14:textId="42F0BE25" w:rsidR="00CD0FC4" w:rsidRPr="00BD1C4D" w:rsidRDefault="00CD0FC4" w:rsidP="00DC5174">
            <w:pPr>
              <w:spacing w:after="0" w:line="240" w:lineRule="auto"/>
              <w:jc w:val="center"/>
              <w:rPr>
                <w:rFonts w:ascii="Arial Narrow" w:hAnsi="Arial Narrow"/>
                <w:sz w:val="16"/>
                <w:szCs w:val="16"/>
              </w:rPr>
            </w:pPr>
          </w:p>
        </w:tc>
      </w:tr>
      <w:tr w:rsidR="00CD0FC4" w:rsidRPr="00670C4F" w14:paraId="5CE74445" w14:textId="1E042942" w:rsidTr="008574DD">
        <w:trPr>
          <w:trHeight w:val="273"/>
        </w:trPr>
        <w:tc>
          <w:tcPr>
            <w:tcW w:w="2836" w:type="dxa"/>
            <w:tcBorders>
              <w:top w:val="single" w:sz="2" w:space="0" w:color="000000"/>
              <w:bottom w:val="single" w:sz="2" w:space="0" w:color="000000"/>
            </w:tcBorders>
            <w:shd w:val="pct5" w:color="auto" w:fill="auto"/>
          </w:tcPr>
          <w:p w14:paraId="349CFF6D"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Pattern of muscle hypotrophy</w:t>
            </w:r>
          </w:p>
          <w:p w14:paraId="619D59AC" w14:textId="62B519C0"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w:t>
            </w:r>
            <w:r w:rsidRPr="00BD1C4D">
              <w:rPr>
                <w:rFonts w:ascii="Arial Narrow" w:eastAsia="Times New Roman" w:hAnsi="Arial Narrow" w:cs="Arial Narrow"/>
                <w:sz w:val="16"/>
                <w:szCs w:val="16"/>
                <w:u w:val="single"/>
                <w:lang w:val="en-AU" w:eastAsia="en-AU"/>
              </w:rPr>
              <w:t xml:space="preserve">20/29 </w:t>
            </w:r>
            <w:r w:rsidRPr="00BD1C4D">
              <w:rPr>
                <w:rFonts w:ascii="Arial Narrow" w:eastAsia="Times New Roman" w:hAnsi="Arial Narrow" w:cs="Arial Narrow"/>
                <w:sz w:val="16"/>
                <w:szCs w:val="16"/>
                <w:lang w:val="en-AU" w:eastAsia="en-AU"/>
              </w:rPr>
              <w:t>cohort members who survived past day 1)</w:t>
            </w:r>
          </w:p>
          <w:p w14:paraId="05FFB6DE" w14:textId="4DFBFA3B" w:rsidR="00CD0FC4" w:rsidRPr="00BD1C4D" w:rsidRDefault="00CD0FC4" w:rsidP="00DC6876">
            <w:pPr>
              <w:spacing w:after="0" w:line="240" w:lineRule="auto"/>
              <w:rPr>
                <w:rFonts w:ascii="Arial Narrow" w:eastAsia="Times New Roman" w:hAnsi="Arial Narrow" w:cs="Arial Narrow"/>
                <w:sz w:val="16"/>
                <w:szCs w:val="16"/>
                <w:lang w:val="en-AU" w:eastAsia="en-AU"/>
              </w:rPr>
            </w:pPr>
          </w:p>
          <w:p w14:paraId="12537894" w14:textId="77777777" w:rsidR="00CD0FC4" w:rsidRPr="00BD1C4D" w:rsidRDefault="00CD0FC4" w:rsidP="00DC6876">
            <w:pPr>
              <w:spacing w:after="0" w:line="240" w:lineRule="auto"/>
              <w:rPr>
                <w:rFonts w:ascii="Arial Narrow" w:hAnsi="Arial Narrow"/>
                <w:color w:val="0F0F0F"/>
                <w:sz w:val="16"/>
                <w:szCs w:val="16"/>
              </w:rPr>
            </w:pPr>
          </w:p>
        </w:tc>
        <w:tc>
          <w:tcPr>
            <w:tcW w:w="6945" w:type="dxa"/>
            <w:tcBorders>
              <w:top w:val="single" w:sz="2" w:space="0" w:color="000000"/>
              <w:bottom w:val="single" w:sz="2" w:space="0" w:color="000000"/>
            </w:tcBorders>
            <w:shd w:val="pct5" w:color="auto" w:fill="auto"/>
          </w:tcPr>
          <w:p w14:paraId="38C186F5" w14:textId="37BC3182" w:rsidR="00CD0FC4" w:rsidRPr="00BD1C4D" w:rsidRDefault="00CD0FC4" w:rsidP="00F50B36">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hAnsi="Arial Narrow"/>
                <w:color w:val="0F0F0F"/>
                <w:sz w:val="16"/>
                <w:szCs w:val="16"/>
              </w:rPr>
              <w:t xml:space="preserve">Generalised hypotrophy = </w:t>
            </w:r>
            <w:r w:rsidRPr="00BD1C4D">
              <w:rPr>
                <w:rFonts w:ascii="Arial Narrow" w:eastAsia="Times New Roman" w:hAnsi="Arial Narrow" w:cs="Arial Narrow"/>
                <w:color w:val="000000" w:themeColor="text1"/>
                <w:sz w:val="16"/>
                <w:szCs w:val="16"/>
                <w:lang w:val="en-AU" w:eastAsia="en-AU"/>
              </w:rPr>
              <w:t>15/20 (</w:t>
            </w:r>
            <w:r w:rsidR="00E25E1E" w:rsidRPr="00BD1C4D">
              <w:rPr>
                <w:rFonts w:ascii="Arial Narrow" w:eastAsia="Times New Roman" w:hAnsi="Arial Narrow" w:cs="Arial Narrow"/>
                <w:color w:val="000000" w:themeColor="text1"/>
                <w:sz w:val="16"/>
                <w:szCs w:val="16"/>
                <w:lang w:val="en-AU" w:eastAsia="en-AU"/>
              </w:rPr>
              <w:t>75</w:t>
            </w:r>
            <w:r w:rsidRPr="00BD1C4D">
              <w:rPr>
                <w:rFonts w:ascii="Arial Narrow" w:eastAsia="Times New Roman" w:hAnsi="Arial Narrow" w:cs="Arial Narrow"/>
                <w:color w:val="000000" w:themeColor="text1"/>
                <w:sz w:val="16"/>
                <w:szCs w:val="16"/>
                <w:lang w:val="en-AU" w:eastAsia="en-AU"/>
              </w:rPr>
              <w:t>%)</w:t>
            </w:r>
          </w:p>
          <w:p w14:paraId="41187A05" w14:textId="49C42B82" w:rsidR="00CD0FC4" w:rsidRPr="00BD1C4D" w:rsidRDefault="00CD0FC4" w:rsidP="00F50B36">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hAnsi="Arial Narrow"/>
                <w:color w:val="0F0F0F"/>
                <w:sz w:val="16"/>
                <w:szCs w:val="16"/>
              </w:rPr>
              <w:t xml:space="preserve">Distal hypotrophy (wasting limited to the hands and feet) = </w:t>
            </w:r>
            <w:r w:rsidRPr="00BD1C4D">
              <w:rPr>
                <w:rFonts w:ascii="Arial Narrow" w:eastAsia="Times New Roman" w:hAnsi="Arial Narrow" w:cs="Arial Narrow"/>
                <w:color w:val="000000" w:themeColor="text1"/>
                <w:sz w:val="16"/>
                <w:szCs w:val="16"/>
                <w:lang w:val="en-AU" w:eastAsia="en-AU"/>
              </w:rPr>
              <w:t>1/20 (</w:t>
            </w:r>
            <w:r w:rsidR="00E25E1E" w:rsidRPr="00BD1C4D">
              <w:rPr>
                <w:rFonts w:ascii="Arial Narrow" w:eastAsia="Times New Roman" w:hAnsi="Arial Narrow" w:cs="Arial Narrow"/>
                <w:color w:val="000000" w:themeColor="text1"/>
                <w:sz w:val="16"/>
                <w:szCs w:val="16"/>
                <w:lang w:val="en-AU" w:eastAsia="en-AU"/>
              </w:rPr>
              <w:t>5</w:t>
            </w:r>
            <w:r w:rsidRPr="00BD1C4D">
              <w:rPr>
                <w:rFonts w:ascii="Arial Narrow" w:eastAsia="Times New Roman" w:hAnsi="Arial Narrow" w:cs="Arial Narrow"/>
                <w:color w:val="000000" w:themeColor="text1"/>
                <w:sz w:val="16"/>
                <w:szCs w:val="16"/>
                <w:lang w:val="en-AU" w:eastAsia="en-AU"/>
              </w:rPr>
              <w:t>%)</w:t>
            </w:r>
          </w:p>
          <w:p w14:paraId="5094653A" w14:textId="05C5E78E" w:rsidR="00CD0FC4" w:rsidRPr="00BD1C4D" w:rsidRDefault="00CD0FC4" w:rsidP="00F50B36">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hAnsi="Arial Narrow"/>
                <w:color w:val="0F0F0F"/>
                <w:sz w:val="16"/>
                <w:szCs w:val="16"/>
              </w:rPr>
              <w:t xml:space="preserve">No hypotrophy = </w:t>
            </w:r>
            <w:r w:rsidRPr="00BD1C4D">
              <w:rPr>
                <w:rFonts w:ascii="Arial Narrow" w:eastAsia="Times New Roman" w:hAnsi="Arial Narrow" w:cs="Arial Narrow"/>
                <w:color w:val="000000" w:themeColor="text1"/>
                <w:sz w:val="16"/>
                <w:szCs w:val="16"/>
                <w:lang w:val="en-AU" w:eastAsia="en-AU"/>
              </w:rPr>
              <w:t>4/20 (</w:t>
            </w:r>
            <w:r w:rsidR="00E25E1E" w:rsidRPr="00BD1C4D">
              <w:rPr>
                <w:rFonts w:ascii="Arial Narrow" w:eastAsia="Times New Roman" w:hAnsi="Arial Narrow" w:cs="Arial Narrow"/>
                <w:color w:val="000000" w:themeColor="text1"/>
                <w:sz w:val="16"/>
                <w:szCs w:val="16"/>
                <w:lang w:val="en-AU" w:eastAsia="en-AU"/>
              </w:rPr>
              <w:t>20</w:t>
            </w:r>
            <w:r w:rsidRPr="00BD1C4D">
              <w:rPr>
                <w:rFonts w:ascii="Arial Narrow" w:eastAsia="Times New Roman" w:hAnsi="Arial Narrow" w:cs="Arial Narrow"/>
                <w:color w:val="000000" w:themeColor="text1"/>
                <w:sz w:val="16"/>
                <w:szCs w:val="16"/>
                <w:lang w:val="en-AU" w:eastAsia="en-AU"/>
              </w:rPr>
              <w:t>%)</w:t>
            </w:r>
          </w:p>
          <w:p w14:paraId="22ABBC1D" w14:textId="72163969" w:rsidR="00CD0FC4" w:rsidRPr="00BD1C4D" w:rsidRDefault="00CD0FC4" w:rsidP="00C11E63">
            <w:pPr>
              <w:spacing w:after="0" w:line="240" w:lineRule="auto"/>
              <w:rPr>
                <w:rFonts w:ascii="Arial Narrow" w:eastAsia="Times New Roman" w:hAnsi="Arial Narrow" w:cs="Arial Narrow"/>
                <w:color w:val="000000" w:themeColor="text1"/>
                <w:sz w:val="16"/>
                <w:szCs w:val="16"/>
                <w:u w:val="single"/>
                <w:lang w:val="en-AU" w:eastAsia="en-AU"/>
              </w:rPr>
            </w:pPr>
            <w:r w:rsidRPr="00BD1C4D">
              <w:rPr>
                <w:rFonts w:ascii="Arial Narrow" w:eastAsia="Times New Roman" w:hAnsi="Arial Narrow" w:cs="Arial Narrow"/>
                <w:color w:val="000000" w:themeColor="text1"/>
                <w:sz w:val="16"/>
                <w:szCs w:val="16"/>
                <w:u w:val="single"/>
                <w:lang w:val="en-AU" w:eastAsia="en-AU"/>
              </w:rPr>
              <w:t>More specific descriptions provided in a subset of cases:</w:t>
            </w:r>
          </w:p>
          <w:p w14:paraId="3EF3F966" w14:textId="255552AD" w:rsidR="00CD0FC4" w:rsidRPr="00BD1C4D" w:rsidRDefault="00CD0FC4" w:rsidP="00C11E63">
            <w:pPr>
              <w:spacing w:after="0" w:line="240" w:lineRule="auto"/>
              <w:rPr>
                <w:rFonts w:ascii="Arial Narrow" w:hAnsi="Arial Narrow"/>
                <w:color w:val="0F0F0F"/>
                <w:sz w:val="16"/>
                <w:szCs w:val="16"/>
              </w:rPr>
            </w:pPr>
            <w:r w:rsidRPr="00BD1C4D">
              <w:rPr>
                <w:rFonts w:ascii="Arial Narrow" w:hAnsi="Arial Narrow"/>
                <w:color w:val="0F0F0F"/>
                <w:sz w:val="16"/>
                <w:szCs w:val="16"/>
              </w:rPr>
              <w:t>1 = Specific mention of deltoid and lower leg hypotrophy</w:t>
            </w:r>
          </w:p>
          <w:p w14:paraId="2FFDD766" w14:textId="3B37AD3A" w:rsidR="00CD0FC4" w:rsidRPr="00BD1C4D" w:rsidRDefault="00CD0FC4" w:rsidP="00C11E63">
            <w:pPr>
              <w:spacing w:after="0" w:line="240" w:lineRule="auto"/>
              <w:rPr>
                <w:rFonts w:ascii="Arial Narrow" w:hAnsi="Arial Narrow"/>
                <w:color w:val="0F0F0F"/>
                <w:sz w:val="16"/>
                <w:szCs w:val="16"/>
              </w:rPr>
            </w:pPr>
            <w:r w:rsidRPr="00BD1C4D">
              <w:rPr>
                <w:rFonts w:ascii="Arial Narrow" w:hAnsi="Arial Narrow"/>
                <w:color w:val="0F0F0F"/>
                <w:sz w:val="16"/>
                <w:szCs w:val="16"/>
              </w:rPr>
              <w:t>1 = specific mention of bilateral temporal muscle hypotrophy</w:t>
            </w:r>
          </w:p>
          <w:p w14:paraId="4FE86F6C" w14:textId="4E4851D6" w:rsidR="00CD0FC4" w:rsidRPr="00BD1C4D" w:rsidRDefault="00CD0FC4" w:rsidP="00C11E63">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1 = Generalised reduction in muscle bulk with tapered lower legs</w:t>
            </w:r>
          </w:p>
          <w:p w14:paraId="69C47D94" w14:textId="40BF13D6" w:rsidR="00CD0FC4" w:rsidRPr="00BD1C4D" w:rsidRDefault="00CD0FC4" w:rsidP="00DF1BF7">
            <w:pPr>
              <w:spacing w:after="0" w:line="240" w:lineRule="auto"/>
              <w:rPr>
                <w:rFonts w:ascii="Arial Narrow"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1 = Hypotrophy of </w:t>
            </w:r>
            <w:r w:rsidRPr="00BD1C4D">
              <w:rPr>
                <w:rFonts w:ascii="Arial Narrow" w:hAnsi="Arial Narrow" w:cs="Arial Narrow"/>
                <w:sz w:val="16"/>
                <w:szCs w:val="16"/>
                <w:lang w:val="en-AU" w:eastAsia="en-AU"/>
              </w:rPr>
              <w:t>shoulder girdle muscles, biceps and triceps muscles in upper limbs &amp; thigh posterior compartment and tibialis anterior muscles in lower limbs</w:t>
            </w:r>
          </w:p>
        </w:tc>
      </w:tr>
      <w:tr w:rsidR="00CD0FC4" w:rsidRPr="00670C4F" w14:paraId="01E89078" w14:textId="070142EC" w:rsidTr="008574DD">
        <w:tc>
          <w:tcPr>
            <w:tcW w:w="2836" w:type="dxa"/>
            <w:tcBorders>
              <w:top w:val="single" w:sz="2" w:space="0" w:color="000000"/>
              <w:bottom w:val="single" w:sz="2" w:space="0" w:color="000000"/>
            </w:tcBorders>
            <w:shd w:val="pct5" w:color="auto" w:fill="auto"/>
          </w:tcPr>
          <w:p w14:paraId="3E1713F4" w14:textId="518703E2" w:rsidR="00CD0FC4" w:rsidRPr="00BD1C4D" w:rsidRDefault="00C846C9" w:rsidP="00DC6876">
            <w:pPr>
              <w:spacing w:after="0" w:line="240" w:lineRule="auto"/>
              <w:rPr>
                <w:rFonts w:ascii="Arial Narrow" w:hAnsi="Arial Narrow"/>
                <w:b/>
                <w:sz w:val="16"/>
                <w:szCs w:val="16"/>
              </w:rPr>
            </w:pPr>
            <w:r w:rsidRPr="00BD1C4D">
              <w:rPr>
                <w:rFonts w:ascii="Arial Narrow" w:eastAsia="Times New Roman" w:hAnsi="Arial Narrow" w:cs="Arial Narrow"/>
                <w:b/>
                <w:sz w:val="16"/>
                <w:szCs w:val="16"/>
                <w:lang w:val="en-AU" w:eastAsia="en-AU"/>
              </w:rPr>
              <w:t>M</w:t>
            </w:r>
            <w:r w:rsidR="00CD0FC4" w:rsidRPr="00BD1C4D">
              <w:rPr>
                <w:rFonts w:ascii="Arial Narrow" w:eastAsia="Times New Roman" w:hAnsi="Arial Narrow" w:cs="Arial Narrow"/>
                <w:b/>
                <w:sz w:val="16"/>
                <w:szCs w:val="16"/>
                <w:lang w:val="en-AU" w:eastAsia="en-AU"/>
              </w:rPr>
              <w:t xml:space="preserve">uscle </w:t>
            </w:r>
            <w:r w:rsidR="00CD0FC4" w:rsidRPr="00BD1C4D">
              <w:rPr>
                <w:rFonts w:ascii="Arial Narrow" w:hAnsi="Arial Narrow"/>
                <w:b/>
                <w:sz w:val="16"/>
                <w:szCs w:val="16"/>
              </w:rPr>
              <w:t>hypertrophy / pseudohypertrophy</w:t>
            </w:r>
          </w:p>
          <w:p w14:paraId="2E129F2A" w14:textId="2EB728BA" w:rsidR="00CD0FC4" w:rsidRPr="00BD1C4D" w:rsidRDefault="00CD0FC4"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w:t>
            </w:r>
            <w:r w:rsidR="008E3DB2">
              <w:rPr>
                <w:rFonts w:ascii="Arial Narrow" w:eastAsia="Times New Roman" w:hAnsi="Arial Narrow" w:cs="Arial Narrow"/>
                <w:sz w:val="16"/>
                <w:szCs w:val="16"/>
                <w:lang w:val="en-AU" w:eastAsia="en-AU"/>
              </w:rPr>
              <w:t>1</w:t>
            </w:r>
            <w:r w:rsidRPr="00BD1C4D">
              <w:rPr>
                <w:rFonts w:ascii="Arial Narrow" w:eastAsia="Times New Roman" w:hAnsi="Arial Narrow" w:cs="Arial Narrow"/>
                <w:sz w:val="16"/>
                <w:szCs w:val="16"/>
                <w:lang w:val="en-AU" w:eastAsia="en-AU"/>
              </w:rPr>
              <w:t>/29 cohort members who survived past day 1)</w:t>
            </w:r>
          </w:p>
        </w:tc>
        <w:tc>
          <w:tcPr>
            <w:tcW w:w="6945" w:type="dxa"/>
            <w:tcBorders>
              <w:top w:val="single" w:sz="2" w:space="0" w:color="000000"/>
              <w:bottom w:val="single" w:sz="2" w:space="0" w:color="000000"/>
            </w:tcBorders>
            <w:shd w:val="pct5" w:color="auto" w:fill="auto"/>
          </w:tcPr>
          <w:p w14:paraId="51CBC430" w14:textId="39F2B283" w:rsidR="00CD0FC4" w:rsidRPr="006B1A44" w:rsidRDefault="0006127E" w:rsidP="006B115C">
            <w:pPr>
              <w:spacing w:after="0" w:line="240" w:lineRule="auto"/>
              <w:rPr>
                <w:rFonts w:ascii="Arial Narrow" w:hAnsi="Arial Narrow"/>
                <w:sz w:val="16"/>
                <w:szCs w:val="16"/>
                <w:highlight w:val="yellow"/>
              </w:rPr>
            </w:pPr>
            <w:r w:rsidRPr="006B1A44">
              <w:rPr>
                <w:rFonts w:ascii="Arial Narrow" w:hAnsi="Arial Narrow"/>
                <w:sz w:val="16"/>
                <w:szCs w:val="16"/>
              </w:rPr>
              <w:t>1</w:t>
            </w:r>
            <w:r w:rsidR="008E3DB2" w:rsidRPr="006B1A44">
              <w:rPr>
                <w:rFonts w:ascii="Arial Narrow" w:hAnsi="Arial Narrow"/>
                <w:sz w:val="16"/>
                <w:szCs w:val="16"/>
              </w:rPr>
              <w:t>/21</w:t>
            </w:r>
            <w:r w:rsidRPr="006B1A44">
              <w:rPr>
                <w:rFonts w:ascii="Arial Narrow" w:hAnsi="Arial Narrow"/>
                <w:sz w:val="16"/>
                <w:szCs w:val="16"/>
              </w:rPr>
              <w:t>: calf hypertrophy (Family 13 proband)</w:t>
            </w:r>
          </w:p>
        </w:tc>
      </w:tr>
      <w:tr w:rsidR="00CD0FC4" w:rsidRPr="00670C4F" w14:paraId="08018D14" w14:textId="4749C500" w:rsidTr="008574DD">
        <w:tc>
          <w:tcPr>
            <w:tcW w:w="2836" w:type="dxa"/>
            <w:tcBorders>
              <w:top w:val="single" w:sz="2" w:space="0" w:color="000000"/>
              <w:bottom w:val="single" w:sz="2" w:space="0" w:color="000000"/>
            </w:tcBorders>
            <w:shd w:val="clear" w:color="auto" w:fill="000000" w:themeFill="text1"/>
          </w:tcPr>
          <w:p w14:paraId="532933E9" w14:textId="09D949F4"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color w:val="FFFFFF" w:themeColor="background1"/>
                <w:sz w:val="16"/>
                <w:szCs w:val="16"/>
                <w:lang w:val="en-AU" w:eastAsia="en-AU"/>
              </w:rPr>
              <w:t xml:space="preserve">Non-congenital (acquired) contractures </w:t>
            </w:r>
          </w:p>
        </w:tc>
        <w:tc>
          <w:tcPr>
            <w:tcW w:w="6945" w:type="dxa"/>
            <w:tcBorders>
              <w:top w:val="single" w:sz="2" w:space="0" w:color="000000"/>
              <w:bottom w:val="single" w:sz="2" w:space="0" w:color="000000"/>
            </w:tcBorders>
            <w:shd w:val="clear" w:color="auto" w:fill="000000" w:themeFill="text1"/>
          </w:tcPr>
          <w:p w14:paraId="27A1C9FD" w14:textId="1B70D85D" w:rsidR="00CD0FC4" w:rsidRPr="00BD1C4D" w:rsidRDefault="00CD0FC4" w:rsidP="00DC5174">
            <w:pPr>
              <w:spacing w:after="0" w:line="240" w:lineRule="auto"/>
              <w:jc w:val="center"/>
              <w:rPr>
                <w:rFonts w:ascii="Arial Narrow" w:hAnsi="Arial Narrow"/>
                <w:sz w:val="16"/>
                <w:szCs w:val="16"/>
              </w:rPr>
            </w:pPr>
          </w:p>
        </w:tc>
      </w:tr>
      <w:tr w:rsidR="00CD0FC4" w:rsidRPr="00670C4F" w14:paraId="0B5B7260" w14:textId="407916A4" w:rsidTr="008574DD">
        <w:tc>
          <w:tcPr>
            <w:tcW w:w="2836" w:type="dxa"/>
            <w:tcBorders>
              <w:top w:val="single" w:sz="2" w:space="0" w:color="000000"/>
              <w:left w:val="single" w:sz="18" w:space="0" w:color="000000"/>
              <w:bottom w:val="single" w:sz="2" w:space="0" w:color="000000"/>
            </w:tcBorders>
            <w:shd w:val="pct5" w:color="auto" w:fill="auto"/>
          </w:tcPr>
          <w:p w14:paraId="72A49458" w14:textId="3D3D8DE9"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One or more non-</w:t>
            </w:r>
            <w:proofErr w:type="gramStart"/>
            <w:r w:rsidRPr="00BD1C4D">
              <w:rPr>
                <w:rFonts w:ascii="Arial Narrow" w:eastAsia="Times New Roman" w:hAnsi="Arial Narrow" w:cs="Arial Narrow"/>
                <w:b/>
                <w:sz w:val="16"/>
                <w:szCs w:val="16"/>
                <w:lang w:val="en-AU" w:eastAsia="en-AU"/>
              </w:rPr>
              <w:t>congenital  (</w:t>
            </w:r>
            <w:proofErr w:type="gramEnd"/>
            <w:r w:rsidRPr="00BD1C4D">
              <w:rPr>
                <w:rFonts w:ascii="Arial Narrow" w:eastAsia="Times New Roman" w:hAnsi="Arial Narrow" w:cs="Arial Narrow"/>
                <w:b/>
                <w:sz w:val="16"/>
                <w:szCs w:val="16"/>
                <w:lang w:val="en-AU" w:eastAsia="en-AU"/>
              </w:rPr>
              <w:t>acquired) limb contractures</w:t>
            </w:r>
          </w:p>
          <w:p w14:paraId="58B68182" w14:textId="04AF51EF"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24/28 cohort members who survived &gt; 3 months)</w:t>
            </w:r>
          </w:p>
        </w:tc>
        <w:tc>
          <w:tcPr>
            <w:tcW w:w="6945" w:type="dxa"/>
            <w:tcBorders>
              <w:top w:val="single" w:sz="2" w:space="0" w:color="000000"/>
              <w:bottom w:val="single" w:sz="2" w:space="0" w:color="000000"/>
            </w:tcBorders>
            <w:shd w:val="pct5" w:color="auto" w:fill="auto"/>
          </w:tcPr>
          <w:p w14:paraId="52690D52" w14:textId="279B16A7" w:rsidR="00CD0FC4" w:rsidRPr="00BD1C4D" w:rsidRDefault="00CD0FC4" w:rsidP="00F50B36">
            <w:pPr>
              <w:spacing w:after="0" w:line="240" w:lineRule="auto"/>
              <w:rPr>
                <w:rFonts w:ascii="Arial Narrow" w:hAnsi="Arial Narrow"/>
                <w:strike/>
                <w:sz w:val="16"/>
                <w:szCs w:val="16"/>
              </w:rPr>
            </w:pPr>
            <w:r w:rsidRPr="00BD1C4D">
              <w:rPr>
                <w:rFonts w:ascii="Arial Narrow" w:hAnsi="Arial Narrow"/>
                <w:sz w:val="16"/>
                <w:szCs w:val="16"/>
              </w:rPr>
              <w:t>16/24 (</w:t>
            </w:r>
            <w:r w:rsidR="00F24BD6" w:rsidRPr="00BD1C4D">
              <w:rPr>
                <w:rFonts w:ascii="Arial Narrow" w:hAnsi="Arial Narrow"/>
                <w:sz w:val="16"/>
                <w:szCs w:val="16"/>
              </w:rPr>
              <w:t>67</w:t>
            </w:r>
            <w:r w:rsidRPr="00BD1C4D">
              <w:rPr>
                <w:rFonts w:ascii="Arial Narrow" w:hAnsi="Arial Narrow"/>
                <w:sz w:val="16"/>
                <w:szCs w:val="16"/>
              </w:rPr>
              <w:t>%)</w:t>
            </w:r>
          </w:p>
          <w:p w14:paraId="7959F6BC" w14:textId="3655C03C" w:rsidR="00CD0FC4" w:rsidRPr="00BD1C4D" w:rsidRDefault="00CD0FC4" w:rsidP="00F50B36">
            <w:pPr>
              <w:spacing w:after="0" w:line="240" w:lineRule="auto"/>
              <w:rPr>
                <w:rFonts w:ascii="Arial Narrow" w:hAnsi="Arial Narrow"/>
                <w:sz w:val="16"/>
                <w:szCs w:val="16"/>
              </w:rPr>
            </w:pPr>
          </w:p>
        </w:tc>
      </w:tr>
      <w:tr w:rsidR="00CD0FC4" w:rsidRPr="00670C4F" w14:paraId="67772D32" w14:textId="7444F8C4" w:rsidTr="008574DD">
        <w:tc>
          <w:tcPr>
            <w:tcW w:w="2836" w:type="dxa"/>
            <w:tcBorders>
              <w:top w:val="single" w:sz="2" w:space="0" w:color="000000"/>
              <w:left w:val="single" w:sz="18" w:space="0" w:color="000000"/>
              <w:bottom w:val="single" w:sz="2" w:space="0" w:color="000000"/>
            </w:tcBorders>
            <w:shd w:val="pct5" w:color="auto" w:fill="auto"/>
          </w:tcPr>
          <w:p w14:paraId="43255C58"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Two or more non-congenital limb contractures</w:t>
            </w:r>
          </w:p>
          <w:p w14:paraId="65704DCB" w14:textId="54E6E17D"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22/28 cohort members who survived &gt; 3 months)</w:t>
            </w:r>
          </w:p>
        </w:tc>
        <w:tc>
          <w:tcPr>
            <w:tcW w:w="6945" w:type="dxa"/>
            <w:tcBorders>
              <w:top w:val="single" w:sz="2" w:space="0" w:color="000000"/>
              <w:bottom w:val="single" w:sz="2" w:space="0" w:color="000000"/>
            </w:tcBorders>
            <w:shd w:val="pct5" w:color="auto" w:fill="auto"/>
          </w:tcPr>
          <w:p w14:paraId="7F9A8F44" w14:textId="03C0CF27" w:rsidR="00CD0FC4" w:rsidRPr="00BD1C4D" w:rsidRDefault="00CD0FC4" w:rsidP="001868E3">
            <w:pPr>
              <w:spacing w:after="0" w:line="240" w:lineRule="auto"/>
              <w:rPr>
                <w:rFonts w:ascii="Arial Narrow" w:hAnsi="Arial Narrow"/>
                <w:strike/>
                <w:sz w:val="16"/>
                <w:szCs w:val="16"/>
              </w:rPr>
            </w:pPr>
            <w:r w:rsidRPr="00BD1C4D">
              <w:rPr>
                <w:rFonts w:ascii="Arial Narrow" w:hAnsi="Arial Narrow"/>
                <w:sz w:val="16"/>
                <w:szCs w:val="16"/>
              </w:rPr>
              <w:t>10/22 (</w:t>
            </w:r>
            <w:r w:rsidR="00F24BD6" w:rsidRPr="00BD1C4D">
              <w:rPr>
                <w:rFonts w:ascii="Arial Narrow" w:hAnsi="Arial Narrow"/>
                <w:sz w:val="16"/>
                <w:szCs w:val="16"/>
              </w:rPr>
              <w:t>45</w:t>
            </w:r>
            <w:r w:rsidRPr="00BD1C4D">
              <w:rPr>
                <w:rFonts w:ascii="Arial Narrow" w:hAnsi="Arial Narrow"/>
                <w:sz w:val="16"/>
                <w:szCs w:val="16"/>
              </w:rPr>
              <w:t>%)</w:t>
            </w:r>
          </w:p>
        </w:tc>
      </w:tr>
      <w:tr w:rsidR="00CD0FC4" w:rsidRPr="00670C4F" w14:paraId="4C73669B" w14:textId="7D13DC37" w:rsidTr="008574DD">
        <w:tc>
          <w:tcPr>
            <w:tcW w:w="2836" w:type="dxa"/>
            <w:tcBorders>
              <w:top w:val="single" w:sz="2" w:space="0" w:color="000000"/>
              <w:left w:val="single" w:sz="18" w:space="0" w:color="000000"/>
              <w:bottom w:val="single" w:sz="2" w:space="0" w:color="000000"/>
            </w:tcBorders>
            <w:shd w:val="pct5" w:color="auto" w:fill="auto"/>
          </w:tcPr>
          <w:p w14:paraId="40E24743"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Ankle (</w:t>
            </w:r>
            <w:proofErr w:type="spellStart"/>
            <w:r w:rsidRPr="00BD1C4D">
              <w:rPr>
                <w:rFonts w:ascii="Arial Narrow" w:eastAsia="Times New Roman" w:hAnsi="Arial Narrow" w:cs="Arial Narrow"/>
                <w:b/>
                <w:sz w:val="16"/>
                <w:szCs w:val="16"/>
                <w:lang w:val="en-AU" w:eastAsia="en-AU"/>
              </w:rPr>
              <w:t>tendoAchilles</w:t>
            </w:r>
            <w:proofErr w:type="spellEnd"/>
            <w:r w:rsidRPr="00BD1C4D">
              <w:rPr>
                <w:rFonts w:ascii="Arial Narrow" w:eastAsia="Times New Roman" w:hAnsi="Arial Narrow" w:cs="Arial Narrow"/>
                <w:b/>
                <w:sz w:val="16"/>
                <w:szCs w:val="16"/>
                <w:lang w:val="en-AU" w:eastAsia="en-AU"/>
              </w:rPr>
              <w:t>)</w:t>
            </w:r>
          </w:p>
          <w:p w14:paraId="6C77149A" w14:textId="386563EF"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22/28 cohort members who survived &gt; 3 months)</w:t>
            </w:r>
          </w:p>
        </w:tc>
        <w:tc>
          <w:tcPr>
            <w:tcW w:w="6945" w:type="dxa"/>
            <w:tcBorders>
              <w:top w:val="single" w:sz="2" w:space="0" w:color="000000"/>
              <w:bottom w:val="single" w:sz="2" w:space="0" w:color="000000"/>
            </w:tcBorders>
            <w:shd w:val="pct5" w:color="auto" w:fill="auto"/>
          </w:tcPr>
          <w:p w14:paraId="126136C5" w14:textId="31B1DD8F" w:rsidR="00CD0FC4" w:rsidRPr="00BD1C4D" w:rsidRDefault="00CD0FC4" w:rsidP="00F50B36">
            <w:pPr>
              <w:spacing w:after="0" w:line="240" w:lineRule="auto"/>
              <w:rPr>
                <w:rFonts w:ascii="Arial Narrow" w:hAnsi="Arial Narrow"/>
                <w:strike/>
                <w:sz w:val="16"/>
                <w:szCs w:val="16"/>
              </w:rPr>
            </w:pPr>
            <w:r w:rsidRPr="00BD1C4D">
              <w:rPr>
                <w:rFonts w:ascii="Arial Narrow" w:hAnsi="Arial Narrow"/>
                <w:sz w:val="16"/>
                <w:szCs w:val="16"/>
              </w:rPr>
              <w:t>8/22 (</w:t>
            </w:r>
            <w:r w:rsidR="00413147" w:rsidRPr="00BD1C4D">
              <w:rPr>
                <w:rFonts w:ascii="Arial Narrow" w:hAnsi="Arial Narrow"/>
                <w:sz w:val="16"/>
                <w:szCs w:val="16"/>
              </w:rPr>
              <w:t>36</w:t>
            </w:r>
            <w:r w:rsidRPr="00BD1C4D">
              <w:rPr>
                <w:rFonts w:ascii="Arial Narrow" w:hAnsi="Arial Narrow"/>
                <w:sz w:val="16"/>
                <w:szCs w:val="16"/>
              </w:rPr>
              <w:t>%)</w:t>
            </w:r>
          </w:p>
          <w:p w14:paraId="65128FC6" w14:textId="6ED9BD0F" w:rsidR="00CD0FC4" w:rsidRPr="00BD1C4D" w:rsidRDefault="00DC4198" w:rsidP="00DC4198">
            <w:pPr>
              <w:spacing w:after="0" w:line="240" w:lineRule="auto"/>
              <w:rPr>
                <w:rFonts w:ascii="Arial Narrow" w:hAnsi="Arial Narrow"/>
                <w:sz w:val="16"/>
                <w:szCs w:val="16"/>
              </w:rPr>
            </w:pPr>
            <w:r w:rsidRPr="00BD1C4D">
              <w:rPr>
                <w:rFonts w:ascii="Arial Narrow" w:hAnsi="Arial Narrow"/>
                <w:sz w:val="16"/>
                <w:szCs w:val="16"/>
              </w:rPr>
              <w:t>Bilateral in the majority of cases.</w:t>
            </w:r>
          </w:p>
        </w:tc>
      </w:tr>
      <w:tr w:rsidR="00CD0FC4" w:rsidRPr="00670C4F" w14:paraId="71207B6B" w14:textId="19B88D9F"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4000B118" w14:textId="341A18CB" w:rsidR="00F07BAE" w:rsidRPr="00BD1C4D" w:rsidRDefault="00CD0FC4" w:rsidP="00F50B3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Knee</w:t>
            </w:r>
          </w:p>
          <w:p w14:paraId="5093C51F" w14:textId="7596C540" w:rsidR="00CD0FC4" w:rsidRPr="00BD1C4D" w:rsidRDefault="00CD0FC4" w:rsidP="00F50B3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sz w:val="16"/>
                <w:szCs w:val="16"/>
                <w:lang w:val="en-AU" w:eastAsia="en-AU"/>
              </w:rPr>
              <w:t>(based on information provided for 22/28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18EFBE65" w14:textId="17C56429" w:rsidR="00CD0FC4" w:rsidRPr="00BD1C4D" w:rsidRDefault="00CD0FC4" w:rsidP="00F50B36">
            <w:pPr>
              <w:spacing w:after="0" w:line="240" w:lineRule="auto"/>
              <w:rPr>
                <w:rFonts w:ascii="Arial Narrow" w:hAnsi="Arial Narrow"/>
                <w:strike/>
                <w:sz w:val="16"/>
                <w:szCs w:val="16"/>
              </w:rPr>
            </w:pPr>
            <w:r w:rsidRPr="00BD1C4D">
              <w:rPr>
                <w:rFonts w:ascii="Arial Narrow" w:hAnsi="Arial Narrow"/>
                <w:sz w:val="16"/>
                <w:szCs w:val="16"/>
              </w:rPr>
              <w:t>6/22 (</w:t>
            </w:r>
            <w:r w:rsidR="00F07BAE" w:rsidRPr="00BD1C4D">
              <w:rPr>
                <w:rFonts w:ascii="Arial Narrow" w:hAnsi="Arial Narrow"/>
                <w:sz w:val="16"/>
                <w:szCs w:val="16"/>
              </w:rPr>
              <w:t>27</w:t>
            </w:r>
            <w:r w:rsidRPr="00BD1C4D">
              <w:rPr>
                <w:rFonts w:ascii="Arial Narrow" w:hAnsi="Arial Narrow"/>
                <w:sz w:val="16"/>
                <w:szCs w:val="16"/>
              </w:rPr>
              <w:t>%)</w:t>
            </w:r>
          </w:p>
          <w:p w14:paraId="25B2B61B" w14:textId="4794F3B6" w:rsidR="00CD0FC4" w:rsidRPr="00BD1C4D" w:rsidRDefault="00CD0FC4" w:rsidP="00F50B36">
            <w:pPr>
              <w:spacing w:after="0" w:line="240" w:lineRule="auto"/>
              <w:rPr>
                <w:rFonts w:ascii="Arial Narrow" w:hAnsi="Arial Narrow"/>
                <w:sz w:val="16"/>
                <w:szCs w:val="16"/>
              </w:rPr>
            </w:pPr>
            <w:r w:rsidRPr="00BD1C4D">
              <w:rPr>
                <w:rFonts w:ascii="Arial Narrow" w:hAnsi="Arial Narrow"/>
                <w:sz w:val="16"/>
                <w:szCs w:val="16"/>
              </w:rPr>
              <w:t>Mild to severe: 1 after femur break</w:t>
            </w:r>
          </w:p>
        </w:tc>
      </w:tr>
      <w:tr w:rsidR="00CD0FC4" w:rsidRPr="00670C4F" w14:paraId="1F3EB3A5" w14:textId="0A5E9F13"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5B39EFC6"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Hip</w:t>
            </w:r>
          </w:p>
          <w:p w14:paraId="58B06714" w14:textId="31C4FF52" w:rsidR="00CD0FC4" w:rsidRPr="00BD1C4D" w:rsidRDefault="00CD0FC4" w:rsidP="00BC303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22/28 cohort members who survived &gt; 3 months)</w:t>
            </w:r>
          </w:p>
          <w:p w14:paraId="616BDF3A" w14:textId="77777777" w:rsidR="00CD0FC4" w:rsidRPr="00BD1C4D" w:rsidRDefault="00CD0FC4" w:rsidP="00F50B36">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59F5EDC2" w14:textId="48D9DD7B" w:rsidR="00CD0FC4" w:rsidRPr="00BD1C4D" w:rsidRDefault="00CD0FC4" w:rsidP="00F50B36">
            <w:pPr>
              <w:spacing w:after="0" w:line="240" w:lineRule="auto"/>
              <w:rPr>
                <w:rFonts w:ascii="Arial Narrow" w:hAnsi="Arial Narrow"/>
                <w:strike/>
                <w:sz w:val="16"/>
                <w:szCs w:val="16"/>
              </w:rPr>
            </w:pPr>
            <w:r w:rsidRPr="00BD1C4D">
              <w:rPr>
                <w:rFonts w:ascii="Arial Narrow" w:hAnsi="Arial Narrow"/>
                <w:sz w:val="16"/>
                <w:szCs w:val="16"/>
              </w:rPr>
              <w:t>6/22 (</w:t>
            </w:r>
            <w:r w:rsidR="006F3E55" w:rsidRPr="00BD1C4D">
              <w:rPr>
                <w:rFonts w:ascii="Arial Narrow" w:hAnsi="Arial Narrow"/>
                <w:sz w:val="16"/>
                <w:szCs w:val="16"/>
              </w:rPr>
              <w:t>27</w:t>
            </w:r>
            <w:r w:rsidRPr="00BD1C4D">
              <w:rPr>
                <w:rFonts w:ascii="Arial Narrow" w:hAnsi="Arial Narrow"/>
                <w:sz w:val="16"/>
                <w:szCs w:val="16"/>
              </w:rPr>
              <w:t>%)</w:t>
            </w:r>
          </w:p>
          <w:p w14:paraId="61E4FD39" w14:textId="037F94AC" w:rsidR="00CD0FC4" w:rsidRPr="00BD1C4D" w:rsidRDefault="00CD0FC4" w:rsidP="00F50B36">
            <w:pPr>
              <w:spacing w:after="0" w:line="240" w:lineRule="auto"/>
              <w:rPr>
                <w:rFonts w:ascii="Arial Narrow" w:hAnsi="Arial Narrow"/>
                <w:sz w:val="16"/>
                <w:szCs w:val="16"/>
              </w:rPr>
            </w:pPr>
            <w:r w:rsidRPr="00BD1C4D">
              <w:rPr>
                <w:rFonts w:ascii="Arial Narrow" w:hAnsi="Arial Narrow"/>
                <w:sz w:val="16"/>
                <w:szCs w:val="16"/>
              </w:rPr>
              <w:t>Mild to severe</w:t>
            </w:r>
          </w:p>
          <w:p w14:paraId="55CE87D2" w14:textId="113F12DC" w:rsidR="00CD0FC4" w:rsidRPr="00BD1C4D" w:rsidRDefault="00CD0FC4" w:rsidP="00792988">
            <w:pPr>
              <w:spacing w:after="0" w:line="240" w:lineRule="auto"/>
              <w:rPr>
                <w:rFonts w:ascii="Arial Narrow" w:hAnsi="Arial Narrow"/>
                <w:sz w:val="16"/>
                <w:szCs w:val="16"/>
              </w:rPr>
            </w:pPr>
            <w:r w:rsidRPr="00BD1C4D">
              <w:rPr>
                <w:rFonts w:ascii="Arial Narrow" w:hAnsi="Arial Narrow"/>
                <w:sz w:val="16"/>
                <w:szCs w:val="16"/>
              </w:rPr>
              <w:t xml:space="preserve">At least 1 required hip osteotomy </w:t>
            </w:r>
          </w:p>
        </w:tc>
      </w:tr>
      <w:tr w:rsidR="00CD0FC4" w:rsidRPr="00670C4F" w14:paraId="4D9DD69D" w14:textId="5FAFC87A"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026F568B"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Shoulder</w:t>
            </w:r>
          </w:p>
          <w:p w14:paraId="2954F87A" w14:textId="6D83C6B3" w:rsidR="00CD0FC4" w:rsidRPr="00BD1C4D" w:rsidRDefault="00CD0FC4" w:rsidP="00F50B3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22/28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609632A9" w14:textId="0E418B04" w:rsidR="00CD0FC4" w:rsidRPr="00BD1C4D" w:rsidRDefault="00CD0FC4" w:rsidP="00F50B36">
            <w:pPr>
              <w:spacing w:after="0" w:line="240" w:lineRule="auto"/>
              <w:rPr>
                <w:rFonts w:ascii="Arial Narrow" w:hAnsi="Arial Narrow"/>
                <w:strike/>
                <w:sz w:val="16"/>
                <w:szCs w:val="16"/>
              </w:rPr>
            </w:pPr>
            <w:r w:rsidRPr="00BD1C4D">
              <w:rPr>
                <w:rFonts w:ascii="Arial Narrow" w:hAnsi="Arial Narrow"/>
                <w:sz w:val="16"/>
                <w:szCs w:val="16"/>
              </w:rPr>
              <w:t>2/22 (</w:t>
            </w:r>
            <w:r w:rsidR="006F3E55" w:rsidRPr="00BD1C4D">
              <w:rPr>
                <w:rFonts w:ascii="Arial Narrow" w:hAnsi="Arial Narrow"/>
                <w:sz w:val="16"/>
                <w:szCs w:val="16"/>
              </w:rPr>
              <w:t>9</w:t>
            </w:r>
            <w:r w:rsidRPr="00BD1C4D">
              <w:rPr>
                <w:rFonts w:ascii="Arial Narrow" w:hAnsi="Arial Narrow"/>
                <w:sz w:val="16"/>
                <w:szCs w:val="16"/>
              </w:rPr>
              <w:t>%)</w:t>
            </w:r>
          </w:p>
          <w:p w14:paraId="65CF03D6" w14:textId="3D02581F" w:rsidR="00CD0FC4" w:rsidRPr="00BD1C4D" w:rsidRDefault="00CD0FC4" w:rsidP="00F50B36">
            <w:pPr>
              <w:spacing w:after="0" w:line="240" w:lineRule="auto"/>
              <w:rPr>
                <w:rFonts w:ascii="Arial Narrow" w:hAnsi="Arial Narrow"/>
                <w:sz w:val="16"/>
                <w:szCs w:val="16"/>
              </w:rPr>
            </w:pPr>
            <w:r w:rsidRPr="00BD1C4D">
              <w:rPr>
                <w:rFonts w:ascii="Arial Narrow" w:hAnsi="Arial Narrow"/>
                <w:sz w:val="16"/>
                <w:szCs w:val="16"/>
              </w:rPr>
              <w:t>First noted at age 4y6m and age 19y</w:t>
            </w:r>
          </w:p>
        </w:tc>
      </w:tr>
      <w:tr w:rsidR="00CD0FC4" w:rsidRPr="00670C4F" w14:paraId="322741CE" w14:textId="36D7B903"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3347B62E"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Elbow</w:t>
            </w:r>
          </w:p>
          <w:p w14:paraId="4B6DFD5F" w14:textId="736AC007" w:rsidR="00CD0FC4" w:rsidRPr="00BD1C4D" w:rsidRDefault="00CD0FC4" w:rsidP="00F50B3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24/28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12718E34" w14:textId="3325B257" w:rsidR="00CD0FC4" w:rsidRPr="00BD1C4D" w:rsidRDefault="00CD0FC4" w:rsidP="00F50B36">
            <w:pPr>
              <w:spacing w:after="0" w:line="240" w:lineRule="auto"/>
              <w:rPr>
                <w:rFonts w:ascii="Arial Narrow" w:hAnsi="Arial Narrow"/>
                <w:strike/>
                <w:sz w:val="16"/>
                <w:szCs w:val="16"/>
              </w:rPr>
            </w:pPr>
            <w:r w:rsidRPr="00BD1C4D">
              <w:rPr>
                <w:rFonts w:ascii="Arial Narrow" w:hAnsi="Arial Narrow"/>
                <w:sz w:val="16"/>
                <w:szCs w:val="16"/>
              </w:rPr>
              <w:t>5/24 (</w:t>
            </w:r>
            <w:r w:rsidR="006F3E55" w:rsidRPr="00BD1C4D">
              <w:rPr>
                <w:rFonts w:ascii="Arial Narrow" w:hAnsi="Arial Narrow"/>
                <w:sz w:val="16"/>
                <w:szCs w:val="16"/>
              </w:rPr>
              <w:t>21</w:t>
            </w:r>
            <w:r w:rsidRPr="00BD1C4D">
              <w:rPr>
                <w:rFonts w:ascii="Arial Narrow" w:hAnsi="Arial Narrow"/>
                <w:sz w:val="16"/>
                <w:szCs w:val="16"/>
              </w:rPr>
              <w:t>%)</w:t>
            </w:r>
          </w:p>
          <w:p w14:paraId="7D6B41BF" w14:textId="1DFB72FB" w:rsidR="00CD0FC4" w:rsidRPr="00BD1C4D" w:rsidRDefault="00CD0FC4" w:rsidP="00F50B36">
            <w:pPr>
              <w:spacing w:after="0" w:line="240" w:lineRule="auto"/>
              <w:rPr>
                <w:rFonts w:ascii="Arial Narrow" w:hAnsi="Arial Narrow"/>
                <w:sz w:val="16"/>
                <w:szCs w:val="16"/>
              </w:rPr>
            </w:pPr>
            <w:r w:rsidRPr="00BD1C4D">
              <w:rPr>
                <w:rFonts w:ascii="Arial Narrow" w:hAnsi="Arial Narrow" w:cs="Arial Narrow"/>
                <w:sz w:val="16"/>
                <w:szCs w:val="16"/>
                <w:lang w:val="en-AU" w:eastAsia="en-AU"/>
              </w:rPr>
              <w:t>1 had congenital elbow contractures that resolved with physiotherapy but reappeared later</w:t>
            </w:r>
          </w:p>
        </w:tc>
      </w:tr>
      <w:tr w:rsidR="00CD0FC4" w:rsidRPr="00670C4F" w14:paraId="44D005D3" w14:textId="40FAA7E0"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5C7304CE"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lastRenderedPageBreak/>
              <w:t>Wrist/Hand/Finger</w:t>
            </w:r>
          </w:p>
          <w:p w14:paraId="28ECB649" w14:textId="6155C83F" w:rsidR="00CD0FC4" w:rsidRPr="00BD1C4D" w:rsidRDefault="00CD0FC4" w:rsidP="00F50B3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24/28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0AAA8E20" w14:textId="1468750A" w:rsidR="00CD0FC4" w:rsidRPr="00BD1C4D" w:rsidRDefault="00CD0FC4" w:rsidP="00F50B36">
            <w:pPr>
              <w:spacing w:after="0" w:line="240" w:lineRule="auto"/>
              <w:rPr>
                <w:rFonts w:ascii="Arial Narrow" w:hAnsi="Arial Narrow"/>
                <w:strike/>
                <w:sz w:val="16"/>
                <w:szCs w:val="16"/>
              </w:rPr>
            </w:pPr>
            <w:r w:rsidRPr="00BD1C4D">
              <w:rPr>
                <w:rFonts w:ascii="Arial Narrow" w:hAnsi="Arial Narrow"/>
                <w:sz w:val="16"/>
                <w:szCs w:val="16"/>
              </w:rPr>
              <w:t>5/24 (</w:t>
            </w:r>
            <w:r w:rsidR="006F3E55" w:rsidRPr="00BD1C4D">
              <w:rPr>
                <w:rFonts w:ascii="Arial Narrow" w:hAnsi="Arial Narrow"/>
                <w:sz w:val="16"/>
                <w:szCs w:val="16"/>
              </w:rPr>
              <w:t>21</w:t>
            </w:r>
            <w:r w:rsidRPr="00BD1C4D">
              <w:rPr>
                <w:rFonts w:ascii="Arial Narrow" w:hAnsi="Arial Narrow"/>
                <w:sz w:val="16"/>
                <w:szCs w:val="16"/>
              </w:rPr>
              <w:t>%)</w:t>
            </w:r>
          </w:p>
          <w:p w14:paraId="4DEBF046" w14:textId="7FF3D1C4" w:rsidR="00CD0FC4" w:rsidRPr="00BD1C4D" w:rsidRDefault="00CD0FC4" w:rsidP="00F50B36">
            <w:pPr>
              <w:spacing w:after="0" w:line="240" w:lineRule="auto"/>
              <w:rPr>
                <w:rFonts w:ascii="Arial Narrow" w:hAnsi="Arial Narrow"/>
                <w:color w:val="0F0F0F"/>
                <w:sz w:val="16"/>
                <w:szCs w:val="16"/>
              </w:rPr>
            </w:pPr>
            <w:r w:rsidRPr="00BD1C4D">
              <w:rPr>
                <w:rFonts w:ascii="Arial Narrow" w:hAnsi="Arial Narrow"/>
                <w:color w:val="0F0F0F"/>
                <w:sz w:val="16"/>
                <w:szCs w:val="16"/>
              </w:rPr>
              <w:t>Various combinations of finger flexor and extensor involvement described</w:t>
            </w:r>
          </w:p>
        </w:tc>
      </w:tr>
      <w:tr w:rsidR="00CD0FC4" w:rsidRPr="00670C4F" w14:paraId="663D53DF" w14:textId="0B44FE23"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solid" w:color="auto" w:fill="auto"/>
          </w:tcPr>
          <w:p w14:paraId="239BA0A8" w14:textId="73A07A42"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color w:val="FFFFFF" w:themeColor="background1"/>
                <w:sz w:val="16"/>
                <w:szCs w:val="16"/>
                <w:lang w:val="en-AU" w:eastAsia="en-AU"/>
              </w:rPr>
              <w:t xml:space="preserve">Facial features </w:t>
            </w:r>
          </w:p>
        </w:tc>
        <w:tc>
          <w:tcPr>
            <w:tcW w:w="6945" w:type="dxa"/>
            <w:tcBorders>
              <w:top w:val="single" w:sz="2" w:space="0" w:color="000000"/>
              <w:left w:val="single" w:sz="2" w:space="0" w:color="000000"/>
              <w:bottom w:val="single" w:sz="2" w:space="0" w:color="000000"/>
              <w:right w:val="single" w:sz="18" w:space="0" w:color="000000"/>
            </w:tcBorders>
            <w:shd w:val="solid" w:color="auto" w:fill="auto"/>
          </w:tcPr>
          <w:p w14:paraId="6B7AE8AA" w14:textId="1C19C4B2" w:rsidR="00CD0FC4" w:rsidRPr="00BD1C4D" w:rsidRDefault="00CD0FC4" w:rsidP="00DC5174">
            <w:pPr>
              <w:spacing w:after="0" w:line="240" w:lineRule="auto"/>
              <w:jc w:val="center"/>
              <w:rPr>
                <w:rFonts w:ascii="Arial Narrow" w:hAnsi="Arial Narrow"/>
                <w:sz w:val="16"/>
                <w:szCs w:val="16"/>
              </w:rPr>
            </w:pPr>
          </w:p>
        </w:tc>
      </w:tr>
      <w:tr w:rsidR="00CD0FC4" w:rsidRPr="00670C4F" w14:paraId="271CDD9D" w14:textId="65C63B0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6E7F2D7C"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Facial weakness</w:t>
            </w:r>
          </w:p>
          <w:p w14:paraId="522584E1" w14:textId="32F014E5" w:rsidR="00CD0FC4" w:rsidRPr="00BD1C4D" w:rsidRDefault="00CD0FC4" w:rsidP="0038357B">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27/29 cohort member who survived &gt; 1 day)</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2DA00B20" w14:textId="547FF21B" w:rsidR="00CD0FC4" w:rsidRPr="00BD1C4D" w:rsidRDefault="00CD0FC4" w:rsidP="00392BDF">
            <w:pPr>
              <w:spacing w:after="0" w:line="240" w:lineRule="auto"/>
              <w:rPr>
                <w:rFonts w:ascii="Arial Narrow" w:hAnsi="Arial Narrow"/>
                <w:strike/>
                <w:sz w:val="16"/>
                <w:szCs w:val="16"/>
              </w:rPr>
            </w:pPr>
            <w:r w:rsidRPr="00BD1C4D">
              <w:rPr>
                <w:rFonts w:ascii="Arial Narrow" w:hAnsi="Arial Narrow"/>
                <w:sz w:val="16"/>
                <w:szCs w:val="16"/>
              </w:rPr>
              <w:t>19/27</w:t>
            </w:r>
            <w:r w:rsidR="00DA5BB6" w:rsidRPr="00BD1C4D">
              <w:rPr>
                <w:rFonts w:ascii="Arial Narrow" w:hAnsi="Arial Narrow"/>
                <w:sz w:val="16"/>
                <w:szCs w:val="16"/>
              </w:rPr>
              <w:t xml:space="preserve"> (</w:t>
            </w:r>
            <w:r w:rsidR="000E496E" w:rsidRPr="00BD1C4D">
              <w:rPr>
                <w:rFonts w:ascii="Arial Narrow" w:hAnsi="Arial Narrow"/>
                <w:sz w:val="16"/>
                <w:szCs w:val="16"/>
              </w:rPr>
              <w:t>70</w:t>
            </w:r>
            <w:r w:rsidR="00DA5BB6" w:rsidRPr="00BD1C4D">
              <w:rPr>
                <w:rFonts w:ascii="Arial Narrow" w:hAnsi="Arial Narrow"/>
                <w:sz w:val="16"/>
                <w:szCs w:val="16"/>
              </w:rPr>
              <w:t>%)</w:t>
            </w:r>
          </w:p>
          <w:p w14:paraId="3ABCA9B8" w14:textId="2D95E84D" w:rsidR="00CD0FC4" w:rsidRPr="00BD1C4D" w:rsidRDefault="00CD0FC4" w:rsidP="00392BDF">
            <w:pPr>
              <w:spacing w:after="0" w:line="240" w:lineRule="auto"/>
              <w:rPr>
                <w:rFonts w:ascii="Arial Narrow" w:hAnsi="Arial Narrow"/>
                <w:sz w:val="16"/>
                <w:szCs w:val="16"/>
              </w:rPr>
            </w:pPr>
            <w:r w:rsidRPr="00BD1C4D">
              <w:rPr>
                <w:rFonts w:ascii="Arial Narrow" w:hAnsi="Arial Narrow"/>
                <w:sz w:val="16"/>
                <w:szCs w:val="16"/>
              </w:rPr>
              <w:t>Mild to moderate in almost all cases (only 1 = described as moderate to severe)</w:t>
            </w:r>
          </w:p>
          <w:p w14:paraId="72C7CCE2" w14:textId="77777777" w:rsidR="00CD0FC4" w:rsidRPr="00BD1C4D" w:rsidRDefault="00CD0FC4" w:rsidP="00392BDF">
            <w:pPr>
              <w:spacing w:after="0" w:line="240" w:lineRule="auto"/>
              <w:rPr>
                <w:rFonts w:ascii="Arial Narrow" w:hAnsi="Arial Narrow"/>
                <w:sz w:val="16"/>
                <w:szCs w:val="16"/>
              </w:rPr>
            </w:pPr>
            <w:r w:rsidRPr="00BD1C4D">
              <w:rPr>
                <w:rFonts w:ascii="Arial Narrow" w:hAnsi="Arial Narrow"/>
                <w:sz w:val="16"/>
                <w:szCs w:val="16"/>
              </w:rPr>
              <w:t>Lower face only in one case</w:t>
            </w:r>
          </w:p>
          <w:p w14:paraId="560AD321" w14:textId="7E0486EB" w:rsidR="00CD0FC4" w:rsidRPr="00BD1C4D" w:rsidRDefault="00CD0FC4" w:rsidP="00F629F9">
            <w:pPr>
              <w:spacing w:after="0" w:line="240" w:lineRule="auto"/>
              <w:rPr>
                <w:rFonts w:ascii="Arial Narrow" w:hAnsi="Arial Narrow"/>
                <w:sz w:val="16"/>
                <w:szCs w:val="16"/>
              </w:rPr>
            </w:pPr>
            <w:r w:rsidRPr="00BD1C4D">
              <w:rPr>
                <w:rFonts w:ascii="Arial Narrow" w:hAnsi="Arial Narrow"/>
                <w:sz w:val="16"/>
                <w:szCs w:val="16"/>
              </w:rPr>
              <w:t>Asymmetrical in at least 1 case</w:t>
            </w:r>
          </w:p>
        </w:tc>
      </w:tr>
      <w:tr w:rsidR="00CD0FC4" w:rsidRPr="00670C4F" w14:paraId="397F84C7" w14:textId="278D46B3"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5D22F19E"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 xml:space="preserve">Ptosis </w:t>
            </w:r>
          </w:p>
          <w:p w14:paraId="145F3AB7" w14:textId="3F5E6045" w:rsidR="00CD0FC4" w:rsidRPr="00BD1C4D" w:rsidRDefault="00CD0FC4" w:rsidP="00392BDF">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21/29 cohort members who survived &gt; 1 day)</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44B77B8A" w14:textId="4E2987B1" w:rsidR="00CD0FC4" w:rsidRPr="00BD1C4D" w:rsidRDefault="00CD0FC4" w:rsidP="00392BDF">
            <w:pPr>
              <w:spacing w:after="0" w:line="240" w:lineRule="auto"/>
              <w:rPr>
                <w:rFonts w:ascii="Arial Narrow" w:hAnsi="Arial Narrow"/>
                <w:strike/>
                <w:sz w:val="16"/>
                <w:szCs w:val="16"/>
              </w:rPr>
            </w:pPr>
            <w:r w:rsidRPr="00BD1C4D">
              <w:rPr>
                <w:rFonts w:ascii="Arial Narrow" w:hAnsi="Arial Narrow"/>
                <w:sz w:val="16"/>
                <w:szCs w:val="16"/>
              </w:rPr>
              <w:t>7/21 (</w:t>
            </w:r>
            <w:r w:rsidR="000E496E" w:rsidRPr="00BD1C4D">
              <w:rPr>
                <w:rFonts w:ascii="Arial Narrow" w:hAnsi="Arial Narrow"/>
                <w:sz w:val="16"/>
                <w:szCs w:val="16"/>
              </w:rPr>
              <w:t>33</w:t>
            </w:r>
            <w:r w:rsidRPr="00BD1C4D">
              <w:rPr>
                <w:rFonts w:ascii="Arial Narrow" w:hAnsi="Arial Narrow"/>
                <w:sz w:val="16"/>
                <w:szCs w:val="16"/>
              </w:rPr>
              <w:t>%)</w:t>
            </w:r>
          </w:p>
          <w:p w14:paraId="5FCDF57C" w14:textId="77777777" w:rsidR="00CD0FC4" w:rsidRPr="00BD1C4D" w:rsidRDefault="00CD0FC4" w:rsidP="00392BDF">
            <w:pPr>
              <w:spacing w:after="0" w:line="240" w:lineRule="auto"/>
              <w:rPr>
                <w:rFonts w:ascii="Arial Narrow" w:hAnsi="Arial Narrow"/>
                <w:sz w:val="16"/>
                <w:szCs w:val="16"/>
              </w:rPr>
            </w:pPr>
            <w:proofErr w:type="gramStart"/>
            <w:r w:rsidRPr="00BD1C4D">
              <w:rPr>
                <w:rFonts w:ascii="Arial Narrow" w:hAnsi="Arial Narrow"/>
                <w:sz w:val="16"/>
                <w:szCs w:val="16"/>
              </w:rPr>
              <w:t>Typically</w:t>
            </w:r>
            <w:proofErr w:type="gramEnd"/>
            <w:r w:rsidRPr="00BD1C4D">
              <w:rPr>
                <w:rFonts w:ascii="Arial Narrow" w:hAnsi="Arial Narrow"/>
                <w:sz w:val="16"/>
                <w:szCs w:val="16"/>
              </w:rPr>
              <w:t xml:space="preserve"> mild, non-fluctuating, usually bilateral</w:t>
            </w:r>
          </w:p>
          <w:p w14:paraId="04F4A473" w14:textId="72737048" w:rsidR="00CD0FC4" w:rsidRPr="00BD1C4D" w:rsidRDefault="00CD0FC4" w:rsidP="00392BDF">
            <w:pPr>
              <w:spacing w:after="0" w:line="240" w:lineRule="auto"/>
              <w:rPr>
                <w:rFonts w:ascii="Arial Narrow" w:hAnsi="Arial Narrow"/>
                <w:sz w:val="16"/>
                <w:szCs w:val="16"/>
              </w:rPr>
            </w:pPr>
            <w:r w:rsidRPr="00BD1C4D">
              <w:rPr>
                <w:rFonts w:ascii="Arial Narrow" w:hAnsi="Arial Narrow"/>
                <w:sz w:val="16"/>
                <w:szCs w:val="16"/>
              </w:rPr>
              <w:t>Asymmetrical in at least 1 case</w:t>
            </w:r>
          </w:p>
          <w:p w14:paraId="43474144" w14:textId="4B680432" w:rsidR="00CD0FC4" w:rsidRPr="00BD1C4D" w:rsidRDefault="00CD0FC4" w:rsidP="001B2F18">
            <w:pPr>
              <w:spacing w:after="0" w:line="240" w:lineRule="auto"/>
              <w:rPr>
                <w:rFonts w:ascii="Arial Narrow" w:hAnsi="Arial Narrow"/>
                <w:sz w:val="16"/>
                <w:szCs w:val="16"/>
              </w:rPr>
            </w:pPr>
            <w:r w:rsidRPr="00BD1C4D">
              <w:rPr>
                <w:rFonts w:ascii="Arial Narrow" w:hAnsi="Arial Narrow"/>
                <w:sz w:val="16"/>
                <w:szCs w:val="16"/>
              </w:rPr>
              <w:t>Congenital with diurnal variation in severity in at least 1 case.</w:t>
            </w:r>
          </w:p>
        </w:tc>
      </w:tr>
      <w:tr w:rsidR="00CD0FC4" w:rsidRPr="00670C4F" w14:paraId="5BECFFEA" w14:textId="6B391330"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226D2F8B"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Ophthalmoplegia</w:t>
            </w:r>
          </w:p>
          <w:p w14:paraId="7F9F198D" w14:textId="22DB7306" w:rsidR="00CD0FC4" w:rsidRPr="00BD1C4D" w:rsidRDefault="00CD0FC4" w:rsidP="00F14D5E">
            <w:pPr>
              <w:spacing w:after="0" w:line="240" w:lineRule="auto"/>
              <w:rPr>
                <w:rFonts w:ascii="Arial Narrow" w:eastAsia="Times New Roman" w:hAnsi="Arial Narrow" w:cs="Arial Narrow"/>
                <w:sz w:val="16"/>
                <w:szCs w:val="16"/>
                <w:lang w:val="en-AU" w:eastAsia="en-AU"/>
              </w:rPr>
            </w:pPr>
            <w:r w:rsidRPr="00FB4F65">
              <w:rPr>
                <w:rFonts w:ascii="Arial Narrow" w:eastAsia="Times New Roman" w:hAnsi="Arial Narrow" w:cs="Arial Narrow"/>
                <w:sz w:val="16"/>
                <w:szCs w:val="16"/>
                <w:lang w:val="en-AU" w:eastAsia="en-AU"/>
              </w:rPr>
              <w:t>(based on information provided for 26/29 cohort members who survived &gt; 1 day)</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12378659" w14:textId="334AEC08" w:rsidR="00CD0FC4" w:rsidRPr="00BD1C4D" w:rsidRDefault="00CD0FC4" w:rsidP="00105633">
            <w:pPr>
              <w:spacing w:after="0" w:line="240" w:lineRule="auto"/>
              <w:rPr>
                <w:rFonts w:ascii="Arial Narrow" w:hAnsi="Arial Narrow"/>
                <w:sz w:val="16"/>
                <w:szCs w:val="16"/>
              </w:rPr>
            </w:pPr>
            <w:r w:rsidRPr="00BD1C4D">
              <w:rPr>
                <w:rFonts w:ascii="Arial Narrow" w:hAnsi="Arial Narrow"/>
                <w:sz w:val="16"/>
                <w:szCs w:val="16"/>
              </w:rPr>
              <w:t xml:space="preserve">Absent in all 26/26 cases (100%) for which data available. </w:t>
            </w:r>
          </w:p>
        </w:tc>
      </w:tr>
      <w:tr w:rsidR="00CD0FC4" w:rsidRPr="00670C4F" w14:paraId="131B1129" w14:textId="70A39CCE"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29CABB19"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High arched palate</w:t>
            </w:r>
          </w:p>
          <w:p w14:paraId="58FF3760" w14:textId="71BB25B1" w:rsidR="00CD0FC4" w:rsidRPr="00BD1C4D" w:rsidRDefault="00CD0FC4" w:rsidP="00F419DE">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26/29 cohort members who survived &gt; 1 day)</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F884C43" w14:textId="7B13A32C" w:rsidR="00CD0FC4" w:rsidRPr="00BD1C4D" w:rsidRDefault="00CD0FC4" w:rsidP="00F419DE">
            <w:pPr>
              <w:spacing w:after="0" w:line="240" w:lineRule="auto"/>
              <w:rPr>
                <w:rFonts w:ascii="Arial Narrow" w:hAnsi="Arial Narrow"/>
                <w:strike/>
                <w:sz w:val="16"/>
                <w:szCs w:val="16"/>
              </w:rPr>
            </w:pPr>
            <w:r w:rsidRPr="00BD1C4D">
              <w:rPr>
                <w:rFonts w:ascii="Arial Narrow" w:hAnsi="Arial Narrow"/>
                <w:sz w:val="16"/>
                <w:szCs w:val="16"/>
              </w:rPr>
              <w:t>19/26 (</w:t>
            </w:r>
            <w:r w:rsidR="00B469AC" w:rsidRPr="00BD1C4D">
              <w:rPr>
                <w:rFonts w:ascii="Arial Narrow" w:hAnsi="Arial Narrow"/>
                <w:sz w:val="16"/>
                <w:szCs w:val="16"/>
              </w:rPr>
              <w:t>73</w:t>
            </w:r>
            <w:r w:rsidRPr="00BD1C4D">
              <w:rPr>
                <w:rFonts w:ascii="Arial Narrow" w:hAnsi="Arial Narrow"/>
                <w:sz w:val="16"/>
                <w:szCs w:val="16"/>
              </w:rPr>
              <w:t>%)</w:t>
            </w:r>
          </w:p>
          <w:p w14:paraId="7FB6C358" w14:textId="6894AABD" w:rsidR="00CD0FC4" w:rsidRPr="00BD1C4D" w:rsidRDefault="00CD0FC4" w:rsidP="00F419DE">
            <w:pPr>
              <w:spacing w:after="0" w:line="240" w:lineRule="auto"/>
              <w:rPr>
                <w:rFonts w:ascii="Arial Narrow" w:hAnsi="Arial Narrow"/>
                <w:sz w:val="16"/>
                <w:szCs w:val="16"/>
              </w:rPr>
            </w:pPr>
            <w:r w:rsidRPr="00BD1C4D">
              <w:rPr>
                <w:rFonts w:ascii="Arial Narrow" w:hAnsi="Arial Narrow"/>
                <w:sz w:val="16"/>
                <w:szCs w:val="16"/>
              </w:rPr>
              <w:t>Unable to determine because of Pierre Robin Sequence cleft in 1 case</w:t>
            </w:r>
          </w:p>
        </w:tc>
      </w:tr>
      <w:tr w:rsidR="00CD0FC4" w:rsidRPr="00670C4F" w14:paraId="5E11398C" w14:textId="1A3B8182"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65CCF3E2"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 xml:space="preserve">Additional facial features </w:t>
            </w:r>
          </w:p>
          <w:p w14:paraId="02B504B7" w14:textId="77777777" w:rsidR="00CD0FC4" w:rsidRPr="00BD1C4D" w:rsidRDefault="00CD0FC4" w:rsidP="00DC6876">
            <w:pPr>
              <w:spacing w:after="0" w:line="240" w:lineRule="auto"/>
              <w:rPr>
                <w:rFonts w:ascii="Arial Narrow" w:eastAsia="Times New Roman" w:hAnsi="Arial Narrow" w:cs="Arial Narrow"/>
                <w:b/>
                <w:sz w:val="16"/>
                <w:szCs w:val="16"/>
                <w:lang w:val="en-AU" w:eastAsia="en-AU"/>
              </w:rPr>
            </w:pPr>
          </w:p>
          <w:p w14:paraId="5736B384" w14:textId="77777777" w:rsidR="00CD0FC4" w:rsidRPr="00BD1C4D" w:rsidRDefault="00CD0FC4" w:rsidP="00DC6876">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3041961D" w14:textId="50F68C60" w:rsidR="00CD0FC4" w:rsidRPr="00BD1C4D" w:rsidRDefault="00CD0FC4" w:rsidP="00392BDF">
            <w:pPr>
              <w:spacing w:after="0" w:line="240" w:lineRule="auto"/>
              <w:rPr>
                <w:rFonts w:ascii="Arial Narrow" w:hAnsi="Arial Narrow"/>
                <w:sz w:val="16"/>
                <w:szCs w:val="16"/>
              </w:rPr>
            </w:pPr>
            <w:r w:rsidRPr="00BD1C4D">
              <w:rPr>
                <w:rFonts w:ascii="Arial Narrow" w:hAnsi="Arial Narrow"/>
                <w:sz w:val="16"/>
                <w:szCs w:val="16"/>
              </w:rPr>
              <w:t xml:space="preserve">One or more additional facial features in </w:t>
            </w:r>
            <w:r w:rsidRPr="00BD1C4D">
              <w:rPr>
                <w:rFonts w:ascii="Arial Narrow" w:hAnsi="Arial Narrow"/>
                <w:b/>
                <w:sz w:val="16"/>
                <w:szCs w:val="16"/>
                <w:u w:val="single"/>
              </w:rPr>
              <w:t>18</w:t>
            </w:r>
            <w:r w:rsidRPr="00BD1C4D">
              <w:rPr>
                <w:rFonts w:ascii="Arial Narrow" w:hAnsi="Arial Narrow"/>
                <w:sz w:val="16"/>
                <w:szCs w:val="16"/>
              </w:rPr>
              <w:t xml:space="preserve"> cohort members </w:t>
            </w:r>
          </w:p>
          <w:p w14:paraId="3B8B60D4" w14:textId="5EB299E9" w:rsidR="00CD0FC4" w:rsidRPr="00BD1C4D" w:rsidRDefault="00CD0FC4" w:rsidP="00392BDF">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Description:</w:t>
            </w:r>
          </w:p>
          <w:p w14:paraId="403B1CAA" w14:textId="25073FC1" w:rsidR="00CD0FC4" w:rsidRPr="00BD1C4D" w:rsidRDefault="00CD0FC4" w:rsidP="00392BDF">
            <w:pPr>
              <w:spacing w:after="0" w:line="240" w:lineRule="auto"/>
              <w:rPr>
                <w:rFonts w:ascii="Arial Narrow" w:hAnsi="Arial Narrow"/>
                <w:sz w:val="16"/>
                <w:szCs w:val="16"/>
                <w:u w:val="single"/>
              </w:rPr>
            </w:pPr>
            <w:r w:rsidRPr="00BD1C4D">
              <w:rPr>
                <w:rFonts w:ascii="Arial Narrow" w:hAnsi="Arial Narrow"/>
                <w:sz w:val="16"/>
                <w:szCs w:val="16"/>
                <w:u w:val="single"/>
              </w:rPr>
              <w:t>Myopathic features:</w:t>
            </w:r>
          </w:p>
          <w:p w14:paraId="38539666" w14:textId="5E69DBE4"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Long or elongated face = 5 (1 as isolated facial anomaly, 2 in combination with other facial anomalies)</w:t>
            </w:r>
          </w:p>
          <w:p w14:paraId="22258FAB" w14:textId="03A535AD"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Tented upper lip with open mouth posture = 1</w:t>
            </w:r>
          </w:p>
          <w:p w14:paraId="160545F6" w14:textId="6359BE5A" w:rsidR="00CD0FC4" w:rsidRPr="00BD1C4D" w:rsidRDefault="00CD0FC4" w:rsidP="00392BDF">
            <w:pPr>
              <w:spacing w:after="0" w:line="240" w:lineRule="auto"/>
              <w:ind w:left="317" w:hanging="283"/>
              <w:rPr>
                <w:rFonts w:ascii="Arial Narrow" w:hAnsi="Arial Narrow"/>
                <w:sz w:val="16"/>
                <w:szCs w:val="16"/>
                <w:u w:val="single"/>
              </w:rPr>
            </w:pPr>
            <w:r w:rsidRPr="00BD1C4D">
              <w:rPr>
                <w:rFonts w:ascii="Arial Narrow" w:hAnsi="Arial Narrow"/>
                <w:sz w:val="16"/>
                <w:szCs w:val="16"/>
                <w:u w:val="single"/>
              </w:rPr>
              <w:t>Non-myopathic dysmorphic facial features:</w:t>
            </w:r>
          </w:p>
          <w:p w14:paraId="7A22EAC0" w14:textId="559E78A9"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Asymmetry in subcutane</w:t>
            </w:r>
            <w:r w:rsidR="00EE5C96" w:rsidRPr="00BD1C4D">
              <w:rPr>
                <w:rFonts w:ascii="Arial Narrow" w:hAnsi="Arial Narrow"/>
                <w:sz w:val="16"/>
                <w:szCs w:val="16"/>
              </w:rPr>
              <w:t>ous facial tissue / tissue bulk</w:t>
            </w:r>
            <w:r w:rsidRPr="00BD1C4D">
              <w:rPr>
                <w:rFonts w:ascii="Arial Narrow" w:hAnsi="Arial Narrow"/>
                <w:sz w:val="16"/>
                <w:szCs w:val="16"/>
              </w:rPr>
              <w:t xml:space="preserve"> = 3 </w:t>
            </w:r>
          </w:p>
          <w:p w14:paraId="6C270BA6" w14:textId="755EEC5C"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 xml:space="preserve">Retrognathia (in context of PRS in one) = 2 </w:t>
            </w:r>
          </w:p>
          <w:p w14:paraId="6D779D5B" w14:textId="7C26F87D" w:rsidR="00CD0FC4" w:rsidRPr="00BD1C4D" w:rsidRDefault="00CD0FC4" w:rsidP="0008211E">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Micrognathia = 1</w:t>
            </w:r>
          </w:p>
          <w:p w14:paraId="0924311B" w14:textId="34000441" w:rsidR="00CD0FC4" w:rsidRPr="00BD1C4D" w:rsidRDefault="00CD0FC4" w:rsidP="0008211E">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 xml:space="preserve">Short palpebral fissures = 2 </w:t>
            </w:r>
          </w:p>
          <w:p w14:paraId="695C5C94" w14:textId="00D762A0" w:rsidR="00CD0FC4" w:rsidRPr="00BD1C4D" w:rsidRDefault="00CD0FC4" w:rsidP="0008211E">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Down-slanting palpebral fissures = 1</w:t>
            </w:r>
          </w:p>
          <w:p w14:paraId="4C7C9D25" w14:textId="69E4863A" w:rsidR="00CD0FC4" w:rsidRPr="00BD1C4D" w:rsidRDefault="00CD0FC4" w:rsidP="0008211E">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 xml:space="preserve">Small mouth / reduced mouth width = 2 </w:t>
            </w:r>
          </w:p>
          <w:p w14:paraId="1CB6766E" w14:textId="1F85786E"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 xml:space="preserve">Plagiocephaly = 2 </w:t>
            </w:r>
          </w:p>
          <w:p w14:paraId="185C61F6" w14:textId="7D57A8F2"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Dolichocephaly = 1</w:t>
            </w:r>
          </w:p>
          <w:p w14:paraId="78A07BF3" w14:textId="14E09DB9"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Facial hypoplasia = 1</w:t>
            </w:r>
          </w:p>
          <w:p w14:paraId="3C9BF654" w14:textId="4645BF4B"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Midfacial hypoplasia = 1</w:t>
            </w:r>
          </w:p>
          <w:p w14:paraId="46ACE04B" w14:textId="74B4FA0E"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proofErr w:type="spellStart"/>
            <w:r w:rsidRPr="00BD1C4D">
              <w:rPr>
                <w:rFonts w:ascii="Arial Narrow" w:hAnsi="Arial Narrow"/>
                <w:sz w:val="16"/>
                <w:szCs w:val="16"/>
              </w:rPr>
              <w:t>Hypotelorism</w:t>
            </w:r>
            <w:proofErr w:type="spellEnd"/>
            <w:r w:rsidRPr="00BD1C4D">
              <w:rPr>
                <w:rFonts w:ascii="Arial Narrow" w:hAnsi="Arial Narrow"/>
                <w:sz w:val="16"/>
                <w:szCs w:val="16"/>
              </w:rPr>
              <w:t xml:space="preserve"> = 1</w:t>
            </w:r>
          </w:p>
          <w:p w14:paraId="2A4B8C50" w14:textId="0BB641D0"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 xml:space="preserve">Shallow sagittal nose tip groove = 1 </w:t>
            </w:r>
          </w:p>
          <w:p w14:paraId="1238DE82" w14:textId="7D10975B"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Reduced pinna length = 1</w:t>
            </w:r>
          </w:p>
          <w:p w14:paraId="3D30AAEF" w14:textId="2EF9C604"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Dental malocclusion = 1</w:t>
            </w:r>
          </w:p>
          <w:p w14:paraId="05851363" w14:textId="21959303"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Intermittent right esotropia = 1</w:t>
            </w:r>
          </w:p>
          <w:p w14:paraId="5D457D67" w14:textId="77777777" w:rsidR="00CD0FC4" w:rsidRPr="00BD1C4D" w:rsidRDefault="00CD0FC4" w:rsidP="00392BDF">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Mild macroglossia = 1</w:t>
            </w:r>
          </w:p>
          <w:p w14:paraId="6B68B5CC" w14:textId="7D998068" w:rsidR="00CD0FC4" w:rsidRPr="00BD1C4D" w:rsidRDefault="00CD0FC4" w:rsidP="006153F4">
            <w:pPr>
              <w:pStyle w:val="ListParagraph"/>
              <w:numPr>
                <w:ilvl w:val="0"/>
                <w:numId w:val="14"/>
              </w:numPr>
              <w:spacing w:after="0" w:line="240" w:lineRule="auto"/>
              <w:ind w:left="317" w:hanging="283"/>
              <w:rPr>
                <w:rFonts w:ascii="Arial Narrow" w:hAnsi="Arial Narrow"/>
                <w:sz w:val="16"/>
                <w:szCs w:val="16"/>
              </w:rPr>
            </w:pPr>
            <w:r w:rsidRPr="00BD1C4D">
              <w:rPr>
                <w:rFonts w:ascii="Arial Narrow" w:hAnsi="Arial Narrow"/>
                <w:sz w:val="16"/>
                <w:szCs w:val="16"/>
              </w:rPr>
              <w:t>Dysmorphic features not otherwise specified = 1</w:t>
            </w:r>
          </w:p>
        </w:tc>
      </w:tr>
      <w:tr w:rsidR="00CD0FC4" w:rsidRPr="00670C4F" w14:paraId="417CE971" w14:textId="043717D5"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clear" w:color="auto" w:fill="000000" w:themeFill="text1"/>
          </w:tcPr>
          <w:p w14:paraId="3B35752E" w14:textId="75828B43"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color w:val="FFFFFF" w:themeColor="background1"/>
                <w:sz w:val="16"/>
                <w:szCs w:val="16"/>
                <w:lang w:val="en-AU" w:eastAsia="en-AU"/>
              </w:rPr>
              <w:t>Vocal cord/bulbar/pharyngeal involvement</w:t>
            </w:r>
          </w:p>
        </w:tc>
        <w:tc>
          <w:tcPr>
            <w:tcW w:w="6945" w:type="dxa"/>
            <w:tcBorders>
              <w:top w:val="single" w:sz="2" w:space="0" w:color="000000"/>
              <w:left w:val="single" w:sz="2" w:space="0" w:color="000000"/>
              <w:bottom w:val="single" w:sz="2" w:space="0" w:color="000000"/>
              <w:right w:val="single" w:sz="18" w:space="0" w:color="000000"/>
            </w:tcBorders>
            <w:shd w:val="clear" w:color="auto" w:fill="000000" w:themeFill="text1"/>
          </w:tcPr>
          <w:p w14:paraId="195B7D79" w14:textId="6891C4BD" w:rsidR="00CD0FC4" w:rsidRPr="00BD1C4D" w:rsidRDefault="00CD0FC4" w:rsidP="00DC5174">
            <w:pPr>
              <w:spacing w:after="0" w:line="240" w:lineRule="auto"/>
              <w:jc w:val="center"/>
              <w:rPr>
                <w:rFonts w:ascii="Arial Narrow" w:hAnsi="Arial Narrow"/>
                <w:sz w:val="16"/>
                <w:szCs w:val="16"/>
              </w:rPr>
            </w:pPr>
          </w:p>
        </w:tc>
      </w:tr>
      <w:tr w:rsidR="00CD0FC4" w:rsidRPr="00670C4F" w14:paraId="6E52FFA8" w14:textId="3D2D2294"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2C257EAE"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Ongoing chewing/swallowing difficulties</w:t>
            </w:r>
          </w:p>
          <w:p w14:paraId="3579B4D9" w14:textId="33A1EED0" w:rsidR="00CD0FC4" w:rsidRPr="00BD1C4D" w:rsidRDefault="00CD0FC4" w:rsidP="00BC303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21//28 cohort members who survived &gt; 3 months)</w:t>
            </w:r>
          </w:p>
          <w:p w14:paraId="191BC84B"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p>
          <w:p w14:paraId="59DFA875"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p>
          <w:p w14:paraId="744E67B8"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p>
          <w:p w14:paraId="1E65FB33" w14:textId="77777777" w:rsidR="00CD0FC4" w:rsidRPr="00BD1C4D" w:rsidRDefault="00CD0FC4" w:rsidP="00392BDF">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0DDD077E" w14:textId="5D5155CB" w:rsidR="00CD0FC4" w:rsidRPr="007F2466" w:rsidRDefault="000F07A0" w:rsidP="00392BDF">
            <w:pPr>
              <w:spacing w:after="0" w:line="240" w:lineRule="auto"/>
              <w:rPr>
                <w:rFonts w:ascii="Arial Narrow" w:hAnsi="Arial Narrow"/>
                <w:sz w:val="16"/>
                <w:szCs w:val="16"/>
              </w:rPr>
            </w:pPr>
            <w:r w:rsidRPr="007F2466">
              <w:rPr>
                <w:rFonts w:ascii="Arial Narrow" w:hAnsi="Arial Narrow"/>
                <w:sz w:val="16"/>
                <w:szCs w:val="16"/>
              </w:rPr>
              <w:t>8/</w:t>
            </w:r>
            <w:r w:rsidR="00CD0FC4" w:rsidRPr="00EE0BCF">
              <w:rPr>
                <w:rFonts w:ascii="Arial Narrow" w:hAnsi="Arial Narrow"/>
                <w:sz w:val="16"/>
                <w:szCs w:val="16"/>
              </w:rPr>
              <w:t>21 (</w:t>
            </w:r>
            <w:r w:rsidR="00D13B10" w:rsidRPr="00EE0BCF">
              <w:rPr>
                <w:rFonts w:ascii="Arial Narrow" w:hAnsi="Arial Narrow"/>
                <w:sz w:val="16"/>
                <w:szCs w:val="16"/>
              </w:rPr>
              <w:t>38</w:t>
            </w:r>
            <w:r w:rsidR="00CD0FC4" w:rsidRPr="007F2466">
              <w:rPr>
                <w:rFonts w:ascii="Arial Narrow" w:hAnsi="Arial Narrow"/>
                <w:sz w:val="16"/>
                <w:szCs w:val="16"/>
              </w:rPr>
              <w:t xml:space="preserve">%) cohort members </w:t>
            </w:r>
          </w:p>
          <w:p w14:paraId="6515A5FB" w14:textId="43ECBEAA" w:rsidR="00CD0FC4" w:rsidRPr="007F2466" w:rsidRDefault="00CD0FC4" w:rsidP="00392BDF">
            <w:pPr>
              <w:spacing w:after="0" w:line="240" w:lineRule="auto"/>
              <w:rPr>
                <w:rFonts w:ascii="Arial Narrow" w:hAnsi="Arial Narrow"/>
                <w:sz w:val="16"/>
                <w:szCs w:val="16"/>
              </w:rPr>
            </w:pPr>
            <w:r w:rsidRPr="007F2466">
              <w:rPr>
                <w:rFonts w:ascii="Arial Narrow" w:eastAsia="Times New Roman" w:hAnsi="Arial Narrow" w:cs="Arial Narrow"/>
                <w:sz w:val="16"/>
                <w:szCs w:val="16"/>
                <w:lang w:val="en-AU" w:eastAsia="en-AU"/>
              </w:rPr>
              <w:t>Description (Note: some cases had more than one difficulty described):</w:t>
            </w:r>
          </w:p>
          <w:p w14:paraId="75793207" w14:textId="39908B79" w:rsidR="00CD0FC4" w:rsidRPr="00043787" w:rsidRDefault="00CD0FC4" w:rsidP="00392BDF">
            <w:pPr>
              <w:pStyle w:val="ListParagraph"/>
              <w:numPr>
                <w:ilvl w:val="0"/>
                <w:numId w:val="16"/>
              </w:numPr>
              <w:spacing w:after="0" w:line="240" w:lineRule="auto"/>
              <w:ind w:left="317" w:hanging="283"/>
              <w:rPr>
                <w:rFonts w:ascii="Arial Narrow" w:hAnsi="Arial Narrow"/>
                <w:sz w:val="16"/>
                <w:szCs w:val="16"/>
              </w:rPr>
            </w:pPr>
            <w:r w:rsidRPr="00043787">
              <w:rPr>
                <w:rFonts w:ascii="Arial Narrow" w:hAnsi="Arial Narrow"/>
                <w:sz w:val="16"/>
                <w:szCs w:val="16"/>
              </w:rPr>
              <w:t xml:space="preserve">Slow </w:t>
            </w:r>
            <w:r w:rsidR="006B1A44" w:rsidRPr="00043787">
              <w:rPr>
                <w:rFonts w:ascii="Arial Narrow" w:hAnsi="Arial Narrow"/>
                <w:sz w:val="16"/>
                <w:szCs w:val="16"/>
              </w:rPr>
              <w:t xml:space="preserve">chewing/eating </w:t>
            </w:r>
            <w:r w:rsidRPr="00043787">
              <w:rPr>
                <w:rFonts w:ascii="Arial Narrow" w:hAnsi="Arial Narrow"/>
                <w:sz w:val="16"/>
                <w:szCs w:val="16"/>
              </w:rPr>
              <w:t xml:space="preserve">= </w:t>
            </w:r>
            <w:r w:rsidR="007F2466" w:rsidRPr="00043787">
              <w:rPr>
                <w:rFonts w:ascii="Arial Narrow" w:hAnsi="Arial Narrow"/>
                <w:sz w:val="16"/>
                <w:szCs w:val="16"/>
              </w:rPr>
              <w:t xml:space="preserve">2 </w:t>
            </w:r>
          </w:p>
          <w:p w14:paraId="355708EE" w14:textId="77777777" w:rsidR="00CD0FC4" w:rsidRPr="00EE0BCF" w:rsidRDefault="00CD0FC4" w:rsidP="00756087">
            <w:pPr>
              <w:pStyle w:val="ListParagraph"/>
              <w:numPr>
                <w:ilvl w:val="0"/>
                <w:numId w:val="16"/>
              </w:numPr>
              <w:spacing w:after="0" w:line="240" w:lineRule="auto"/>
              <w:ind w:left="317" w:hanging="283"/>
              <w:rPr>
                <w:rFonts w:ascii="Arial Narrow" w:hAnsi="Arial Narrow"/>
                <w:sz w:val="16"/>
                <w:szCs w:val="16"/>
              </w:rPr>
            </w:pPr>
            <w:r w:rsidRPr="007F2466">
              <w:rPr>
                <w:rFonts w:ascii="Arial Narrow" w:hAnsi="Arial Narrow"/>
                <w:sz w:val="16"/>
                <w:szCs w:val="16"/>
              </w:rPr>
              <w:t>Ongoing sucking difficulties = 1</w:t>
            </w:r>
          </w:p>
          <w:p w14:paraId="6E82D302" w14:textId="457C0CFB" w:rsidR="00CD0FC4" w:rsidRPr="007F2466" w:rsidRDefault="00CD0FC4" w:rsidP="00392BDF">
            <w:pPr>
              <w:pStyle w:val="ListParagraph"/>
              <w:numPr>
                <w:ilvl w:val="0"/>
                <w:numId w:val="16"/>
              </w:numPr>
              <w:spacing w:after="0" w:line="240" w:lineRule="auto"/>
              <w:ind w:left="317" w:hanging="283"/>
              <w:rPr>
                <w:rFonts w:ascii="Arial Narrow" w:hAnsi="Arial Narrow"/>
                <w:sz w:val="16"/>
                <w:szCs w:val="16"/>
              </w:rPr>
            </w:pPr>
            <w:r w:rsidRPr="00EE0BCF">
              <w:rPr>
                <w:rFonts w:ascii="Arial Narrow" w:hAnsi="Arial Narrow"/>
                <w:sz w:val="16"/>
                <w:szCs w:val="16"/>
              </w:rPr>
              <w:t>Difficulties with chewing = 1</w:t>
            </w:r>
          </w:p>
          <w:p w14:paraId="2C286D1C" w14:textId="375D1340" w:rsidR="00CD0FC4" w:rsidRPr="007F2466" w:rsidRDefault="00CD0FC4" w:rsidP="00392BDF">
            <w:pPr>
              <w:pStyle w:val="ListParagraph"/>
              <w:numPr>
                <w:ilvl w:val="0"/>
                <w:numId w:val="16"/>
              </w:numPr>
              <w:spacing w:after="0" w:line="240" w:lineRule="auto"/>
              <w:ind w:left="317" w:hanging="283"/>
              <w:rPr>
                <w:rFonts w:ascii="Arial Narrow" w:hAnsi="Arial Narrow"/>
                <w:sz w:val="16"/>
                <w:szCs w:val="16"/>
              </w:rPr>
            </w:pPr>
            <w:r w:rsidRPr="007F2466">
              <w:rPr>
                <w:rFonts w:ascii="Arial Narrow" w:hAnsi="Arial Narrow"/>
                <w:sz w:val="16"/>
                <w:szCs w:val="16"/>
              </w:rPr>
              <w:t>Struggles to eat difficult textures e.g. meat and cereal = 1</w:t>
            </w:r>
          </w:p>
          <w:p w14:paraId="1C058BFF" w14:textId="655B6982" w:rsidR="00CD0FC4" w:rsidRPr="007F2466" w:rsidRDefault="00CD0FC4" w:rsidP="00392BDF">
            <w:pPr>
              <w:pStyle w:val="ListParagraph"/>
              <w:numPr>
                <w:ilvl w:val="0"/>
                <w:numId w:val="16"/>
              </w:numPr>
              <w:spacing w:after="0" w:line="240" w:lineRule="auto"/>
              <w:ind w:left="317" w:hanging="283"/>
              <w:rPr>
                <w:rFonts w:ascii="Arial Narrow" w:hAnsi="Arial Narrow"/>
                <w:sz w:val="16"/>
                <w:szCs w:val="16"/>
              </w:rPr>
            </w:pPr>
            <w:r w:rsidRPr="007F2466">
              <w:rPr>
                <w:rFonts w:ascii="Arial Narrow" w:hAnsi="Arial Narrow"/>
                <w:sz w:val="16"/>
                <w:szCs w:val="16"/>
              </w:rPr>
              <w:t>Cannot eat solids = 1</w:t>
            </w:r>
          </w:p>
          <w:p w14:paraId="1F8946CA" w14:textId="113EC719" w:rsidR="00CD0FC4" w:rsidRPr="007F2466" w:rsidRDefault="00CD0FC4" w:rsidP="00392BDF">
            <w:pPr>
              <w:pStyle w:val="ListParagraph"/>
              <w:numPr>
                <w:ilvl w:val="0"/>
                <w:numId w:val="16"/>
              </w:numPr>
              <w:spacing w:after="0" w:line="240" w:lineRule="auto"/>
              <w:ind w:left="317" w:hanging="283"/>
              <w:rPr>
                <w:rFonts w:ascii="Arial Narrow" w:hAnsi="Arial Narrow"/>
                <w:sz w:val="16"/>
                <w:szCs w:val="16"/>
              </w:rPr>
            </w:pPr>
            <w:r w:rsidRPr="007F2466">
              <w:rPr>
                <w:rFonts w:ascii="Arial Narrow" w:hAnsi="Arial Narrow"/>
                <w:sz w:val="16"/>
                <w:szCs w:val="16"/>
              </w:rPr>
              <w:t xml:space="preserve">Morning coughing thought secondary to </w:t>
            </w:r>
            <w:proofErr w:type="spellStart"/>
            <w:r w:rsidRPr="007F2466">
              <w:rPr>
                <w:rFonts w:ascii="Arial Narrow" w:hAnsi="Arial Narrow"/>
                <w:sz w:val="16"/>
                <w:szCs w:val="16"/>
              </w:rPr>
              <w:t>gastrooesphageal</w:t>
            </w:r>
            <w:proofErr w:type="spellEnd"/>
            <w:r w:rsidRPr="007F2466">
              <w:rPr>
                <w:rFonts w:ascii="Arial Narrow" w:hAnsi="Arial Narrow"/>
                <w:sz w:val="16"/>
                <w:szCs w:val="16"/>
              </w:rPr>
              <w:t xml:space="preserve"> reflux = 1</w:t>
            </w:r>
          </w:p>
          <w:p w14:paraId="60B0F2A6" w14:textId="62FDAD16" w:rsidR="00CD0FC4" w:rsidRPr="007F2466" w:rsidRDefault="00CD0FC4" w:rsidP="00392BDF">
            <w:pPr>
              <w:pStyle w:val="ListParagraph"/>
              <w:numPr>
                <w:ilvl w:val="0"/>
                <w:numId w:val="16"/>
              </w:numPr>
              <w:spacing w:after="0" w:line="240" w:lineRule="auto"/>
              <w:ind w:left="317" w:hanging="283"/>
              <w:rPr>
                <w:rFonts w:ascii="Arial Narrow" w:hAnsi="Arial Narrow"/>
                <w:sz w:val="16"/>
                <w:szCs w:val="16"/>
              </w:rPr>
            </w:pPr>
            <w:proofErr w:type="spellStart"/>
            <w:r w:rsidRPr="007F2466">
              <w:rPr>
                <w:rFonts w:ascii="Arial Narrow" w:hAnsi="Arial Narrow"/>
                <w:sz w:val="16"/>
                <w:szCs w:val="16"/>
              </w:rPr>
              <w:t>Orosensory</w:t>
            </w:r>
            <w:proofErr w:type="spellEnd"/>
            <w:r w:rsidRPr="007F2466">
              <w:rPr>
                <w:rFonts w:ascii="Arial Narrow" w:hAnsi="Arial Narrow"/>
                <w:sz w:val="16"/>
                <w:szCs w:val="16"/>
              </w:rPr>
              <w:t xml:space="preserve"> abnormalities = 1</w:t>
            </w:r>
          </w:p>
          <w:p w14:paraId="7F59BA05" w14:textId="77777777" w:rsidR="00CD0FC4" w:rsidRPr="007F2466" w:rsidRDefault="00CD0FC4" w:rsidP="00392BDF">
            <w:pPr>
              <w:pStyle w:val="ListParagraph"/>
              <w:numPr>
                <w:ilvl w:val="0"/>
                <w:numId w:val="16"/>
              </w:numPr>
              <w:spacing w:after="0" w:line="240" w:lineRule="auto"/>
              <w:ind w:left="317" w:hanging="283"/>
              <w:rPr>
                <w:rFonts w:ascii="Arial Narrow" w:hAnsi="Arial Narrow"/>
                <w:sz w:val="16"/>
                <w:szCs w:val="16"/>
              </w:rPr>
            </w:pPr>
            <w:proofErr w:type="spellStart"/>
            <w:r w:rsidRPr="007F2466">
              <w:rPr>
                <w:rFonts w:ascii="Arial Narrow" w:hAnsi="Arial Narrow"/>
                <w:sz w:val="16"/>
                <w:szCs w:val="16"/>
              </w:rPr>
              <w:t>Oromotor</w:t>
            </w:r>
            <w:proofErr w:type="spellEnd"/>
            <w:r w:rsidRPr="007F2466">
              <w:rPr>
                <w:rFonts w:ascii="Arial Narrow" w:hAnsi="Arial Narrow"/>
                <w:sz w:val="16"/>
                <w:szCs w:val="16"/>
              </w:rPr>
              <w:t xml:space="preserve"> </w:t>
            </w:r>
            <w:proofErr w:type="gramStart"/>
            <w:r w:rsidRPr="007F2466">
              <w:rPr>
                <w:rFonts w:ascii="Arial Narrow" w:hAnsi="Arial Narrow"/>
                <w:sz w:val="16"/>
                <w:szCs w:val="16"/>
              </w:rPr>
              <w:t>dysphagia  =</w:t>
            </w:r>
            <w:proofErr w:type="gramEnd"/>
            <w:r w:rsidRPr="007F2466">
              <w:rPr>
                <w:rFonts w:ascii="Arial Narrow" w:hAnsi="Arial Narrow"/>
                <w:sz w:val="16"/>
                <w:szCs w:val="16"/>
              </w:rPr>
              <w:t xml:space="preserve"> 1</w:t>
            </w:r>
          </w:p>
          <w:p w14:paraId="51B7B9CA" w14:textId="35589867" w:rsidR="00CD0FC4" w:rsidRPr="007F2466" w:rsidRDefault="00CD0FC4" w:rsidP="00BE1C28">
            <w:pPr>
              <w:pStyle w:val="ListParagraph"/>
              <w:numPr>
                <w:ilvl w:val="0"/>
                <w:numId w:val="16"/>
              </w:numPr>
              <w:spacing w:after="0" w:line="240" w:lineRule="auto"/>
              <w:ind w:left="317" w:hanging="283"/>
              <w:rPr>
                <w:rFonts w:ascii="Arial Narrow" w:hAnsi="Arial Narrow"/>
                <w:sz w:val="16"/>
                <w:szCs w:val="16"/>
              </w:rPr>
            </w:pPr>
            <w:r w:rsidRPr="007F2466">
              <w:rPr>
                <w:rFonts w:ascii="Arial Narrow" w:hAnsi="Arial Narrow"/>
                <w:sz w:val="16"/>
                <w:szCs w:val="16"/>
              </w:rPr>
              <w:t>History of aspiration from young age = 1</w:t>
            </w:r>
          </w:p>
        </w:tc>
      </w:tr>
      <w:tr w:rsidR="00CD0FC4" w:rsidRPr="00670C4F" w14:paraId="794C454B" w14:textId="600A24A8"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7EEDE82A"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color w:val="000000" w:themeColor="text1"/>
                <w:sz w:val="16"/>
                <w:szCs w:val="16"/>
                <w:lang w:val="en-AU" w:eastAsia="en-AU"/>
              </w:rPr>
              <w:t>Current requirement for nasogastric tube (NGT</w:t>
            </w:r>
            <w:r w:rsidRPr="00BD1C4D">
              <w:rPr>
                <w:rFonts w:ascii="Arial Narrow" w:eastAsia="Times New Roman" w:hAnsi="Arial Narrow" w:cs="Arial Narrow"/>
                <w:b/>
                <w:sz w:val="16"/>
                <w:szCs w:val="16"/>
                <w:lang w:val="en-AU" w:eastAsia="en-AU"/>
              </w:rPr>
              <w:t xml:space="preserve">) and/or </w:t>
            </w:r>
            <w:proofErr w:type="spellStart"/>
            <w:r w:rsidRPr="00BD1C4D">
              <w:rPr>
                <w:rFonts w:ascii="Arial Narrow" w:eastAsia="Times New Roman" w:hAnsi="Arial Narrow" w:cs="Arial Narrow"/>
                <w:b/>
                <w:sz w:val="16"/>
                <w:szCs w:val="16"/>
                <w:lang w:val="en-AU" w:eastAsia="en-AU"/>
              </w:rPr>
              <w:t>perenteral</w:t>
            </w:r>
            <w:proofErr w:type="spellEnd"/>
            <w:r w:rsidRPr="00BD1C4D">
              <w:rPr>
                <w:rFonts w:ascii="Arial Narrow" w:eastAsia="Times New Roman" w:hAnsi="Arial Narrow" w:cs="Arial Narrow"/>
                <w:b/>
                <w:sz w:val="16"/>
                <w:szCs w:val="16"/>
                <w:lang w:val="en-AU" w:eastAsia="en-AU"/>
              </w:rPr>
              <w:t xml:space="preserve"> gastrostomy (PEG) feeding?</w:t>
            </w:r>
          </w:p>
          <w:p w14:paraId="07F089E0" w14:textId="6653709C" w:rsidR="00CD0FC4" w:rsidRPr="00BD1C4D" w:rsidRDefault="00CD0FC4" w:rsidP="00BC303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27/28 cohort members who survived &gt; day 1 and are still alive)</w:t>
            </w:r>
          </w:p>
          <w:p w14:paraId="31E5F82B" w14:textId="77777777" w:rsidR="00CD0FC4" w:rsidRPr="00BD1C4D" w:rsidRDefault="00CD0FC4" w:rsidP="00BC303C">
            <w:pPr>
              <w:spacing w:after="0" w:line="240" w:lineRule="auto"/>
              <w:rPr>
                <w:rFonts w:ascii="Arial Narrow" w:eastAsia="Times New Roman" w:hAnsi="Arial Narrow" w:cs="Arial Narrow"/>
                <w:sz w:val="16"/>
                <w:szCs w:val="16"/>
                <w:lang w:val="en-AU" w:eastAsia="en-AU"/>
              </w:rPr>
            </w:pPr>
          </w:p>
          <w:p w14:paraId="5E6E6063"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p>
          <w:p w14:paraId="6623C90A" w14:textId="77777777" w:rsidR="00CD0FC4" w:rsidRPr="00BD1C4D" w:rsidRDefault="00CD0FC4" w:rsidP="00392BDF">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017319DA" w14:textId="59786808" w:rsidR="00CD0FC4" w:rsidRPr="00BD1C4D" w:rsidRDefault="00CD0FC4" w:rsidP="00392BDF">
            <w:pPr>
              <w:spacing w:after="0" w:line="240" w:lineRule="auto"/>
              <w:rPr>
                <w:rFonts w:ascii="Arial Narrow" w:hAnsi="Arial Narrow"/>
                <w:strike/>
                <w:sz w:val="16"/>
                <w:szCs w:val="16"/>
              </w:rPr>
            </w:pPr>
            <w:r w:rsidRPr="00BD1C4D">
              <w:rPr>
                <w:rFonts w:ascii="Arial Narrow" w:hAnsi="Arial Narrow"/>
                <w:sz w:val="16"/>
                <w:szCs w:val="16"/>
              </w:rPr>
              <w:t>7/27 (</w:t>
            </w:r>
            <w:r w:rsidR="00872843" w:rsidRPr="00BD1C4D">
              <w:rPr>
                <w:rFonts w:ascii="Arial Narrow" w:hAnsi="Arial Narrow"/>
                <w:sz w:val="16"/>
                <w:szCs w:val="16"/>
              </w:rPr>
              <w:t>26</w:t>
            </w:r>
            <w:r w:rsidRPr="00BD1C4D">
              <w:rPr>
                <w:rFonts w:ascii="Arial Narrow" w:hAnsi="Arial Narrow"/>
                <w:sz w:val="16"/>
                <w:szCs w:val="16"/>
              </w:rPr>
              <w:t>%)</w:t>
            </w:r>
          </w:p>
          <w:p w14:paraId="37B37971" w14:textId="366DBD40" w:rsidR="00CD0FC4" w:rsidRPr="00BD1C4D" w:rsidRDefault="00CD0FC4" w:rsidP="00392BDF">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Description:</w:t>
            </w:r>
          </w:p>
          <w:p w14:paraId="74E2E298" w14:textId="5702A906" w:rsidR="00CD0FC4" w:rsidRPr="00BD1C4D" w:rsidRDefault="00CD0FC4" w:rsidP="00392BDF">
            <w:pPr>
              <w:pStyle w:val="ListParagraph"/>
              <w:numPr>
                <w:ilvl w:val="0"/>
                <w:numId w:val="18"/>
              </w:numPr>
              <w:spacing w:after="0" w:line="240" w:lineRule="auto"/>
              <w:ind w:left="317" w:hanging="283"/>
              <w:rPr>
                <w:rFonts w:ascii="Arial Narrow" w:hAnsi="Arial Narrow"/>
                <w:sz w:val="16"/>
                <w:szCs w:val="16"/>
              </w:rPr>
            </w:pPr>
            <w:r w:rsidRPr="00BD1C4D">
              <w:rPr>
                <w:rFonts w:ascii="Arial Narrow" w:hAnsi="Arial Narrow"/>
                <w:sz w:val="16"/>
                <w:szCs w:val="16"/>
              </w:rPr>
              <w:t>Required nasogastric tube feeding for several years but now orally fed = 1</w:t>
            </w:r>
          </w:p>
          <w:p w14:paraId="1F58E2AD" w14:textId="1CFEE2B5" w:rsidR="00CD0FC4" w:rsidRPr="00BD1C4D" w:rsidRDefault="00CD0FC4" w:rsidP="00392BDF">
            <w:pPr>
              <w:pStyle w:val="ListParagraph"/>
              <w:numPr>
                <w:ilvl w:val="0"/>
                <w:numId w:val="18"/>
              </w:numPr>
              <w:spacing w:after="0" w:line="240" w:lineRule="auto"/>
              <w:ind w:left="317" w:hanging="283"/>
              <w:rPr>
                <w:rFonts w:ascii="Arial Narrow" w:hAnsi="Arial Narrow"/>
                <w:sz w:val="16"/>
                <w:szCs w:val="16"/>
              </w:rPr>
            </w:pPr>
            <w:r w:rsidRPr="00BD1C4D">
              <w:rPr>
                <w:rFonts w:ascii="Arial Narrow" w:hAnsi="Arial Narrow"/>
                <w:sz w:val="16"/>
                <w:szCs w:val="16"/>
              </w:rPr>
              <w:t>PEG now only used for hydration during times of acute illness or refusal of oral supplements = 1</w:t>
            </w:r>
          </w:p>
          <w:p w14:paraId="115BE799" w14:textId="74B39C97" w:rsidR="00CD0FC4" w:rsidRPr="00BD1C4D" w:rsidRDefault="00CD0FC4" w:rsidP="00392BDF">
            <w:pPr>
              <w:pStyle w:val="ListParagraph"/>
              <w:numPr>
                <w:ilvl w:val="0"/>
                <w:numId w:val="18"/>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NGT tube fed since age 8. Able to eat orally, but requires supplemental feeds via NGT = 1</w:t>
            </w:r>
          </w:p>
          <w:p w14:paraId="2B73B414" w14:textId="1A6F5173" w:rsidR="00CD0FC4" w:rsidRPr="00BD1C4D" w:rsidRDefault="00CD0FC4" w:rsidP="00392BDF">
            <w:pPr>
              <w:pStyle w:val="ListParagraph"/>
              <w:numPr>
                <w:ilvl w:val="0"/>
                <w:numId w:val="18"/>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Combined oral and supplemental NGT feeding since infancy (PEG placed at 3 months)</w:t>
            </w:r>
          </w:p>
          <w:p w14:paraId="47E46CFE" w14:textId="71AE05D8" w:rsidR="00CD0FC4" w:rsidRPr="00BD1C4D" w:rsidRDefault="00CD0FC4" w:rsidP="00756087">
            <w:pPr>
              <w:spacing w:after="0" w:line="240" w:lineRule="auto"/>
              <w:rPr>
                <w:rFonts w:ascii="Arial Narrow" w:eastAsia="Times New Roman" w:hAnsi="Arial Narrow" w:cs="Arial Narrow"/>
                <w:sz w:val="16"/>
                <w:szCs w:val="16"/>
                <w:lang w:val="en-AU" w:eastAsia="en-AU"/>
              </w:rPr>
            </w:pPr>
            <w:r w:rsidRPr="00BD1C4D">
              <w:rPr>
                <w:rFonts w:ascii="Arial Narrow" w:hAnsi="Arial Narrow"/>
                <w:sz w:val="16"/>
                <w:szCs w:val="16"/>
              </w:rPr>
              <w:t>Note: 1 additional cohort member: required NGT feeds for several years, but now orally fed (therefore not included in 6 “yes” cases)</w:t>
            </w:r>
          </w:p>
        </w:tc>
      </w:tr>
      <w:tr w:rsidR="00CD0FC4" w:rsidRPr="00670C4F" w14:paraId="6F3EAFFE" w14:textId="5D4A303C"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4B749CD7"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Voice / vocal cord abnormalities</w:t>
            </w:r>
          </w:p>
          <w:p w14:paraId="27509F61" w14:textId="77777777" w:rsidR="00CD0FC4" w:rsidRPr="00BD1C4D" w:rsidRDefault="00CD0FC4" w:rsidP="00085E3E">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B9305D2" w14:textId="5FD50AF5" w:rsidR="00CD0FC4" w:rsidRPr="00BD1C4D" w:rsidRDefault="00CD0FC4" w:rsidP="00085E3E">
            <w:pPr>
              <w:spacing w:after="0" w:line="240" w:lineRule="auto"/>
              <w:rPr>
                <w:rFonts w:ascii="Arial Narrow" w:hAnsi="Arial Narrow"/>
                <w:sz w:val="16"/>
                <w:szCs w:val="16"/>
              </w:rPr>
            </w:pPr>
            <w:r w:rsidRPr="00BD1C4D">
              <w:rPr>
                <w:rFonts w:ascii="Arial Narrow" w:hAnsi="Arial Narrow"/>
                <w:sz w:val="16"/>
                <w:szCs w:val="16"/>
              </w:rPr>
              <w:t>Nasal voice = 2</w:t>
            </w:r>
          </w:p>
          <w:p w14:paraId="5253418C" w14:textId="67862132" w:rsidR="00CD0FC4" w:rsidRPr="00BD1C4D" w:rsidRDefault="00CD0FC4" w:rsidP="00085E3E">
            <w:pPr>
              <w:spacing w:after="0" w:line="240" w:lineRule="auto"/>
              <w:rPr>
                <w:rFonts w:ascii="Arial Narrow" w:hAnsi="Arial Narrow"/>
                <w:sz w:val="16"/>
                <w:szCs w:val="16"/>
              </w:rPr>
            </w:pPr>
            <w:r w:rsidRPr="00BD1C4D">
              <w:rPr>
                <w:rFonts w:ascii="Arial Narrow" w:hAnsi="Arial Narrow"/>
                <w:sz w:val="16"/>
                <w:szCs w:val="16"/>
              </w:rPr>
              <w:t xml:space="preserve">Low volume voice = 1 </w:t>
            </w:r>
          </w:p>
          <w:p w14:paraId="02DCE4B5" w14:textId="73AB1257" w:rsidR="00CD0FC4" w:rsidRPr="00BD1C4D" w:rsidRDefault="00CD0FC4" w:rsidP="00392BDF">
            <w:pPr>
              <w:spacing w:after="0" w:line="240" w:lineRule="auto"/>
              <w:rPr>
                <w:rFonts w:ascii="Arial Narrow" w:hAnsi="Arial Narrow"/>
                <w:sz w:val="16"/>
                <w:szCs w:val="16"/>
              </w:rPr>
            </w:pPr>
            <w:r w:rsidRPr="00BD1C4D">
              <w:rPr>
                <w:rFonts w:ascii="Arial Narrow" w:hAnsi="Arial Narrow"/>
                <w:sz w:val="16"/>
                <w:szCs w:val="16"/>
              </w:rPr>
              <w:t xml:space="preserve">Laryngomalacia = 1 </w:t>
            </w:r>
          </w:p>
        </w:tc>
      </w:tr>
      <w:tr w:rsidR="00CD0FC4" w:rsidRPr="00670C4F" w14:paraId="7030CEA1" w14:textId="064645EA"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04B03521" w14:textId="53B1CD01"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Neck features</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1018A2C5" w14:textId="5AFF06AE" w:rsidR="00CD0FC4" w:rsidRPr="00BD1C4D" w:rsidRDefault="00CD0FC4" w:rsidP="00DC5174">
            <w:pPr>
              <w:spacing w:after="0" w:line="240" w:lineRule="auto"/>
              <w:jc w:val="center"/>
              <w:rPr>
                <w:rFonts w:ascii="Arial Narrow" w:hAnsi="Arial Narrow"/>
                <w:sz w:val="16"/>
                <w:szCs w:val="16"/>
              </w:rPr>
            </w:pPr>
          </w:p>
        </w:tc>
      </w:tr>
      <w:tr w:rsidR="00CD0FC4" w:rsidRPr="00670C4F" w14:paraId="37BFF427" w14:textId="596FF895"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67128497"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Neck flexion weakness</w:t>
            </w:r>
          </w:p>
          <w:p w14:paraId="5F7D5508" w14:textId="24C6BFF7" w:rsidR="00CD0FC4" w:rsidRPr="00BD1C4D" w:rsidRDefault="00CD0FC4" w:rsidP="00392BDF">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21/29 cohort members who survived &gt; 1 day)</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2A3A7096" w14:textId="4399EC03" w:rsidR="00CD0FC4" w:rsidRPr="00BD1C4D" w:rsidRDefault="00CD0FC4" w:rsidP="00392BDF">
            <w:pPr>
              <w:spacing w:after="0" w:line="240" w:lineRule="auto"/>
              <w:rPr>
                <w:rFonts w:ascii="Arial Narrow" w:hAnsi="Arial Narrow"/>
                <w:strike/>
                <w:sz w:val="16"/>
                <w:szCs w:val="16"/>
              </w:rPr>
            </w:pPr>
            <w:r w:rsidRPr="00BD1C4D">
              <w:rPr>
                <w:rFonts w:ascii="Arial Narrow" w:hAnsi="Arial Narrow"/>
                <w:sz w:val="16"/>
                <w:szCs w:val="16"/>
              </w:rPr>
              <w:t>20/21 (</w:t>
            </w:r>
            <w:r w:rsidR="00206EE1" w:rsidRPr="00BD1C4D">
              <w:rPr>
                <w:rFonts w:ascii="Arial Narrow" w:hAnsi="Arial Narrow"/>
                <w:sz w:val="16"/>
                <w:szCs w:val="16"/>
              </w:rPr>
              <w:t>95</w:t>
            </w:r>
            <w:r w:rsidRPr="00BD1C4D">
              <w:rPr>
                <w:rFonts w:ascii="Arial Narrow" w:hAnsi="Arial Narrow"/>
                <w:sz w:val="16"/>
                <w:szCs w:val="16"/>
              </w:rPr>
              <w:t>%)</w:t>
            </w:r>
            <w:r w:rsidR="00CC3014">
              <w:rPr>
                <w:rFonts w:ascii="Arial Narrow" w:hAnsi="Arial Narrow"/>
                <w:sz w:val="16"/>
                <w:szCs w:val="16"/>
              </w:rPr>
              <w:t xml:space="preserve"> (exception; the single non-weak Family 19 proband)</w:t>
            </w:r>
          </w:p>
          <w:p w14:paraId="752BE098" w14:textId="15A74D64" w:rsidR="00CD0FC4" w:rsidRPr="00BD1C4D" w:rsidRDefault="00CD0FC4" w:rsidP="00392BDF">
            <w:pPr>
              <w:spacing w:after="0" w:line="240" w:lineRule="auto"/>
              <w:rPr>
                <w:rFonts w:ascii="Arial Narrow" w:hAnsi="Arial Narrow"/>
                <w:sz w:val="16"/>
                <w:szCs w:val="16"/>
              </w:rPr>
            </w:pPr>
            <w:r w:rsidRPr="00BD1C4D">
              <w:rPr>
                <w:rFonts w:ascii="Arial Narrow" w:hAnsi="Arial Narrow"/>
                <w:sz w:val="16"/>
                <w:szCs w:val="16"/>
              </w:rPr>
              <w:t>MRC grade 2/5 to 4/5</w:t>
            </w:r>
          </w:p>
          <w:p w14:paraId="48E30C08" w14:textId="26382D3A" w:rsidR="00CD0FC4" w:rsidRPr="00BD1C4D" w:rsidRDefault="00CD0FC4" w:rsidP="00392BDF">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At least 1 case: neck flexion weaker than extension</w:t>
            </w:r>
          </w:p>
        </w:tc>
      </w:tr>
      <w:tr w:rsidR="00CD0FC4" w:rsidRPr="00670C4F" w14:paraId="1657C01A" w14:textId="1ADFAA50"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526BFA15" w14:textId="77777777" w:rsidR="00CD0FC4" w:rsidRPr="000E1B72" w:rsidRDefault="00CD0FC4" w:rsidP="00BC303C">
            <w:pPr>
              <w:spacing w:after="0" w:line="240" w:lineRule="auto"/>
              <w:rPr>
                <w:rFonts w:ascii="Arial Narrow" w:eastAsia="Times New Roman" w:hAnsi="Arial Narrow" w:cs="Arial Narrow"/>
                <w:b/>
                <w:sz w:val="16"/>
                <w:szCs w:val="16"/>
                <w:lang w:val="en-AU" w:eastAsia="en-AU"/>
              </w:rPr>
            </w:pPr>
            <w:r w:rsidRPr="000E1B72">
              <w:rPr>
                <w:rFonts w:ascii="Arial Narrow" w:eastAsia="Times New Roman" w:hAnsi="Arial Narrow" w:cs="Arial Narrow"/>
                <w:b/>
                <w:sz w:val="16"/>
                <w:szCs w:val="16"/>
                <w:lang w:val="en-AU" w:eastAsia="en-AU"/>
              </w:rPr>
              <w:t>Neck extension weakness</w:t>
            </w:r>
          </w:p>
          <w:p w14:paraId="71C44397" w14:textId="1E25A20E" w:rsidR="00CD0FC4" w:rsidRPr="000E1B72" w:rsidRDefault="00CD0FC4" w:rsidP="00392BDF">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(based on information provided for 18/29 cohort members who survived &gt; 1 day)</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6A031943" w14:textId="5E749EC5" w:rsidR="00CD0FC4" w:rsidRPr="000E1B72" w:rsidRDefault="00CD0FC4" w:rsidP="00392BDF">
            <w:pPr>
              <w:spacing w:after="0" w:line="240" w:lineRule="auto"/>
              <w:rPr>
                <w:rFonts w:ascii="Arial Narrow" w:hAnsi="Arial Narrow"/>
                <w:strike/>
                <w:sz w:val="16"/>
                <w:szCs w:val="16"/>
              </w:rPr>
            </w:pPr>
            <w:r w:rsidRPr="000E1B72">
              <w:rPr>
                <w:rFonts w:ascii="Arial Narrow" w:hAnsi="Arial Narrow"/>
                <w:sz w:val="16"/>
                <w:szCs w:val="16"/>
              </w:rPr>
              <w:t>15/18 (</w:t>
            </w:r>
            <w:r w:rsidR="004A25F6" w:rsidRPr="000E1B72">
              <w:rPr>
                <w:rFonts w:ascii="Arial Narrow" w:hAnsi="Arial Narrow"/>
                <w:sz w:val="16"/>
                <w:szCs w:val="16"/>
              </w:rPr>
              <w:t>83</w:t>
            </w:r>
            <w:r w:rsidRPr="000E1B72">
              <w:rPr>
                <w:rFonts w:ascii="Arial Narrow" w:hAnsi="Arial Narrow"/>
                <w:sz w:val="16"/>
                <w:szCs w:val="16"/>
              </w:rPr>
              <w:t>%)</w:t>
            </w:r>
          </w:p>
          <w:p w14:paraId="6827A3E3" w14:textId="0EB86FB7" w:rsidR="00CD0FC4" w:rsidRPr="000E1B72" w:rsidRDefault="00CD0FC4" w:rsidP="00392BDF">
            <w:pPr>
              <w:spacing w:after="0" w:line="240" w:lineRule="auto"/>
              <w:rPr>
                <w:rFonts w:ascii="Arial Narrow" w:hAnsi="Arial Narrow"/>
                <w:sz w:val="16"/>
                <w:szCs w:val="16"/>
              </w:rPr>
            </w:pPr>
            <w:r w:rsidRPr="000E1B72">
              <w:rPr>
                <w:rFonts w:ascii="Arial Narrow" w:hAnsi="Arial Narrow"/>
                <w:sz w:val="16"/>
                <w:szCs w:val="16"/>
              </w:rPr>
              <w:t>MRC grade 2/5 to 4/5</w:t>
            </w:r>
          </w:p>
          <w:p w14:paraId="41B0CA4B" w14:textId="5E0FA1F7" w:rsidR="00CD0FC4" w:rsidRPr="000E1B72" w:rsidRDefault="00EC12F1" w:rsidP="00392BDF">
            <w:pPr>
              <w:spacing w:after="0" w:line="240" w:lineRule="auto"/>
              <w:rPr>
                <w:rFonts w:ascii="Arial Narrow" w:hAnsi="Arial Narrow"/>
                <w:sz w:val="16"/>
                <w:szCs w:val="16"/>
              </w:rPr>
            </w:pPr>
            <w:r w:rsidRPr="000E1B72">
              <w:rPr>
                <w:rFonts w:ascii="Arial Narrow" w:hAnsi="Arial Narrow"/>
                <w:sz w:val="16"/>
                <w:szCs w:val="16"/>
              </w:rPr>
              <w:t xml:space="preserve">3 </w:t>
            </w:r>
            <w:r w:rsidR="00CD0FC4" w:rsidRPr="000E1B72">
              <w:rPr>
                <w:rFonts w:ascii="Arial Narrow" w:hAnsi="Arial Narrow"/>
                <w:sz w:val="16"/>
                <w:szCs w:val="16"/>
              </w:rPr>
              <w:t xml:space="preserve">cases </w:t>
            </w:r>
            <w:r w:rsidRPr="000E1B72">
              <w:rPr>
                <w:rFonts w:ascii="Arial Narrow" w:hAnsi="Arial Narrow"/>
                <w:sz w:val="16"/>
                <w:szCs w:val="16"/>
              </w:rPr>
              <w:t>reported to have</w:t>
            </w:r>
            <w:r w:rsidR="00CD0FC4" w:rsidRPr="000E1B72">
              <w:rPr>
                <w:rFonts w:ascii="Arial Narrow" w:hAnsi="Arial Narrow"/>
                <w:sz w:val="16"/>
                <w:szCs w:val="16"/>
              </w:rPr>
              <w:t xml:space="preserve"> </w:t>
            </w:r>
            <w:r w:rsidR="00F62489" w:rsidRPr="000E1B72">
              <w:rPr>
                <w:rFonts w:ascii="Arial Narrow" w:hAnsi="Arial Narrow"/>
                <w:sz w:val="16"/>
                <w:szCs w:val="16"/>
              </w:rPr>
              <w:t xml:space="preserve">a “dropped head” phenotype </w:t>
            </w:r>
            <w:r w:rsidR="00CD0FC4" w:rsidRPr="000E1B72">
              <w:rPr>
                <w:rFonts w:ascii="Arial Narrow" w:hAnsi="Arial Narrow"/>
                <w:sz w:val="16"/>
                <w:szCs w:val="16"/>
              </w:rPr>
              <w:t>suggestive of marked neck extension weakness</w:t>
            </w:r>
          </w:p>
        </w:tc>
      </w:tr>
      <w:tr w:rsidR="00CD0FC4" w:rsidRPr="00670C4F" w14:paraId="1F338DC8" w14:textId="2D0A4D4C"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452D0E3D"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Limited range of neck movement</w:t>
            </w:r>
          </w:p>
          <w:p w14:paraId="7442C28A" w14:textId="3D2EFF6A" w:rsidR="00CD0FC4" w:rsidRPr="00BD1C4D" w:rsidRDefault="00CD0FC4" w:rsidP="004210BE">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18/29 cohort members who survived &gt; 1 day)</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38B006F1" w14:textId="203CDA7C" w:rsidR="00CD0FC4" w:rsidRPr="00BD1C4D" w:rsidRDefault="00CD0FC4" w:rsidP="00392BDF">
            <w:pPr>
              <w:spacing w:after="0" w:line="240" w:lineRule="auto"/>
              <w:rPr>
                <w:rFonts w:ascii="Arial Narrow" w:hAnsi="Arial Narrow"/>
                <w:strike/>
                <w:sz w:val="16"/>
                <w:szCs w:val="16"/>
              </w:rPr>
            </w:pPr>
            <w:r w:rsidRPr="00BD1C4D">
              <w:rPr>
                <w:rFonts w:ascii="Arial Narrow" w:hAnsi="Arial Narrow"/>
                <w:sz w:val="16"/>
                <w:szCs w:val="16"/>
              </w:rPr>
              <w:t>3/18 (</w:t>
            </w:r>
            <w:r w:rsidR="00F47C61" w:rsidRPr="00BD1C4D">
              <w:rPr>
                <w:rFonts w:ascii="Arial Narrow" w:hAnsi="Arial Narrow"/>
                <w:sz w:val="16"/>
                <w:szCs w:val="16"/>
              </w:rPr>
              <w:t>17</w:t>
            </w:r>
            <w:r w:rsidRPr="00BD1C4D">
              <w:rPr>
                <w:rFonts w:ascii="Arial Narrow" w:hAnsi="Arial Narrow"/>
                <w:sz w:val="16"/>
                <w:szCs w:val="16"/>
              </w:rPr>
              <w:t xml:space="preserve">%) </w:t>
            </w:r>
          </w:p>
          <w:p w14:paraId="7E97976C" w14:textId="56A98B22" w:rsidR="00CD0FC4" w:rsidRPr="00BD1C4D" w:rsidRDefault="00CD0FC4" w:rsidP="00D23471">
            <w:pPr>
              <w:spacing w:after="0" w:line="240" w:lineRule="auto"/>
              <w:rPr>
                <w:rFonts w:ascii="Arial Narrow" w:hAnsi="Arial Narrow"/>
                <w:sz w:val="16"/>
                <w:szCs w:val="16"/>
              </w:rPr>
            </w:pPr>
            <w:r w:rsidRPr="00BD1C4D">
              <w:rPr>
                <w:rFonts w:ascii="Arial Narrow" w:hAnsi="Arial Narrow"/>
                <w:sz w:val="16"/>
                <w:szCs w:val="16"/>
              </w:rPr>
              <w:t>(Note: neck pain reported in a subset of cases with or without limited range of movement)</w:t>
            </w:r>
          </w:p>
        </w:tc>
      </w:tr>
      <w:tr w:rsidR="00CD0FC4" w:rsidRPr="00670C4F" w14:paraId="7BF03449" w14:textId="7645D2D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4718CE0B" w14:textId="3B7135CD"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 xml:space="preserve">Axial features and respiratory insufficiency </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1264E73D" w14:textId="402E30F4" w:rsidR="00CD0FC4" w:rsidRPr="00BD1C4D" w:rsidRDefault="00CD0FC4" w:rsidP="00DC5174">
            <w:pPr>
              <w:spacing w:after="0" w:line="240" w:lineRule="auto"/>
              <w:jc w:val="center"/>
              <w:rPr>
                <w:rFonts w:ascii="Arial Narrow" w:hAnsi="Arial Narrow"/>
                <w:sz w:val="16"/>
                <w:szCs w:val="16"/>
              </w:rPr>
            </w:pPr>
          </w:p>
        </w:tc>
      </w:tr>
      <w:tr w:rsidR="00CD0FC4" w:rsidRPr="00670C4F" w14:paraId="32FA629E" w14:textId="25DA283C"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0129D710"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lastRenderedPageBreak/>
              <w:t>Scoliosis</w:t>
            </w:r>
          </w:p>
          <w:p w14:paraId="68C13C99" w14:textId="1351253A" w:rsidR="00CD0FC4" w:rsidRPr="00BD1C4D" w:rsidRDefault="00CD0FC4" w:rsidP="00F419DE">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28/28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2F687734" w14:textId="5A715F5E" w:rsidR="00CD0FC4" w:rsidRPr="00BD1C4D" w:rsidRDefault="00CD0FC4" w:rsidP="00F419DE">
            <w:pPr>
              <w:spacing w:after="0" w:line="240" w:lineRule="auto"/>
              <w:rPr>
                <w:rFonts w:ascii="Arial Narrow" w:hAnsi="Arial Narrow"/>
                <w:color w:val="0F0F0F"/>
                <w:sz w:val="16"/>
                <w:szCs w:val="16"/>
              </w:rPr>
            </w:pPr>
            <w:r w:rsidRPr="00BD1C4D">
              <w:rPr>
                <w:rFonts w:ascii="Arial Narrow" w:hAnsi="Arial Narrow"/>
                <w:color w:val="0F0F0F"/>
                <w:sz w:val="16"/>
                <w:szCs w:val="16"/>
              </w:rPr>
              <w:t>16</w:t>
            </w:r>
            <w:r w:rsidR="00576687" w:rsidRPr="00BD1C4D">
              <w:rPr>
                <w:rFonts w:ascii="Arial Narrow" w:hAnsi="Arial Narrow"/>
                <w:color w:val="0F0F0F"/>
                <w:sz w:val="16"/>
                <w:szCs w:val="16"/>
              </w:rPr>
              <w:t>/28</w:t>
            </w:r>
            <w:r w:rsidRPr="00BD1C4D">
              <w:rPr>
                <w:rFonts w:ascii="Arial Narrow" w:hAnsi="Arial Narrow"/>
                <w:color w:val="0F0F0F"/>
                <w:sz w:val="16"/>
                <w:szCs w:val="16"/>
              </w:rPr>
              <w:t xml:space="preserve"> (</w:t>
            </w:r>
            <w:r w:rsidR="00110F68" w:rsidRPr="00BD1C4D">
              <w:rPr>
                <w:rFonts w:ascii="Arial Narrow" w:hAnsi="Arial Narrow"/>
                <w:color w:val="0F0F0F"/>
                <w:sz w:val="16"/>
                <w:szCs w:val="16"/>
              </w:rPr>
              <w:t>57</w:t>
            </w:r>
            <w:r w:rsidRPr="00BD1C4D">
              <w:rPr>
                <w:rFonts w:ascii="Arial Narrow" w:hAnsi="Arial Narrow"/>
                <w:color w:val="0F0F0F"/>
                <w:sz w:val="16"/>
                <w:szCs w:val="16"/>
              </w:rPr>
              <w:t xml:space="preserve">%) </w:t>
            </w:r>
          </w:p>
          <w:p w14:paraId="63893E74" w14:textId="3C65E0CB" w:rsidR="00CD0FC4" w:rsidRPr="00BD1C4D" w:rsidRDefault="00CD0FC4" w:rsidP="00F419DE">
            <w:pPr>
              <w:spacing w:after="0" w:line="240" w:lineRule="auto"/>
              <w:rPr>
                <w:rFonts w:ascii="Arial Narrow" w:hAnsi="Arial Narrow"/>
                <w:color w:val="0F0F0F"/>
                <w:sz w:val="16"/>
                <w:szCs w:val="16"/>
              </w:rPr>
            </w:pPr>
            <w:r w:rsidRPr="00BD1C4D">
              <w:rPr>
                <w:rFonts w:ascii="Arial Narrow" w:hAnsi="Arial Narrow"/>
                <w:color w:val="0F0F0F"/>
                <w:sz w:val="16"/>
                <w:szCs w:val="16"/>
              </w:rPr>
              <w:t xml:space="preserve">Includes 2 cases from same </w:t>
            </w:r>
            <w:proofErr w:type="spellStart"/>
            <w:r w:rsidRPr="00BD1C4D">
              <w:rPr>
                <w:rFonts w:ascii="Arial Narrow" w:hAnsi="Arial Narrow"/>
                <w:color w:val="0F0F0F"/>
                <w:sz w:val="16"/>
                <w:szCs w:val="16"/>
              </w:rPr>
              <w:t>sibship</w:t>
            </w:r>
            <w:proofErr w:type="spellEnd"/>
            <w:r w:rsidRPr="00BD1C4D">
              <w:rPr>
                <w:rFonts w:ascii="Arial Narrow" w:hAnsi="Arial Narrow"/>
                <w:color w:val="0F0F0F"/>
                <w:sz w:val="16"/>
                <w:szCs w:val="16"/>
              </w:rPr>
              <w:t xml:space="preserve"> with congenital scoliosis that progressed significantly after birth</w:t>
            </w:r>
          </w:p>
          <w:p w14:paraId="5483F47E" w14:textId="6C5EBC4D" w:rsidR="00CD0FC4" w:rsidRPr="00BD1C4D" w:rsidRDefault="00CD0FC4" w:rsidP="00F419DE">
            <w:pPr>
              <w:spacing w:after="0" w:line="240" w:lineRule="auto"/>
              <w:rPr>
                <w:rFonts w:ascii="Arial Narrow" w:hAnsi="Arial Narrow"/>
                <w:color w:val="0F0F0F"/>
                <w:sz w:val="16"/>
                <w:szCs w:val="16"/>
              </w:rPr>
            </w:pPr>
            <w:r w:rsidRPr="00BD1C4D">
              <w:rPr>
                <w:rFonts w:ascii="Arial Narrow" w:hAnsi="Arial Narrow"/>
                <w:color w:val="0F0F0F"/>
                <w:sz w:val="16"/>
                <w:szCs w:val="16"/>
              </w:rPr>
              <w:t>Progressive in all cases: rapidly progressive in most cases.</w:t>
            </w:r>
          </w:p>
          <w:p w14:paraId="70190A2A" w14:textId="78492A82" w:rsidR="00CD0FC4" w:rsidRPr="00BD1C4D" w:rsidRDefault="00CD0FC4" w:rsidP="00F419DE">
            <w:pPr>
              <w:spacing w:after="0" w:line="240" w:lineRule="auto"/>
              <w:rPr>
                <w:rFonts w:ascii="Arial Narrow" w:hAnsi="Arial Narrow"/>
                <w:color w:val="0F0F0F"/>
                <w:sz w:val="16"/>
                <w:szCs w:val="16"/>
              </w:rPr>
            </w:pPr>
            <w:r w:rsidRPr="00BD1C4D">
              <w:rPr>
                <w:rFonts w:ascii="Arial Narrow" w:hAnsi="Arial Narrow"/>
                <w:color w:val="0F0F0F"/>
                <w:sz w:val="16"/>
                <w:szCs w:val="16"/>
              </w:rPr>
              <w:t>Brace, surgery or both needed in a significant subset of cases</w:t>
            </w:r>
          </w:p>
        </w:tc>
      </w:tr>
      <w:tr w:rsidR="00CD0FC4" w:rsidRPr="00670C4F" w14:paraId="5C8A3590" w14:textId="4F7985C4"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631E3538"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Kyphosis</w:t>
            </w:r>
          </w:p>
          <w:p w14:paraId="741A82DC" w14:textId="34C134D5" w:rsidR="00CD0FC4" w:rsidRPr="00BD1C4D" w:rsidRDefault="00CD0FC4" w:rsidP="00F419DE">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24/28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61D646D6" w14:textId="0C76703F" w:rsidR="00CD0FC4" w:rsidRPr="00BD1C4D" w:rsidRDefault="00CD0FC4" w:rsidP="00F419DE">
            <w:pPr>
              <w:spacing w:after="0" w:line="240" w:lineRule="auto"/>
              <w:rPr>
                <w:rFonts w:ascii="Arial Narrow" w:hAnsi="Arial Narrow"/>
                <w:strike/>
                <w:sz w:val="16"/>
                <w:szCs w:val="16"/>
              </w:rPr>
            </w:pPr>
            <w:r w:rsidRPr="00BD1C4D">
              <w:rPr>
                <w:rFonts w:ascii="Arial Narrow" w:hAnsi="Arial Narrow"/>
                <w:sz w:val="16"/>
                <w:szCs w:val="16"/>
              </w:rPr>
              <w:t>3/24 (</w:t>
            </w:r>
            <w:r w:rsidR="00110F68" w:rsidRPr="00BD1C4D">
              <w:rPr>
                <w:rFonts w:ascii="Arial Narrow" w:hAnsi="Arial Narrow"/>
                <w:sz w:val="16"/>
                <w:szCs w:val="16"/>
              </w:rPr>
              <w:t>13</w:t>
            </w:r>
            <w:r w:rsidRPr="00BD1C4D">
              <w:rPr>
                <w:rFonts w:ascii="Arial Narrow" w:hAnsi="Arial Narrow"/>
                <w:sz w:val="16"/>
                <w:szCs w:val="16"/>
              </w:rPr>
              <w:t>%)</w:t>
            </w:r>
          </w:p>
          <w:p w14:paraId="600B8D36" w14:textId="30031EF1" w:rsidR="00CD0FC4" w:rsidRPr="00BD1C4D" w:rsidRDefault="00CD0FC4" w:rsidP="00F419DE">
            <w:pPr>
              <w:spacing w:after="0" w:line="240" w:lineRule="auto"/>
              <w:rPr>
                <w:rFonts w:ascii="Arial Narrow" w:hAnsi="Arial Narrow"/>
                <w:sz w:val="16"/>
                <w:szCs w:val="16"/>
              </w:rPr>
            </w:pPr>
          </w:p>
        </w:tc>
      </w:tr>
      <w:tr w:rsidR="00CD0FC4" w:rsidRPr="00670C4F" w14:paraId="2FDF95D7" w14:textId="17AC0BB4"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46A0DFAC"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Spinal rigidity</w:t>
            </w:r>
          </w:p>
          <w:p w14:paraId="0536B49F" w14:textId="64EDC8BC" w:rsidR="00CD0FC4" w:rsidRPr="00BD1C4D" w:rsidRDefault="00CD0FC4" w:rsidP="00F419DE">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22/28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FE9EFC4" w14:textId="06AFD400" w:rsidR="00CD0FC4" w:rsidRPr="00BD1C4D" w:rsidRDefault="00CD0FC4" w:rsidP="00F419DE">
            <w:pPr>
              <w:spacing w:after="0" w:line="240" w:lineRule="auto"/>
              <w:rPr>
                <w:rFonts w:ascii="Arial Narrow" w:hAnsi="Arial Narrow"/>
                <w:strike/>
                <w:sz w:val="16"/>
                <w:szCs w:val="16"/>
              </w:rPr>
            </w:pPr>
            <w:r w:rsidRPr="00BD1C4D">
              <w:rPr>
                <w:rFonts w:ascii="Arial Narrow" w:hAnsi="Arial Narrow"/>
                <w:sz w:val="16"/>
                <w:szCs w:val="16"/>
              </w:rPr>
              <w:t>6/22 (</w:t>
            </w:r>
            <w:r w:rsidR="00110F68" w:rsidRPr="00BD1C4D">
              <w:rPr>
                <w:rFonts w:ascii="Arial Narrow" w:hAnsi="Arial Narrow"/>
                <w:sz w:val="16"/>
                <w:szCs w:val="16"/>
              </w:rPr>
              <w:t>27</w:t>
            </w:r>
            <w:r w:rsidRPr="00BD1C4D">
              <w:rPr>
                <w:rFonts w:ascii="Arial Narrow" w:hAnsi="Arial Narrow"/>
                <w:sz w:val="16"/>
                <w:szCs w:val="16"/>
              </w:rPr>
              <w:t>%)</w:t>
            </w:r>
          </w:p>
          <w:p w14:paraId="50D4EE19" w14:textId="0550BB46" w:rsidR="00CD0FC4" w:rsidRPr="00BD1C4D" w:rsidRDefault="00CD0FC4" w:rsidP="00A011FD">
            <w:pPr>
              <w:spacing w:after="0" w:line="240" w:lineRule="auto"/>
              <w:rPr>
                <w:rFonts w:ascii="Arial Narrow" w:hAnsi="Arial Narrow"/>
                <w:sz w:val="16"/>
                <w:szCs w:val="16"/>
              </w:rPr>
            </w:pPr>
            <w:r w:rsidRPr="00BD1C4D">
              <w:rPr>
                <w:rFonts w:ascii="Arial Narrow" w:hAnsi="Arial Narrow"/>
                <w:sz w:val="16"/>
                <w:szCs w:val="16"/>
              </w:rPr>
              <w:t>(Note: spinal fusion surgery in a subset of cases: therefore not possible to assess for this feature)</w:t>
            </w:r>
          </w:p>
        </w:tc>
      </w:tr>
      <w:tr w:rsidR="00CD0FC4" w:rsidRPr="00670C4F" w14:paraId="0B643B7A" w14:textId="2D8C5BB7"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4FD321CE"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proofErr w:type="spellStart"/>
            <w:r w:rsidRPr="00BD1C4D">
              <w:rPr>
                <w:rFonts w:ascii="Arial Narrow" w:eastAsia="Times New Roman" w:hAnsi="Arial Narrow" w:cs="Arial Narrow"/>
                <w:b/>
                <w:sz w:val="16"/>
                <w:szCs w:val="16"/>
                <w:lang w:val="en-AU" w:eastAsia="en-AU"/>
              </w:rPr>
              <w:t>Hyperlordosis</w:t>
            </w:r>
            <w:proofErr w:type="spellEnd"/>
          </w:p>
          <w:p w14:paraId="2A89F158" w14:textId="4E1A6050" w:rsidR="00CD0FC4" w:rsidRPr="00BD1C4D" w:rsidRDefault="00CD0FC4" w:rsidP="00F419DE">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(based on information provided for </w:t>
            </w:r>
            <w:r w:rsidR="00FA10AE" w:rsidRPr="00BD1C4D">
              <w:rPr>
                <w:rFonts w:ascii="Arial Narrow" w:eastAsia="Times New Roman" w:hAnsi="Arial Narrow" w:cs="Arial Narrow"/>
                <w:sz w:val="16"/>
                <w:szCs w:val="16"/>
                <w:lang w:val="en-AU" w:eastAsia="en-AU"/>
              </w:rPr>
              <w:t>2</w:t>
            </w:r>
            <w:r w:rsidR="003A6E66" w:rsidRPr="00BD1C4D">
              <w:rPr>
                <w:rFonts w:ascii="Arial Narrow" w:eastAsia="Times New Roman" w:hAnsi="Arial Narrow" w:cs="Arial Narrow"/>
                <w:sz w:val="16"/>
                <w:szCs w:val="16"/>
                <w:lang w:val="en-AU" w:eastAsia="en-AU"/>
              </w:rPr>
              <w:t>1</w:t>
            </w:r>
            <w:r w:rsidRPr="00BD1C4D">
              <w:rPr>
                <w:rFonts w:ascii="Arial Narrow" w:eastAsia="Times New Roman" w:hAnsi="Arial Narrow" w:cs="Arial Narrow"/>
                <w:sz w:val="16"/>
                <w:szCs w:val="16"/>
                <w:lang w:val="en-AU" w:eastAsia="en-AU"/>
              </w:rPr>
              <w:t>/28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C2210EA" w14:textId="58442378" w:rsidR="00CD0FC4" w:rsidRPr="00BD1C4D" w:rsidRDefault="00CD0FC4" w:rsidP="00F419DE">
            <w:pPr>
              <w:spacing w:after="0" w:line="240" w:lineRule="auto"/>
              <w:rPr>
                <w:rFonts w:ascii="Arial Narrow" w:hAnsi="Arial Narrow"/>
                <w:strike/>
                <w:sz w:val="16"/>
                <w:szCs w:val="16"/>
              </w:rPr>
            </w:pPr>
            <w:r w:rsidRPr="00BD1C4D">
              <w:rPr>
                <w:rFonts w:ascii="Arial Narrow" w:hAnsi="Arial Narrow"/>
                <w:sz w:val="16"/>
                <w:szCs w:val="16"/>
              </w:rPr>
              <w:t>6/2</w:t>
            </w:r>
            <w:r w:rsidR="003A6E66" w:rsidRPr="00BD1C4D">
              <w:rPr>
                <w:rFonts w:ascii="Arial Narrow" w:hAnsi="Arial Narrow"/>
                <w:sz w:val="16"/>
                <w:szCs w:val="16"/>
              </w:rPr>
              <w:t>1</w:t>
            </w:r>
            <w:r w:rsidRPr="00BD1C4D">
              <w:rPr>
                <w:rFonts w:ascii="Arial Narrow" w:hAnsi="Arial Narrow"/>
                <w:sz w:val="16"/>
                <w:szCs w:val="16"/>
              </w:rPr>
              <w:t xml:space="preserve"> (</w:t>
            </w:r>
            <w:r w:rsidR="00110F68" w:rsidRPr="00BD1C4D">
              <w:rPr>
                <w:rFonts w:ascii="Arial Narrow" w:hAnsi="Arial Narrow"/>
                <w:sz w:val="16"/>
                <w:szCs w:val="16"/>
              </w:rPr>
              <w:t>29</w:t>
            </w:r>
            <w:r w:rsidRPr="00BD1C4D">
              <w:rPr>
                <w:rFonts w:ascii="Arial Narrow" w:hAnsi="Arial Narrow"/>
                <w:sz w:val="16"/>
                <w:szCs w:val="16"/>
              </w:rPr>
              <w:t>%)</w:t>
            </w:r>
          </w:p>
        </w:tc>
      </w:tr>
      <w:tr w:rsidR="00CD0FC4" w:rsidRPr="00670C4F" w14:paraId="2E93514E" w14:textId="38E30F16"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21B70851"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Chest wall deformity?</w:t>
            </w:r>
          </w:p>
          <w:p w14:paraId="00A2A1F3" w14:textId="64380550" w:rsidR="00CD0FC4" w:rsidRPr="00BD1C4D" w:rsidRDefault="00CD0FC4" w:rsidP="003F5A9E">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23/28 cohort members who survived &gt; 3 months)</w:t>
            </w:r>
          </w:p>
          <w:p w14:paraId="57F3F144" w14:textId="77777777" w:rsidR="00CD0FC4" w:rsidRPr="00BD1C4D" w:rsidRDefault="00CD0FC4" w:rsidP="00F419DE">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749F2B9" w14:textId="4EC43D9F" w:rsidR="00CD0FC4" w:rsidRPr="00BD1C4D" w:rsidRDefault="00CD0FC4" w:rsidP="00F419DE">
            <w:pPr>
              <w:spacing w:after="0" w:line="240" w:lineRule="auto"/>
              <w:rPr>
                <w:rFonts w:ascii="Arial Narrow" w:hAnsi="Arial Narrow"/>
                <w:strike/>
                <w:sz w:val="16"/>
                <w:szCs w:val="16"/>
              </w:rPr>
            </w:pPr>
            <w:r w:rsidRPr="00BD1C4D">
              <w:rPr>
                <w:rFonts w:ascii="Arial Narrow" w:hAnsi="Arial Narrow"/>
                <w:sz w:val="16"/>
                <w:szCs w:val="16"/>
              </w:rPr>
              <w:t>10/23 (</w:t>
            </w:r>
            <w:r w:rsidR="004C0A10" w:rsidRPr="00BD1C4D">
              <w:rPr>
                <w:rFonts w:ascii="Arial Narrow" w:hAnsi="Arial Narrow"/>
                <w:sz w:val="16"/>
                <w:szCs w:val="16"/>
              </w:rPr>
              <w:t>43</w:t>
            </w:r>
            <w:r w:rsidRPr="00BD1C4D">
              <w:rPr>
                <w:rFonts w:ascii="Arial Narrow" w:hAnsi="Arial Narrow"/>
                <w:sz w:val="16"/>
                <w:szCs w:val="16"/>
              </w:rPr>
              <w:t>%)</w:t>
            </w:r>
          </w:p>
          <w:p w14:paraId="523624F5" w14:textId="77777777" w:rsidR="00CD0FC4" w:rsidRPr="00BD1C4D" w:rsidRDefault="00CD0FC4" w:rsidP="00F419DE">
            <w:pPr>
              <w:spacing w:after="0" w:line="240" w:lineRule="auto"/>
              <w:rPr>
                <w:rFonts w:ascii="Arial Narrow" w:hAnsi="Arial Narrow"/>
                <w:sz w:val="16"/>
                <w:szCs w:val="16"/>
              </w:rPr>
            </w:pPr>
            <w:r w:rsidRPr="00BD1C4D">
              <w:rPr>
                <w:rFonts w:ascii="Arial Narrow" w:hAnsi="Arial Narrow"/>
                <w:sz w:val="16"/>
                <w:szCs w:val="16"/>
              </w:rPr>
              <w:t>Most cases pectus excavatum</w:t>
            </w:r>
          </w:p>
          <w:p w14:paraId="6C8E2927" w14:textId="182441B1" w:rsidR="00CD0FC4" w:rsidRPr="00BD1C4D" w:rsidRDefault="00CD0FC4" w:rsidP="00F419DE">
            <w:pPr>
              <w:spacing w:after="0" w:line="240" w:lineRule="auto"/>
              <w:rPr>
                <w:rFonts w:ascii="Arial Narrow" w:hAnsi="Arial Narrow"/>
                <w:sz w:val="16"/>
                <w:szCs w:val="16"/>
              </w:rPr>
            </w:pPr>
            <w:r w:rsidRPr="00BD1C4D">
              <w:rPr>
                <w:rFonts w:ascii="Arial Narrow" w:hAnsi="Arial Narrow"/>
                <w:sz w:val="16"/>
                <w:szCs w:val="16"/>
              </w:rPr>
              <w:t>In a small subset of additional cases rotational deformity of spine had resulted in prominence of one side of chest wall: counted as a “no” for chest wall deformity as secondary to spinal deformity</w:t>
            </w:r>
          </w:p>
        </w:tc>
      </w:tr>
      <w:tr w:rsidR="00CD0FC4" w:rsidRPr="00670C4F" w14:paraId="5EF3BB90" w14:textId="4FC2D90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3645A231"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Scapular winging</w:t>
            </w:r>
          </w:p>
          <w:p w14:paraId="555496F3" w14:textId="113AAED0" w:rsidR="00CD0FC4" w:rsidRPr="00BD1C4D" w:rsidRDefault="00CD0FC4" w:rsidP="00217F0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20/28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5A982F07" w14:textId="28861DFC" w:rsidR="00CD0FC4" w:rsidRPr="00BD1C4D" w:rsidRDefault="00CD0FC4" w:rsidP="00217F0C">
            <w:pPr>
              <w:spacing w:after="0" w:line="240" w:lineRule="auto"/>
              <w:rPr>
                <w:rFonts w:ascii="Arial Narrow" w:hAnsi="Arial Narrow"/>
                <w:strike/>
                <w:sz w:val="16"/>
                <w:szCs w:val="16"/>
              </w:rPr>
            </w:pPr>
            <w:r w:rsidRPr="00BD1C4D">
              <w:rPr>
                <w:rFonts w:ascii="Arial Narrow" w:hAnsi="Arial Narrow"/>
                <w:sz w:val="16"/>
                <w:szCs w:val="16"/>
              </w:rPr>
              <w:t>9/20 (</w:t>
            </w:r>
            <w:r w:rsidR="004C0A10" w:rsidRPr="00BD1C4D">
              <w:rPr>
                <w:rFonts w:ascii="Arial Narrow" w:hAnsi="Arial Narrow"/>
                <w:sz w:val="16"/>
                <w:szCs w:val="16"/>
              </w:rPr>
              <w:t>45</w:t>
            </w:r>
            <w:r w:rsidRPr="00BD1C4D">
              <w:rPr>
                <w:rFonts w:ascii="Arial Narrow" w:hAnsi="Arial Narrow"/>
                <w:sz w:val="16"/>
                <w:szCs w:val="16"/>
              </w:rPr>
              <w:t>%)</w:t>
            </w:r>
          </w:p>
        </w:tc>
      </w:tr>
      <w:tr w:rsidR="00CD0FC4" w:rsidRPr="00670C4F" w14:paraId="4B48464F" w14:textId="3D248764"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534F6C87" w14:textId="6CE2A410"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Objective evidence of respiratory ins</w:t>
            </w:r>
            <w:r w:rsidR="00576687" w:rsidRPr="00BD1C4D">
              <w:rPr>
                <w:rFonts w:ascii="Arial Narrow" w:eastAsia="Times New Roman" w:hAnsi="Arial Narrow" w:cs="Arial Narrow"/>
                <w:b/>
                <w:sz w:val="16"/>
                <w:szCs w:val="16"/>
                <w:lang w:val="en-AU" w:eastAsia="en-AU"/>
              </w:rPr>
              <w:t>ufficiency (abnormal FVC and/or</w:t>
            </w:r>
            <w:r w:rsidRPr="00BD1C4D">
              <w:rPr>
                <w:rFonts w:ascii="Arial Narrow" w:eastAsia="Times New Roman" w:hAnsi="Arial Narrow" w:cs="Arial Narrow"/>
                <w:b/>
                <w:sz w:val="16"/>
                <w:szCs w:val="16"/>
                <w:lang w:val="en-AU" w:eastAsia="en-AU"/>
              </w:rPr>
              <w:t xml:space="preserve"> oxygen and/or ventilation requirement)</w:t>
            </w:r>
          </w:p>
          <w:p w14:paraId="2B198956" w14:textId="6C4C7C11" w:rsidR="00CD0FC4" w:rsidRPr="00BD1C4D" w:rsidRDefault="00CD0FC4" w:rsidP="00C47E33">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 xml:space="preserve">(based on information provided for 27/29 cohort members who survived &gt; day 1) </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2D02461B" w14:textId="5DC5C972" w:rsidR="00CD0FC4" w:rsidRPr="00BD1C4D" w:rsidRDefault="00CD0FC4" w:rsidP="0003336F">
            <w:pPr>
              <w:spacing w:after="0" w:line="240" w:lineRule="auto"/>
              <w:rPr>
                <w:rFonts w:ascii="Arial Narrow" w:hAnsi="Arial Narrow"/>
                <w:strike/>
                <w:sz w:val="16"/>
                <w:szCs w:val="16"/>
              </w:rPr>
            </w:pPr>
            <w:r w:rsidRPr="00BD1C4D">
              <w:rPr>
                <w:rFonts w:ascii="Arial Narrow" w:hAnsi="Arial Narrow"/>
                <w:color w:val="000000" w:themeColor="text1"/>
                <w:sz w:val="16"/>
                <w:szCs w:val="16"/>
              </w:rPr>
              <w:t>17/27 (</w:t>
            </w:r>
            <w:r w:rsidR="00AC2671" w:rsidRPr="00BD1C4D">
              <w:rPr>
                <w:rFonts w:ascii="Arial Narrow" w:hAnsi="Arial Narrow"/>
                <w:color w:val="000000" w:themeColor="text1"/>
                <w:sz w:val="16"/>
                <w:szCs w:val="16"/>
              </w:rPr>
              <w:t>63</w:t>
            </w:r>
            <w:r w:rsidRPr="00BD1C4D">
              <w:rPr>
                <w:rFonts w:ascii="Arial Narrow" w:hAnsi="Arial Narrow"/>
                <w:color w:val="000000" w:themeColor="text1"/>
                <w:sz w:val="16"/>
                <w:szCs w:val="16"/>
              </w:rPr>
              <w:t>%)</w:t>
            </w:r>
          </w:p>
        </w:tc>
      </w:tr>
      <w:tr w:rsidR="00CD0FC4" w:rsidRPr="00670C4F" w14:paraId="5678C856" w14:textId="492D41AB"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7E7988D3" w14:textId="2444BE3E" w:rsidR="00CD0FC4" w:rsidRPr="00BD1C4D" w:rsidRDefault="00EF71AE"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Correlation between</w:t>
            </w:r>
            <w:r w:rsidR="00CD0FC4" w:rsidRPr="00BD1C4D">
              <w:rPr>
                <w:rFonts w:ascii="Arial Narrow" w:eastAsia="Times New Roman" w:hAnsi="Arial Narrow" w:cs="Arial Narrow"/>
                <w:b/>
                <w:sz w:val="16"/>
                <w:szCs w:val="16"/>
                <w:lang w:val="en-AU" w:eastAsia="en-AU"/>
              </w:rPr>
              <w:t xml:space="preserve"> spinal and/or chest wall abnormalities and respiratory insufficiency?</w:t>
            </w:r>
          </w:p>
          <w:p w14:paraId="2A19FA4C" w14:textId="4D408A71" w:rsidR="00CD0FC4" w:rsidRPr="00BD1C4D" w:rsidRDefault="00CD0FC4" w:rsidP="00FD552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28/28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10C97760" w14:textId="1EFAA616" w:rsidR="00CD0FC4" w:rsidRPr="00BD1C4D" w:rsidRDefault="00CD0FC4" w:rsidP="00FD552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Respiratory insufficiency alone = 2</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AA7104" w:rsidRPr="00BD1C4D">
              <w:rPr>
                <w:rFonts w:ascii="Arial Narrow" w:eastAsia="Times New Roman" w:hAnsi="Arial Narrow" w:cs="Arial Narrow"/>
                <w:sz w:val="16"/>
                <w:szCs w:val="16"/>
                <w:lang w:val="en-AU" w:eastAsia="en-AU"/>
              </w:rPr>
              <w:t>7</w:t>
            </w:r>
            <w:r w:rsidRPr="00BD1C4D">
              <w:rPr>
                <w:rFonts w:ascii="Arial Narrow" w:eastAsia="Times New Roman" w:hAnsi="Arial Narrow" w:cs="Arial Narrow"/>
                <w:sz w:val="16"/>
                <w:szCs w:val="16"/>
                <w:lang w:val="en-AU" w:eastAsia="en-AU"/>
              </w:rPr>
              <w:t xml:space="preserve">%) </w:t>
            </w:r>
          </w:p>
          <w:p w14:paraId="495FEDC0" w14:textId="04B8BE80" w:rsidR="00CD0FC4" w:rsidRPr="00BD1C4D" w:rsidRDefault="00CD0FC4" w:rsidP="00FD5525">
            <w:pPr>
              <w:spacing w:after="0" w:line="240" w:lineRule="auto"/>
              <w:rPr>
                <w:rFonts w:ascii="Arial Narrow" w:eastAsia="Times New Roman" w:hAnsi="Arial Narrow" w:cs="Arial Narrow"/>
                <w:strike/>
                <w:sz w:val="16"/>
                <w:szCs w:val="16"/>
                <w:lang w:val="en-AU" w:eastAsia="en-AU"/>
              </w:rPr>
            </w:pPr>
            <w:r w:rsidRPr="00BD1C4D">
              <w:rPr>
                <w:rFonts w:ascii="Arial Narrow" w:eastAsia="Times New Roman" w:hAnsi="Arial Narrow" w:cs="Arial Narrow"/>
                <w:sz w:val="16"/>
                <w:szCs w:val="16"/>
                <w:lang w:val="en-AU" w:eastAsia="en-AU"/>
              </w:rPr>
              <w:t xml:space="preserve">(Includes a </w:t>
            </w:r>
            <w:proofErr w:type="gramStart"/>
            <w:r w:rsidRPr="00BD1C4D">
              <w:rPr>
                <w:rFonts w:ascii="Arial Narrow" w:eastAsia="Times New Roman" w:hAnsi="Arial Narrow" w:cs="Arial Narrow"/>
                <w:sz w:val="16"/>
                <w:szCs w:val="16"/>
                <w:lang w:val="en-AU" w:eastAsia="en-AU"/>
              </w:rPr>
              <w:t>9 month</w:t>
            </w:r>
            <w:proofErr w:type="gramEnd"/>
            <w:r w:rsidRPr="00BD1C4D">
              <w:rPr>
                <w:rFonts w:ascii="Arial Narrow" w:eastAsia="Times New Roman" w:hAnsi="Arial Narrow" w:cs="Arial Narrow"/>
                <w:sz w:val="16"/>
                <w:szCs w:val="16"/>
                <w:lang w:val="en-AU" w:eastAsia="en-AU"/>
              </w:rPr>
              <w:t xml:space="preserve"> old baby on full time ventilation. </w:t>
            </w:r>
            <w:r w:rsidRPr="00BD1C4D">
              <w:rPr>
                <w:rFonts w:ascii="Arial Narrow" w:eastAsia="Times New Roman" w:hAnsi="Arial Narrow" w:cs="Arial Narrow"/>
                <w:color w:val="000000" w:themeColor="text1"/>
                <w:sz w:val="16"/>
                <w:szCs w:val="16"/>
                <w:lang w:val="en-AU" w:eastAsia="en-AU"/>
              </w:rPr>
              <w:t>Other case is 32 years of age who was lost to follow-up from age 17</w:t>
            </w:r>
            <w:r w:rsidRPr="00BD1C4D">
              <w:rPr>
                <w:rFonts w:ascii="Arial Narrow" w:eastAsia="Times New Roman" w:hAnsi="Arial Narrow" w:cs="Arial Narrow"/>
                <w:sz w:val="16"/>
                <w:szCs w:val="16"/>
                <w:lang w:val="en-AU" w:eastAsia="en-AU"/>
              </w:rPr>
              <w:t>)</w:t>
            </w:r>
          </w:p>
          <w:p w14:paraId="0A341EFF" w14:textId="0CA9A84B" w:rsidR="00CD0FC4" w:rsidRPr="00BD1C4D" w:rsidRDefault="00CD0FC4" w:rsidP="00FD552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Scoliosis alone = 3</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AA7104" w:rsidRPr="00BD1C4D">
              <w:rPr>
                <w:rFonts w:ascii="Arial Narrow" w:eastAsia="Times New Roman" w:hAnsi="Arial Narrow" w:cs="Arial Narrow"/>
                <w:sz w:val="16"/>
                <w:szCs w:val="16"/>
                <w:lang w:val="en-AU" w:eastAsia="en-AU"/>
              </w:rPr>
              <w:t>11</w:t>
            </w:r>
            <w:r w:rsidRPr="00BD1C4D">
              <w:rPr>
                <w:rFonts w:ascii="Arial Narrow" w:eastAsia="Times New Roman" w:hAnsi="Arial Narrow" w:cs="Arial Narrow"/>
                <w:sz w:val="16"/>
                <w:szCs w:val="16"/>
                <w:lang w:val="en-AU" w:eastAsia="en-AU"/>
              </w:rPr>
              <w:t>%)</w:t>
            </w:r>
          </w:p>
          <w:p w14:paraId="29EB46C9" w14:textId="0BA35847" w:rsidR="00CD0FC4" w:rsidRPr="00BD1C4D" w:rsidRDefault="00CD0FC4" w:rsidP="00FD552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Chest wall abnormality alone = 3</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AA7104" w:rsidRPr="00BD1C4D">
              <w:rPr>
                <w:rFonts w:ascii="Arial Narrow" w:eastAsia="Times New Roman" w:hAnsi="Arial Narrow" w:cs="Arial Narrow"/>
                <w:sz w:val="16"/>
                <w:szCs w:val="16"/>
                <w:lang w:val="en-AU" w:eastAsia="en-AU"/>
              </w:rPr>
              <w:t>11</w:t>
            </w:r>
            <w:r w:rsidRPr="00BD1C4D">
              <w:rPr>
                <w:rFonts w:ascii="Arial Narrow" w:eastAsia="Times New Roman" w:hAnsi="Arial Narrow" w:cs="Arial Narrow"/>
                <w:sz w:val="16"/>
                <w:szCs w:val="16"/>
                <w:lang w:val="en-AU" w:eastAsia="en-AU"/>
              </w:rPr>
              <w:t>%)</w:t>
            </w:r>
            <w:r w:rsidRPr="00BD1C4D">
              <w:rPr>
                <w:rFonts w:ascii="Arial Narrow" w:eastAsia="Times New Roman" w:hAnsi="Arial Narrow" w:cs="Arial Narrow"/>
                <w:strike/>
                <w:sz w:val="16"/>
                <w:szCs w:val="16"/>
                <w:lang w:val="en-AU" w:eastAsia="en-AU"/>
              </w:rPr>
              <w:t xml:space="preserve"> </w:t>
            </w:r>
          </w:p>
          <w:p w14:paraId="76E89DDB" w14:textId="1B40374A" w:rsidR="00CD0FC4" w:rsidRPr="00BD1C4D" w:rsidRDefault="00CD0FC4" w:rsidP="00FD5525">
            <w:pPr>
              <w:spacing w:after="0" w:line="240" w:lineRule="auto"/>
              <w:rPr>
                <w:rFonts w:ascii="Arial Narrow" w:eastAsia="Times New Roman" w:hAnsi="Arial Narrow" w:cs="Arial Narrow"/>
                <w:strike/>
                <w:sz w:val="16"/>
                <w:szCs w:val="16"/>
                <w:lang w:val="en-AU" w:eastAsia="en-AU"/>
              </w:rPr>
            </w:pPr>
            <w:r w:rsidRPr="00BD1C4D">
              <w:rPr>
                <w:rFonts w:ascii="Arial Narrow" w:eastAsia="Times New Roman" w:hAnsi="Arial Narrow" w:cs="Arial Narrow"/>
                <w:sz w:val="16"/>
                <w:szCs w:val="16"/>
                <w:lang w:val="en-AU" w:eastAsia="en-AU"/>
              </w:rPr>
              <w:t>Scoliosis and chest wall abnormality but no respiratory involvement = 1</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AA7104" w:rsidRPr="00BD1C4D">
              <w:rPr>
                <w:rFonts w:ascii="Arial Narrow" w:eastAsia="Times New Roman" w:hAnsi="Arial Narrow" w:cs="Arial Narrow"/>
                <w:sz w:val="16"/>
                <w:szCs w:val="16"/>
                <w:lang w:val="en-AU" w:eastAsia="en-AU"/>
              </w:rPr>
              <w:t>4</w:t>
            </w:r>
            <w:r w:rsidRPr="00BD1C4D">
              <w:rPr>
                <w:rFonts w:ascii="Arial Narrow" w:eastAsia="Times New Roman" w:hAnsi="Arial Narrow" w:cs="Arial Narrow"/>
                <w:sz w:val="16"/>
                <w:szCs w:val="16"/>
                <w:lang w:val="en-AU" w:eastAsia="en-AU"/>
              </w:rPr>
              <w:t>%)</w:t>
            </w:r>
          </w:p>
          <w:p w14:paraId="2F3BAC07" w14:textId="628D4622" w:rsidR="00CD0FC4" w:rsidRPr="00BD1C4D" w:rsidRDefault="00CD0FC4" w:rsidP="00FD5525">
            <w:pPr>
              <w:spacing w:after="0" w:line="240" w:lineRule="auto"/>
              <w:rPr>
                <w:rFonts w:ascii="Arial Narrow" w:eastAsia="Times New Roman" w:hAnsi="Arial Narrow" w:cs="Arial Narrow"/>
                <w:strike/>
                <w:sz w:val="16"/>
                <w:szCs w:val="16"/>
                <w:lang w:val="en-AU" w:eastAsia="en-AU"/>
              </w:rPr>
            </w:pPr>
            <w:r w:rsidRPr="00BD1C4D">
              <w:rPr>
                <w:rFonts w:ascii="Arial Narrow" w:eastAsia="Times New Roman" w:hAnsi="Arial Narrow" w:cs="Arial Narrow"/>
                <w:sz w:val="16"/>
                <w:szCs w:val="16"/>
                <w:lang w:val="en-AU" w:eastAsia="en-AU"/>
              </w:rPr>
              <w:t>Respiratory insufficiency and scoliosis but no chest wall deformity = 8</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4F2BDE" w:rsidRPr="00BD1C4D">
              <w:rPr>
                <w:rFonts w:ascii="Arial Narrow" w:eastAsia="Times New Roman" w:hAnsi="Arial Narrow" w:cs="Arial Narrow"/>
                <w:sz w:val="16"/>
                <w:szCs w:val="16"/>
                <w:lang w:val="en-AU" w:eastAsia="en-AU"/>
              </w:rPr>
              <w:t>29</w:t>
            </w:r>
            <w:r w:rsidRPr="00BD1C4D">
              <w:rPr>
                <w:rFonts w:ascii="Arial Narrow" w:eastAsia="Times New Roman" w:hAnsi="Arial Narrow" w:cs="Arial Narrow"/>
                <w:sz w:val="16"/>
                <w:szCs w:val="16"/>
                <w:lang w:val="en-AU" w:eastAsia="en-AU"/>
              </w:rPr>
              <w:t>%)</w:t>
            </w:r>
          </w:p>
          <w:p w14:paraId="681D8DF2" w14:textId="10C256D6" w:rsidR="00CD0FC4" w:rsidRPr="00BD1C4D" w:rsidRDefault="00CD0FC4" w:rsidP="00FD5525">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Respiratory insufficiency and chest wall abnormality but no scoliosis = 2</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AA7104" w:rsidRPr="00BD1C4D">
              <w:rPr>
                <w:rFonts w:ascii="Arial Narrow" w:eastAsia="Times New Roman" w:hAnsi="Arial Narrow" w:cs="Arial Narrow"/>
                <w:sz w:val="16"/>
                <w:szCs w:val="16"/>
                <w:lang w:val="en-AU" w:eastAsia="en-AU"/>
              </w:rPr>
              <w:t>7</w:t>
            </w:r>
            <w:r w:rsidRPr="00BD1C4D">
              <w:rPr>
                <w:rFonts w:ascii="Arial Narrow" w:eastAsia="Times New Roman" w:hAnsi="Arial Narrow" w:cs="Arial Narrow"/>
                <w:sz w:val="16"/>
                <w:szCs w:val="16"/>
                <w:lang w:val="en-AU" w:eastAsia="en-AU"/>
              </w:rPr>
              <w:t>%)</w:t>
            </w:r>
          </w:p>
          <w:p w14:paraId="36A764A8" w14:textId="52C9A032" w:rsidR="00CD0FC4" w:rsidRPr="00BD1C4D" w:rsidRDefault="00CD0FC4" w:rsidP="0003336F">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Respiratory insufficiency and scoliosis and chest wall abnormality = 4</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4F2BDE" w:rsidRPr="00BD1C4D">
              <w:rPr>
                <w:rFonts w:ascii="Arial Narrow" w:eastAsia="Times New Roman" w:hAnsi="Arial Narrow" w:cs="Arial Narrow"/>
                <w:sz w:val="16"/>
                <w:szCs w:val="16"/>
                <w:lang w:val="en-AU" w:eastAsia="en-AU"/>
              </w:rPr>
              <w:t>14</w:t>
            </w:r>
            <w:r w:rsidRPr="00BD1C4D">
              <w:rPr>
                <w:rFonts w:ascii="Arial Narrow" w:eastAsia="Times New Roman" w:hAnsi="Arial Narrow" w:cs="Arial Narrow"/>
                <w:sz w:val="16"/>
                <w:szCs w:val="16"/>
                <w:lang w:val="en-AU" w:eastAsia="en-AU"/>
              </w:rPr>
              <w:t>%)</w:t>
            </w:r>
          </w:p>
          <w:p w14:paraId="5E1148E3" w14:textId="06B3D4B6" w:rsidR="00CD0FC4" w:rsidRPr="00BD1C4D" w:rsidRDefault="00CD0FC4" w:rsidP="0003336F">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At least one of these features (scoliosis, chest wall deformity, or respiratory insufficiency) present = 23</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4F2BDE" w:rsidRPr="00BD1C4D">
              <w:rPr>
                <w:rFonts w:ascii="Arial Narrow" w:eastAsia="Times New Roman" w:hAnsi="Arial Narrow" w:cs="Arial Narrow"/>
                <w:sz w:val="16"/>
                <w:szCs w:val="16"/>
                <w:lang w:val="en-AU" w:eastAsia="en-AU"/>
              </w:rPr>
              <w:t>82</w:t>
            </w:r>
            <w:r w:rsidRPr="00BD1C4D">
              <w:rPr>
                <w:rFonts w:ascii="Arial Narrow" w:eastAsia="Times New Roman" w:hAnsi="Arial Narrow" w:cs="Arial Narrow"/>
                <w:sz w:val="16"/>
                <w:szCs w:val="16"/>
                <w:lang w:val="en-AU" w:eastAsia="en-AU"/>
              </w:rPr>
              <w:t xml:space="preserve">%) </w:t>
            </w:r>
          </w:p>
          <w:p w14:paraId="6BF2A38A" w14:textId="3EC2E6E1" w:rsidR="00CD0FC4" w:rsidRPr="00BD1C4D" w:rsidRDefault="00CD0FC4" w:rsidP="0003336F">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None of these features present = 5</w:t>
            </w:r>
            <w:r w:rsidR="00AA7104" w:rsidRPr="00BD1C4D">
              <w:rPr>
                <w:rFonts w:ascii="Arial Narrow" w:eastAsia="Times New Roman" w:hAnsi="Arial Narrow" w:cs="Arial Narrow"/>
                <w:sz w:val="16"/>
                <w:szCs w:val="16"/>
                <w:lang w:val="en-AU" w:eastAsia="en-AU"/>
              </w:rPr>
              <w:t>/28</w:t>
            </w:r>
            <w:r w:rsidRPr="00BD1C4D">
              <w:rPr>
                <w:rFonts w:ascii="Arial Narrow" w:eastAsia="Times New Roman" w:hAnsi="Arial Narrow" w:cs="Arial Narrow"/>
                <w:sz w:val="16"/>
                <w:szCs w:val="16"/>
                <w:lang w:val="en-AU" w:eastAsia="en-AU"/>
              </w:rPr>
              <w:t xml:space="preserve"> (</w:t>
            </w:r>
            <w:r w:rsidR="004F3F3A" w:rsidRPr="00BD1C4D">
              <w:rPr>
                <w:rFonts w:ascii="Arial Narrow" w:eastAsia="Times New Roman" w:hAnsi="Arial Narrow" w:cs="Arial Narrow"/>
                <w:sz w:val="16"/>
                <w:szCs w:val="16"/>
                <w:lang w:val="en-AU" w:eastAsia="en-AU"/>
              </w:rPr>
              <w:t>18</w:t>
            </w:r>
            <w:r w:rsidRPr="00BD1C4D">
              <w:rPr>
                <w:rFonts w:ascii="Arial Narrow" w:eastAsia="Times New Roman" w:hAnsi="Arial Narrow" w:cs="Arial Narrow"/>
                <w:sz w:val="16"/>
                <w:szCs w:val="16"/>
                <w:lang w:val="en-AU" w:eastAsia="en-AU"/>
              </w:rPr>
              <w:t xml:space="preserve">%) </w:t>
            </w:r>
          </w:p>
        </w:tc>
      </w:tr>
      <w:tr w:rsidR="00CD0FC4" w:rsidRPr="00670C4F" w14:paraId="4284FAE9" w14:textId="0CF3F288"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4E2DDDBC" w14:textId="15D671E6" w:rsidR="00CD0FC4" w:rsidRPr="00BD1C4D" w:rsidRDefault="00CD0FC4" w:rsidP="00DC687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Other respiratory abnormalities</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1A2F667C" w14:textId="41A41106" w:rsidR="00CD0FC4" w:rsidRPr="00BD1C4D" w:rsidRDefault="00CD0FC4" w:rsidP="00DC5174">
            <w:pPr>
              <w:spacing w:after="0" w:line="240" w:lineRule="auto"/>
              <w:jc w:val="center"/>
              <w:rPr>
                <w:rFonts w:ascii="Arial Narrow" w:hAnsi="Arial Narrow"/>
                <w:sz w:val="16"/>
                <w:szCs w:val="16"/>
              </w:rPr>
            </w:pPr>
          </w:p>
        </w:tc>
      </w:tr>
      <w:tr w:rsidR="00CD0FC4" w:rsidRPr="00670C4F" w14:paraId="4D6F071E" w14:textId="322D17F9"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clear" w:color="auto" w:fill="F2F2F2" w:themeFill="background1" w:themeFillShade="F2"/>
          </w:tcPr>
          <w:p w14:paraId="5EDC413F"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Frequent /severe respiratory infections?</w:t>
            </w:r>
          </w:p>
          <w:p w14:paraId="42BFECAC" w14:textId="7C4321AB" w:rsidR="00CD0FC4" w:rsidRPr="00BD1C4D" w:rsidRDefault="00CD0FC4" w:rsidP="00BC303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25/28 cohort members who survived &gt; 3 months)</w:t>
            </w:r>
          </w:p>
          <w:p w14:paraId="57E753B5"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p>
          <w:p w14:paraId="2F7EF51B" w14:textId="77777777" w:rsidR="00CD0FC4" w:rsidRPr="00BD1C4D" w:rsidRDefault="00CD0FC4" w:rsidP="00F35D99">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clear" w:color="auto" w:fill="F2F2F2" w:themeFill="background1" w:themeFillShade="F2"/>
          </w:tcPr>
          <w:p w14:paraId="6BF48460" w14:textId="1669BC42" w:rsidR="00CD0FC4" w:rsidRPr="00BD1C4D" w:rsidRDefault="00CD0FC4" w:rsidP="00F35D99">
            <w:pPr>
              <w:spacing w:after="0" w:line="240" w:lineRule="auto"/>
              <w:rPr>
                <w:rFonts w:ascii="Arial Narrow" w:hAnsi="Arial Narrow"/>
                <w:sz w:val="16"/>
                <w:szCs w:val="16"/>
              </w:rPr>
            </w:pPr>
            <w:r w:rsidRPr="00BD1C4D">
              <w:rPr>
                <w:rFonts w:ascii="Arial Narrow" w:hAnsi="Arial Narrow"/>
                <w:sz w:val="16"/>
                <w:szCs w:val="16"/>
              </w:rPr>
              <w:t>5/25 (</w:t>
            </w:r>
            <w:r w:rsidR="005D3FD1" w:rsidRPr="00BD1C4D">
              <w:rPr>
                <w:rFonts w:ascii="Arial Narrow" w:hAnsi="Arial Narrow"/>
                <w:sz w:val="16"/>
                <w:szCs w:val="16"/>
              </w:rPr>
              <w:t>20</w:t>
            </w:r>
            <w:r w:rsidRPr="00BD1C4D">
              <w:rPr>
                <w:rFonts w:ascii="Arial Narrow" w:hAnsi="Arial Narrow"/>
                <w:sz w:val="16"/>
                <w:szCs w:val="16"/>
              </w:rPr>
              <w:t>%)</w:t>
            </w:r>
          </w:p>
          <w:p w14:paraId="1E875129" w14:textId="0324BE76" w:rsidR="00CD0FC4" w:rsidRPr="00BD1C4D" w:rsidRDefault="00CD0FC4" w:rsidP="00F35D99">
            <w:pPr>
              <w:spacing w:after="0" w:line="240" w:lineRule="auto"/>
              <w:rPr>
                <w:rFonts w:ascii="Arial Narrow" w:hAnsi="Arial Narrow"/>
                <w:sz w:val="16"/>
                <w:szCs w:val="16"/>
              </w:rPr>
            </w:pPr>
            <w:r w:rsidRPr="00BD1C4D">
              <w:rPr>
                <w:rFonts w:ascii="Arial Narrow" w:hAnsi="Arial Narrow"/>
                <w:sz w:val="16"/>
                <w:szCs w:val="16"/>
              </w:rPr>
              <w:t>Descriptions:</w:t>
            </w:r>
          </w:p>
          <w:p w14:paraId="48415627" w14:textId="0CF01734" w:rsidR="00CD0FC4" w:rsidRPr="00BD1C4D" w:rsidRDefault="00CD0FC4" w:rsidP="00F35D99">
            <w:pPr>
              <w:pStyle w:val="ListParagraph"/>
              <w:numPr>
                <w:ilvl w:val="0"/>
                <w:numId w:val="23"/>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7 episodes of pneumonia before age 2y6m = 1</w:t>
            </w:r>
          </w:p>
          <w:p w14:paraId="41B8FBE0" w14:textId="77777777" w:rsidR="00CD0FC4" w:rsidRPr="00BD1C4D" w:rsidRDefault="00CD0FC4" w:rsidP="00F35D99">
            <w:pPr>
              <w:pStyle w:val="ListParagraph"/>
              <w:numPr>
                <w:ilvl w:val="0"/>
                <w:numId w:val="23"/>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Recurrent pneumonia in infancy, presumed to be caused by recurrent aspiration however frequent infections continued after oral feeding ceased resulting in bronchiectasis = 1</w:t>
            </w:r>
          </w:p>
          <w:p w14:paraId="70A39CE9" w14:textId="74526D51" w:rsidR="00CD0FC4" w:rsidRPr="00BD1C4D" w:rsidRDefault="00CD0FC4" w:rsidP="00F35D99">
            <w:pPr>
              <w:pStyle w:val="ListParagraph"/>
              <w:numPr>
                <w:ilvl w:val="0"/>
                <w:numId w:val="23"/>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One or more severe childhood respiratory infections requiring hospitalisation = </w:t>
            </w:r>
            <w:r w:rsidR="00006028" w:rsidRPr="00BD1C4D">
              <w:rPr>
                <w:rFonts w:ascii="Arial Narrow" w:eastAsia="Times New Roman" w:hAnsi="Arial Narrow" w:cs="Arial Narrow"/>
                <w:sz w:val="16"/>
                <w:szCs w:val="16"/>
                <w:lang w:val="en-AU" w:eastAsia="en-AU"/>
              </w:rPr>
              <w:t>2</w:t>
            </w:r>
          </w:p>
          <w:p w14:paraId="0FAF26C5" w14:textId="0C5526D0" w:rsidR="00CD0FC4" w:rsidRPr="00BD1C4D" w:rsidRDefault="00CD0FC4" w:rsidP="00F60E8C">
            <w:pPr>
              <w:pStyle w:val="ListParagraph"/>
              <w:numPr>
                <w:ilvl w:val="0"/>
                <w:numId w:val="23"/>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Frequent/severe respiratory infections not otherwise defined = 1</w:t>
            </w:r>
          </w:p>
        </w:tc>
      </w:tr>
      <w:tr w:rsidR="00CD0FC4" w:rsidRPr="00670C4F" w14:paraId="7D51F0BF" w14:textId="45DE729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clear" w:color="auto" w:fill="F2F2F2" w:themeFill="background1" w:themeFillShade="F2"/>
          </w:tcPr>
          <w:p w14:paraId="60831CB2"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Weak cough?</w:t>
            </w:r>
          </w:p>
          <w:p w14:paraId="41243381" w14:textId="366F9276" w:rsidR="00CD0FC4" w:rsidRPr="00BD1C4D" w:rsidRDefault="00CD0FC4" w:rsidP="005F0AB5">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18/28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clear" w:color="auto" w:fill="F2F2F2" w:themeFill="background1" w:themeFillShade="F2"/>
          </w:tcPr>
          <w:p w14:paraId="66E1244D" w14:textId="390C50A2" w:rsidR="00CD0FC4" w:rsidRPr="00BD1C4D" w:rsidRDefault="00CD0FC4" w:rsidP="005F0AB5">
            <w:pPr>
              <w:spacing w:after="0" w:line="240" w:lineRule="auto"/>
              <w:rPr>
                <w:rFonts w:ascii="Arial Narrow" w:hAnsi="Arial Narrow"/>
                <w:strike/>
                <w:sz w:val="16"/>
                <w:szCs w:val="16"/>
              </w:rPr>
            </w:pPr>
            <w:r w:rsidRPr="00BD1C4D">
              <w:rPr>
                <w:rFonts w:ascii="Arial Narrow" w:hAnsi="Arial Narrow"/>
                <w:sz w:val="16"/>
                <w:szCs w:val="16"/>
              </w:rPr>
              <w:t>8/18 (</w:t>
            </w:r>
            <w:r w:rsidR="005D3FD1" w:rsidRPr="00BD1C4D">
              <w:rPr>
                <w:rFonts w:ascii="Arial Narrow" w:hAnsi="Arial Narrow"/>
                <w:sz w:val="16"/>
                <w:szCs w:val="16"/>
              </w:rPr>
              <w:t>44</w:t>
            </w:r>
            <w:r w:rsidRPr="00BD1C4D">
              <w:rPr>
                <w:rFonts w:ascii="Arial Narrow" w:hAnsi="Arial Narrow"/>
                <w:sz w:val="16"/>
                <w:szCs w:val="16"/>
              </w:rPr>
              <w:t>%)</w:t>
            </w:r>
          </w:p>
          <w:p w14:paraId="5BF912C5" w14:textId="71295DA6" w:rsidR="00CD0FC4" w:rsidRPr="00BD1C4D" w:rsidRDefault="00CD0FC4" w:rsidP="005F0AB5">
            <w:pPr>
              <w:spacing w:after="0" w:line="240" w:lineRule="auto"/>
              <w:rPr>
                <w:rFonts w:ascii="Arial Narrow" w:hAnsi="Arial Narrow"/>
                <w:sz w:val="16"/>
                <w:szCs w:val="16"/>
              </w:rPr>
            </w:pPr>
            <w:r w:rsidRPr="00BD1C4D">
              <w:rPr>
                <w:rFonts w:ascii="Arial Narrow" w:hAnsi="Arial Narrow"/>
                <w:sz w:val="16"/>
                <w:szCs w:val="16"/>
              </w:rPr>
              <w:t>Cough assist machine required daily or during respiratory illnesses in a subset of cases</w:t>
            </w:r>
          </w:p>
        </w:tc>
      </w:tr>
      <w:tr w:rsidR="00CD0FC4" w:rsidRPr="00670C4F" w14:paraId="7331DCA1" w14:textId="3D9672D2"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clear" w:color="auto" w:fill="F2F2F2" w:themeFill="background1" w:themeFillShade="F2"/>
          </w:tcPr>
          <w:p w14:paraId="29F31E3A" w14:textId="4EF3D9E7" w:rsidR="00CD0FC4" w:rsidRPr="00BD1C4D" w:rsidRDefault="00CD0FC4" w:rsidP="00F35D99">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b/>
                <w:sz w:val="16"/>
                <w:szCs w:val="16"/>
                <w:lang w:val="en-AU" w:eastAsia="en-AU"/>
              </w:rPr>
              <w:t xml:space="preserve">Most FVC recent measurement as % of normal (age at </w:t>
            </w:r>
            <w:proofErr w:type="spellStart"/>
            <w:r w:rsidRPr="00BD1C4D">
              <w:rPr>
                <w:rFonts w:ascii="Arial Narrow" w:eastAsia="Times New Roman" w:hAnsi="Arial Narrow" w:cs="Arial Narrow"/>
                <w:b/>
                <w:sz w:val="16"/>
                <w:szCs w:val="16"/>
                <w:lang w:val="en-AU" w:eastAsia="en-AU"/>
              </w:rPr>
              <w:t>Ax</w:t>
            </w:r>
            <w:proofErr w:type="spellEnd"/>
            <w:r w:rsidRPr="00BD1C4D">
              <w:rPr>
                <w:rFonts w:ascii="Arial Narrow" w:eastAsia="Times New Roman" w:hAnsi="Arial Narrow" w:cs="Arial Narrow"/>
                <w:b/>
                <w:sz w:val="16"/>
                <w:szCs w:val="16"/>
                <w:lang w:val="en-AU" w:eastAsia="en-AU"/>
              </w:rPr>
              <w:t>)</w:t>
            </w:r>
          </w:p>
        </w:tc>
        <w:tc>
          <w:tcPr>
            <w:tcW w:w="6945" w:type="dxa"/>
            <w:tcBorders>
              <w:top w:val="single" w:sz="2" w:space="0" w:color="000000"/>
              <w:left w:val="single" w:sz="2" w:space="0" w:color="000000"/>
              <w:bottom w:val="single" w:sz="2" w:space="0" w:color="000000"/>
              <w:right w:val="single" w:sz="18" w:space="0" w:color="000000"/>
            </w:tcBorders>
            <w:shd w:val="clear" w:color="auto" w:fill="F2F2F2" w:themeFill="background1" w:themeFillShade="F2"/>
          </w:tcPr>
          <w:p w14:paraId="5A9AAD0C" w14:textId="24D8BDB9" w:rsidR="00CD0FC4" w:rsidRPr="00BD1C4D" w:rsidRDefault="00CD0FC4" w:rsidP="00F35D99">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Examples of abnormal FVC measurements provided for 3 cohort members:</w:t>
            </w:r>
          </w:p>
          <w:p w14:paraId="582BE2D1" w14:textId="77777777" w:rsidR="00CD0FC4" w:rsidRPr="00BD1C4D" w:rsidRDefault="00CD0FC4" w:rsidP="00121E5D">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52% at almost 6y, 77% at age 7y, 44% at 19y</w:t>
            </w:r>
          </w:p>
          <w:p w14:paraId="794F530C" w14:textId="66224EE9" w:rsidR="00CD0FC4" w:rsidRPr="00BD1C4D" w:rsidRDefault="00CD0FC4" w:rsidP="00121E5D">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Many cohort members too young for FVC measurement or FVC data not available</w:t>
            </w:r>
          </w:p>
        </w:tc>
      </w:tr>
      <w:tr w:rsidR="00CD0FC4" w:rsidRPr="00670C4F" w14:paraId="4D095F84" w14:textId="0BA96F42"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clear" w:color="auto" w:fill="F2F2F2" w:themeFill="background1" w:themeFillShade="F2"/>
          </w:tcPr>
          <w:p w14:paraId="7BFB5406" w14:textId="48A7813B" w:rsidR="00CD0FC4" w:rsidRPr="000E1B72" w:rsidRDefault="00CD0FC4" w:rsidP="00BC303C">
            <w:pPr>
              <w:spacing w:after="0" w:line="240" w:lineRule="auto"/>
              <w:rPr>
                <w:rFonts w:ascii="Arial Narrow" w:eastAsia="Times New Roman" w:hAnsi="Arial Narrow" w:cs="Arial Narrow"/>
                <w:b/>
                <w:sz w:val="16"/>
                <w:szCs w:val="16"/>
                <w:lang w:val="en-AU" w:eastAsia="en-AU"/>
              </w:rPr>
            </w:pPr>
            <w:r w:rsidRPr="000E1B72">
              <w:rPr>
                <w:rFonts w:ascii="Arial Narrow" w:eastAsia="Times New Roman" w:hAnsi="Arial Narrow" w:cs="Arial Narrow"/>
                <w:b/>
                <w:sz w:val="16"/>
                <w:szCs w:val="16"/>
                <w:lang w:val="en-AU" w:eastAsia="en-AU"/>
              </w:rPr>
              <w:t>Nocturnal or full time ventilation requirement?</w:t>
            </w:r>
          </w:p>
          <w:p w14:paraId="709EEDCF" w14:textId="71527DB9" w:rsidR="00CD0FC4" w:rsidRPr="000E1B72" w:rsidRDefault="00CD0FC4" w:rsidP="00FB2A2E">
            <w:pPr>
              <w:spacing w:after="0" w:line="240" w:lineRule="auto"/>
              <w:rPr>
                <w:rFonts w:ascii="Arial Narrow" w:hAnsi="Arial Narrow"/>
                <w:sz w:val="16"/>
                <w:szCs w:val="16"/>
              </w:rPr>
            </w:pPr>
            <w:r w:rsidRPr="000E1B72">
              <w:rPr>
                <w:rFonts w:ascii="Arial Narrow" w:eastAsia="Times New Roman" w:hAnsi="Arial Narrow" w:cs="Arial Narrow"/>
                <w:sz w:val="16"/>
                <w:szCs w:val="16"/>
                <w:lang w:val="en-AU" w:eastAsia="en-AU"/>
              </w:rPr>
              <w:t>(based on information provided for  25/29 cohort members who survived &gt; day 1)</w:t>
            </w:r>
          </w:p>
        </w:tc>
        <w:tc>
          <w:tcPr>
            <w:tcW w:w="6945" w:type="dxa"/>
            <w:tcBorders>
              <w:top w:val="single" w:sz="2" w:space="0" w:color="000000"/>
              <w:left w:val="single" w:sz="2" w:space="0" w:color="000000"/>
              <w:bottom w:val="single" w:sz="2" w:space="0" w:color="000000"/>
              <w:right w:val="single" w:sz="18" w:space="0" w:color="000000"/>
            </w:tcBorders>
            <w:shd w:val="clear" w:color="auto" w:fill="F2F2F2" w:themeFill="background1" w:themeFillShade="F2"/>
          </w:tcPr>
          <w:p w14:paraId="735D0275" w14:textId="1B4B7F5E" w:rsidR="00CD0FC4" w:rsidRPr="000E1B72" w:rsidRDefault="00CD0FC4" w:rsidP="00F35D99">
            <w:pPr>
              <w:spacing w:after="0" w:line="240" w:lineRule="auto"/>
              <w:rPr>
                <w:rFonts w:ascii="Arial Narrow" w:hAnsi="Arial Narrow"/>
                <w:strike/>
                <w:sz w:val="16"/>
                <w:szCs w:val="16"/>
              </w:rPr>
            </w:pPr>
            <w:r w:rsidRPr="000E1B72">
              <w:rPr>
                <w:rFonts w:ascii="Arial Narrow" w:hAnsi="Arial Narrow"/>
                <w:sz w:val="16"/>
                <w:szCs w:val="16"/>
              </w:rPr>
              <w:t>11/25 (</w:t>
            </w:r>
            <w:r w:rsidR="00287BBC" w:rsidRPr="000E1B72">
              <w:rPr>
                <w:rFonts w:ascii="Arial Narrow" w:hAnsi="Arial Narrow"/>
                <w:sz w:val="16"/>
                <w:szCs w:val="16"/>
              </w:rPr>
              <w:t>44</w:t>
            </w:r>
            <w:r w:rsidRPr="000E1B72">
              <w:rPr>
                <w:rFonts w:ascii="Arial Narrow" w:hAnsi="Arial Narrow"/>
                <w:sz w:val="16"/>
                <w:szCs w:val="16"/>
              </w:rPr>
              <w:t>%)</w:t>
            </w:r>
          </w:p>
          <w:p w14:paraId="612C31D7" w14:textId="656ECE93" w:rsidR="00CD0FC4" w:rsidRPr="000E1B72" w:rsidRDefault="00CD0FC4" w:rsidP="00637EC2">
            <w:pPr>
              <w:spacing w:after="0" w:line="240" w:lineRule="auto"/>
              <w:rPr>
                <w:rFonts w:ascii="Arial Narrow" w:hAnsi="Arial Narrow"/>
                <w:sz w:val="16"/>
                <w:szCs w:val="16"/>
              </w:rPr>
            </w:pPr>
            <w:r w:rsidRPr="000E1B72">
              <w:rPr>
                <w:rFonts w:ascii="Arial Narrow" w:hAnsi="Arial Narrow"/>
                <w:sz w:val="16"/>
                <w:szCs w:val="16"/>
              </w:rPr>
              <w:t>1 case was prescribed nocturnal ventilation but unable to tolerate it (still counted as “yes”)</w:t>
            </w:r>
          </w:p>
          <w:p w14:paraId="453D247A" w14:textId="173CAD68" w:rsidR="00CD0FC4" w:rsidRPr="000E1B72" w:rsidRDefault="00CD0FC4" w:rsidP="00637EC2">
            <w:pPr>
              <w:spacing w:after="0" w:line="240" w:lineRule="auto"/>
              <w:rPr>
                <w:rFonts w:ascii="Arial Narrow" w:hAnsi="Arial Narrow"/>
                <w:sz w:val="16"/>
                <w:szCs w:val="16"/>
              </w:rPr>
            </w:pPr>
            <w:r w:rsidRPr="000E1B72">
              <w:rPr>
                <w:rFonts w:ascii="Arial Narrow" w:hAnsi="Arial Narrow"/>
                <w:sz w:val="16"/>
                <w:szCs w:val="16"/>
              </w:rPr>
              <w:t xml:space="preserve">1 case </w:t>
            </w:r>
            <w:r w:rsidR="001D1829" w:rsidRPr="000E1B72">
              <w:rPr>
                <w:rFonts w:ascii="Arial Narrow" w:hAnsi="Arial Narrow"/>
                <w:sz w:val="16"/>
                <w:szCs w:val="16"/>
              </w:rPr>
              <w:t xml:space="preserve">continues to be </w:t>
            </w:r>
            <w:r w:rsidRPr="000E1B72">
              <w:rPr>
                <w:rFonts w:ascii="Arial Narrow" w:hAnsi="Arial Narrow"/>
                <w:sz w:val="16"/>
                <w:szCs w:val="16"/>
              </w:rPr>
              <w:t>reliant on full time ventilatory support via tracheostomy at 9 months of age</w:t>
            </w:r>
            <w:r w:rsidR="001D1829" w:rsidRPr="000E1B72">
              <w:rPr>
                <w:rFonts w:ascii="Arial Narrow" w:hAnsi="Arial Narrow"/>
                <w:sz w:val="16"/>
                <w:szCs w:val="16"/>
              </w:rPr>
              <w:t xml:space="preserve"> (started: birth)</w:t>
            </w:r>
          </w:p>
          <w:p w14:paraId="47606FA1" w14:textId="5E9BFFEE" w:rsidR="00CD0FC4" w:rsidRPr="000E1B72" w:rsidRDefault="00CD0FC4" w:rsidP="00637EC2">
            <w:pPr>
              <w:spacing w:after="0" w:line="240" w:lineRule="auto"/>
              <w:rPr>
                <w:rFonts w:ascii="Arial Narrow" w:hAnsi="Arial Narrow"/>
                <w:sz w:val="16"/>
                <w:szCs w:val="16"/>
              </w:rPr>
            </w:pPr>
            <w:r w:rsidRPr="000E1B72">
              <w:rPr>
                <w:rFonts w:ascii="Arial Narrow" w:hAnsi="Arial Narrow"/>
                <w:sz w:val="16"/>
                <w:szCs w:val="16"/>
              </w:rPr>
              <w:t xml:space="preserve">1 case was reliant on full time </w:t>
            </w:r>
            <w:r w:rsidR="003424DC" w:rsidRPr="000E1B72">
              <w:rPr>
                <w:rFonts w:ascii="Arial Narrow" w:hAnsi="Arial Narrow"/>
                <w:sz w:val="16"/>
                <w:szCs w:val="16"/>
              </w:rPr>
              <w:t xml:space="preserve">ventilatory support </w:t>
            </w:r>
            <w:r w:rsidRPr="000E1B72">
              <w:rPr>
                <w:rFonts w:ascii="Arial Narrow" w:hAnsi="Arial Narrow"/>
                <w:sz w:val="16"/>
                <w:szCs w:val="16"/>
              </w:rPr>
              <w:t xml:space="preserve">until care was withdrawn at 3 months of age </w:t>
            </w:r>
            <w:r w:rsidR="001D1829" w:rsidRPr="000E1B72">
              <w:rPr>
                <w:rFonts w:ascii="Arial Narrow" w:hAnsi="Arial Narrow"/>
                <w:sz w:val="16"/>
                <w:szCs w:val="16"/>
              </w:rPr>
              <w:t>(started: birth)</w:t>
            </w:r>
          </w:p>
          <w:p w14:paraId="6B8A68E9" w14:textId="449820EE" w:rsidR="001D1829" w:rsidRPr="000E1B72" w:rsidRDefault="001D1829" w:rsidP="00637EC2">
            <w:pPr>
              <w:spacing w:after="0" w:line="240" w:lineRule="auto"/>
              <w:rPr>
                <w:rFonts w:ascii="Arial Narrow" w:hAnsi="Arial Narrow"/>
                <w:sz w:val="16"/>
                <w:szCs w:val="16"/>
              </w:rPr>
            </w:pPr>
            <w:r w:rsidRPr="000E1B72">
              <w:rPr>
                <w:rFonts w:ascii="Arial Narrow" w:hAnsi="Arial Narrow"/>
                <w:sz w:val="16"/>
                <w:szCs w:val="16"/>
              </w:rPr>
              <w:t>I case has been reliant on nocturnal CPAP from birth</w:t>
            </w:r>
          </w:p>
          <w:p w14:paraId="046C6272" w14:textId="053AA44F" w:rsidR="00CD0FC4" w:rsidRPr="000E1B72" w:rsidRDefault="00CD0FC4" w:rsidP="00637EC2">
            <w:pPr>
              <w:spacing w:after="0" w:line="240" w:lineRule="auto"/>
              <w:rPr>
                <w:rFonts w:ascii="Arial Narrow" w:hAnsi="Arial Narrow"/>
                <w:sz w:val="16"/>
                <w:szCs w:val="16"/>
              </w:rPr>
            </w:pPr>
            <w:r w:rsidRPr="000E1B72">
              <w:rPr>
                <w:rFonts w:ascii="Arial Narrow" w:hAnsi="Arial Narrow"/>
                <w:sz w:val="16"/>
                <w:szCs w:val="16"/>
              </w:rPr>
              <w:t>1 case is borderline for need at age 16 years: not included in “yes” cases</w:t>
            </w:r>
          </w:p>
        </w:tc>
      </w:tr>
      <w:tr w:rsidR="00CD0FC4" w:rsidRPr="00670C4F" w14:paraId="4A2030EE" w14:textId="5E7E616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clear" w:color="auto" w:fill="F2F2F2" w:themeFill="background1" w:themeFillShade="F2"/>
          </w:tcPr>
          <w:p w14:paraId="0D3B2AAB" w14:textId="2F4C3BF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6A1B1F">
              <w:rPr>
                <w:rFonts w:ascii="Arial Narrow" w:eastAsia="Times New Roman" w:hAnsi="Arial Narrow" w:cs="Arial Narrow"/>
                <w:b/>
                <w:sz w:val="16"/>
                <w:szCs w:val="16"/>
                <w:lang w:val="en-AU" w:eastAsia="en-AU"/>
              </w:rPr>
              <w:t>Age nocturnal or full time ventilation commenced</w:t>
            </w:r>
          </w:p>
          <w:p w14:paraId="31E08F01" w14:textId="04AE1FA4" w:rsidR="00CD0FC4" w:rsidRPr="00BD1C4D" w:rsidRDefault="00CD0FC4" w:rsidP="00BC303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all 11/11 cohort members who require nocturnal or full time ventilatory support and who survived &gt; 1 day)</w:t>
            </w:r>
          </w:p>
          <w:p w14:paraId="16853395" w14:textId="77777777" w:rsidR="00CD0FC4" w:rsidRPr="00BD1C4D" w:rsidRDefault="00CD0FC4" w:rsidP="00C47E33">
            <w:pPr>
              <w:pStyle w:val="ListParagraph"/>
              <w:spacing w:after="0" w:line="240" w:lineRule="auto"/>
              <w:ind w:left="317"/>
              <w:rPr>
                <w:rFonts w:ascii="Arial Narrow" w:eastAsia="Times New Roman" w:hAnsi="Arial Narrow" w:cs="Arial Narrow"/>
                <w:color w:val="FF0000"/>
                <w:sz w:val="16"/>
                <w:szCs w:val="16"/>
                <w:lang w:val="en-AU" w:eastAsia="en-AU"/>
              </w:rPr>
            </w:pPr>
          </w:p>
        </w:tc>
        <w:tc>
          <w:tcPr>
            <w:tcW w:w="6945" w:type="dxa"/>
            <w:tcBorders>
              <w:top w:val="single" w:sz="2" w:space="0" w:color="000000"/>
              <w:left w:val="single" w:sz="2" w:space="0" w:color="000000"/>
              <w:bottom w:val="single" w:sz="2" w:space="0" w:color="000000"/>
              <w:right w:val="single" w:sz="18" w:space="0" w:color="000000"/>
            </w:tcBorders>
            <w:shd w:val="clear" w:color="auto" w:fill="F2F2F2" w:themeFill="background1" w:themeFillShade="F2"/>
          </w:tcPr>
          <w:p w14:paraId="27BB92FD" w14:textId="7B761E14" w:rsidR="00CD0FC4" w:rsidRPr="006A1B1F" w:rsidRDefault="00CD0FC4" w:rsidP="00C47E33">
            <w:pPr>
              <w:pStyle w:val="ListParagraph"/>
              <w:numPr>
                <w:ilvl w:val="0"/>
                <w:numId w:val="38"/>
              </w:numPr>
              <w:spacing w:after="0" w:line="240" w:lineRule="auto"/>
              <w:ind w:left="284" w:hanging="283"/>
              <w:rPr>
                <w:rFonts w:ascii="Arial Narrow" w:hAnsi="Arial Narrow"/>
                <w:sz w:val="16"/>
                <w:szCs w:val="16"/>
              </w:rPr>
            </w:pPr>
            <w:r w:rsidRPr="006A1B1F">
              <w:rPr>
                <w:rFonts w:ascii="Arial Narrow" w:eastAsia="Times New Roman" w:hAnsi="Arial Narrow" w:cs="Arial Narrow"/>
                <w:sz w:val="16"/>
                <w:szCs w:val="16"/>
                <w:lang w:val="en-AU" w:eastAsia="en-AU"/>
              </w:rPr>
              <w:t>From birth = 3</w:t>
            </w:r>
            <w:r w:rsidR="00287BBC" w:rsidRPr="006A1B1F">
              <w:rPr>
                <w:rFonts w:ascii="Arial Narrow" w:eastAsia="Times New Roman" w:hAnsi="Arial Narrow" w:cs="Arial Narrow"/>
                <w:sz w:val="16"/>
                <w:szCs w:val="16"/>
                <w:lang w:val="en-AU" w:eastAsia="en-AU"/>
              </w:rPr>
              <w:t>/11 (27%)</w:t>
            </w:r>
          </w:p>
          <w:p w14:paraId="6202AB95" w14:textId="77777777" w:rsidR="00CD0FC4" w:rsidRPr="00BD1C4D" w:rsidRDefault="00CD0FC4" w:rsidP="00C47E33">
            <w:pPr>
              <w:pStyle w:val="ListParagraph"/>
              <w:numPr>
                <w:ilvl w:val="0"/>
                <w:numId w:val="38"/>
              </w:numPr>
              <w:spacing w:after="0" w:line="240" w:lineRule="auto"/>
              <w:ind w:left="284" w:hanging="283"/>
              <w:rPr>
                <w:rFonts w:ascii="Arial Narrow" w:hAnsi="Arial Narrow"/>
                <w:sz w:val="16"/>
                <w:szCs w:val="16"/>
              </w:rPr>
            </w:pPr>
            <w:r w:rsidRPr="00BD1C4D">
              <w:rPr>
                <w:rFonts w:ascii="Arial Narrow" w:eastAsia="Times New Roman" w:hAnsi="Arial Narrow" w:cs="Arial Narrow"/>
                <w:sz w:val="16"/>
                <w:szCs w:val="16"/>
                <w:lang w:val="en-AU" w:eastAsia="en-AU"/>
              </w:rPr>
              <w:t>Infancy</w:t>
            </w:r>
          </w:p>
          <w:p w14:paraId="1B7D4B66" w14:textId="77777777" w:rsidR="00CD0FC4" w:rsidRPr="00BD1C4D" w:rsidRDefault="00CD0FC4" w:rsidP="00C47E33">
            <w:pPr>
              <w:pStyle w:val="ListParagraph"/>
              <w:numPr>
                <w:ilvl w:val="0"/>
                <w:numId w:val="38"/>
              </w:numPr>
              <w:spacing w:after="0" w:line="240" w:lineRule="auto"/>
              <w:ind w:left="284" w:hanging="283"/>
              <w:rPr>
                <w:rFonts w:ascii="Arial Narrow" w:hAnsi="Arial Narrow"/>
                <w:sz w:val="16"/>
                <w:szCs w:val="16"/>
              </w:rPr>
            </w:pPr>
            <w:r w:rsidRPr="00BD1C4D">
              <w:rPr>
                <w:rFonts w:ascii="Arial Narrow" w:eastAsia="Times New Roman" w:hAnsi="Arial Narrow" w:cs="Arial Narrow"/>
                <w:sz w:val="16"/>
                <w:szCs w:val="16"/>
                <w:lang w:val="en-AU" w:eastAsia="en-AU"/>
              </w:rPr>
              <w:t>18m</w:t>
            </w:r>
          </w:p>
          <w:p w14:paraId="30C23A7C" w14:textId="77777777" w:rsidR="00CD0FC4" w:rsidRPr="00BD1C4D" w:rsidRDefault="00CD0FC4" w:rsidP="00C47E33">
            <w:pPr>
              <w:pStyle w:val="ListParagraph"/>
              <w:numPr>
                <w:ilvl w:val="0"/>
                <w:numId w:val="38"/>
              </w:numPr>
              <w:spacing w:after="0" w:line="240" w:lineRule="auto"/>
              <w:ind w:left="284" w:hanging="283"/>
              <w:rPr>
                <w:rFonts w:ascii="Arial Narrow" w:hAnsi="Arial Narrow"/>
                <w:sz w:val="16"/>
                <w:szCs w:val="16"/>
              </w:rPr>
            </w:pPr>
            <w:r w:rsidRPr="00BD1C4D">
              <w:rPr>
                <w:rFonts w:ascii="Arial Narrow" w:eastAsia="Times New Roman" w:hAnsi="Arial Narrow" w:cs="Arial Narrow"/>
                <w:sz w:val="16"/>
                <w:szCs w:val="16"/>
                <w:lang w:val="en-AU" w:eastAsia="en-AU"/>
              </w:rPr>
              <w:t>2y6m</w:t>
            </w:r>
          </w:p>
          <w:p w14:paraId="264A63E4" w14:textId="77777777" w:rsidR="00CD0FC4" w:rsidRPr="00BD1C4D" w:rsidRDefault="00CD0FC4" w:rsidP="00C47E33">
            <w:pPr>
              <w:pStyle w:val="ListParagraph"/>
              <w:numPr>
                <w:ilvl w:val="0"/>
                <w:numId w:val="38"/>
              </w:numPr>
              <w:spacing w:after="0" w:line="240" w:lineRule="auto"/>
              <w:ind w:left="284" w:hanging="283"/>
              <w:rPr>
                <w:rFonts w:ascii="Arial Narrow" w:hAnsi="Arial Narrow"/>
                <w:sz w:val="16"/>
                <w:szCs w:val="16"/>
              </w:rPr>
            </w:pPr>
            <w:r w:rsidRPr="00BD1C4D">
              <w:rPr>
                <w:rFonts w:ascii="Arial Narrow" w:eastAsia="Times New Roman" w:hAnsi="Arial Narrow" w:cs="Arial Narrow"/>
                <w:sz w:val="16"/>
                <w:szCs w:val="16"/>
                <w:lang w:val="en-AU" w:eastAsia="en-AU"/>
              </w:rPr>
              <w:t>2y6m</w:t>
            </w:r>
          </w:p>
          <w:p w14:paraId="0EE6E830" w14:textId="77777777" w:rsidR="00CD0FC4" w:rsidRPr="00BD1C4D" w:rsidRDefault="00CD0FC4" w:rsidP="00C47E33">
            <w:pPr>
              <w:pStyle w:val="ListParagraph"/>
              <w:numPr>
                <w:ilvl w:val="0"/>
                <w:numId w:val="38"/>
              </w:numPr>
              <w:spacing w:after="0" w:line="240" w:lineRule="auto"/>
              <w:ind w:left="284" w:hanging="283"/>
              <w:rPr>
                <w:rFonts w:ascii="Arial Narrow" w:hAnsi="Arial Narrow"/>
                <w:sz w:val="16"/>
                <w:szCs w:val="16"/>
              </w:rPr>
            </w:pPr>
            <w:r w:rsidRPr="00BD1C4D">
              <w:rPr>
                <w:rFonts w:ascii="Arial Narrow" w:eastAsia="Times New Roman" w:hAnsi="Arial Narrow" w:cs="Arial Narrow"/>
                <w:sz w:val="16"/>
                <w:szCs w:val="16"/>
                <w:lang w:val="en-AU" w:eastAsia="en-AU"/>
              </w:rPr>
              <w:t>5-6 y</w:t>
            </w:r>
          </w:p>
          <w:p w14:paraId="4A2CB229" w14:textId="241F836B" w:rsidR="00CD0FC4" w:rsidRPr="00BD1C4D" w:rsidRDefault="00CD0FC4" w:rsidP="00C47E33">
            <w:pPr>
              <w:pStyle w:val="ListParagraph"/>
              <w:numPr>
                <w:ilvl w:val="0"/>
                <w:numId w:val="38"/>
              </w:numPr>
              <w:spacing w:after="0" w:line="240" w:lineRule="auto"/>
              <w:ind w:left="284" w:hanging="283"/>
              <w:rPr>
                <w:rFonts w:ascii="Arial Narrow" w:hAnsi="Arial Narrow"/>
                <w:sz w:val="16"/>
                <w:szCs w:val="16"/>
              </w:rPr>
            </w:pPr>
            <w:r w:rsidRPr="00BD1C4D">
              <w:rPr>
                <w:rFonts w:ascii="Arial Narrow" w:hAnsi="Arial Narrow"/>
                <w:sz w:val="16"/>
                <w:szCs w:val="16"/>
              </w:rPr>
              <w:t>13y</w:t>
            </w:r>
          </w:p>
          <w:p w14:paraId="102E73A6" w14:textId="343C655A" w:rsidR="00CD0FC4" w:rsidRPr="00BD1C4D" w:rsidRDefault="00CD0FC4" w:rsidP="00C47E33">
            <w:pPr>
              <w:pStyle w:val="ListParagraph"/>
              <w:numPr>
                <w:ilvl w:val="0"/>
                <w:numId w:val="38"/>
              </w:numPr>
              <w:spacing w:after="0" w:line="240" w:lineRule="auto"/>
              <w:ind w:left="284" w:hanging="283"/>
              <w:rPr>
                <w:rFonts w:ascii="Arial Narrow" w:hAnsi="Arial Narrow"/>
                <w:sz w:val="16"/>
                <w:szCs w:val="16"/>
              </w:rPr>
            </w:pPr>
            <w:r w:rsidRPr="00BD1C4D">
              <w:rPr>
                <w:rFonts w:ascii="Arial Narrow" w:eastAsia="Times New Roman" w:hAnsi="Arial Narrow" w:cs="Arial Narrow"/>
                <w:sz w:val="16"/>
                <w:szCs w:val="16"/>
                <w:lang w:val="en-AU" w:eastAsia="en-AU"/>
              </w:rPr>
              <w:t>13 years (following out of hospital respiratory arrest)</w:t>
            </w:r>
            <w:r w:rsidRPr="00BD1C4D">
              <w:rPr>
                <w:rFonts w:ascii="Arial Narrow" w:hAnsi="Arial Narrow"/>
                <w:sz w:val="16"/>
                <w:szCs w:val="16"/>
              </w:rPr>
              <w:t xml:space="preserve"> </w:t>
            </w:r>
          </w:p>
          <w:p w14:paraId="19F0E8D0" w14:textId="3F109E59" w:rsidR="00CD0FC4" w:rsidRPr="00BD1C4D" w:rsidRDefault="00CD0FC4" w:rsidP="00C47E33">
            <w:pPr>
              <w:pStyle w:val="ListParagraph"/>
              <w:numPr>
                <w:ilvl w:val="0"/>
                <w:numId w:val="38"/>
              </w:numPr>
              <w:spacing w:after="0" w:line="240" w:lineRule="auto"/>
              <w:ind w:left="284" w:hanging="283"/>
              <w:rPr>
                <w:rFonts w:ascii="Arial Narrow" w:hAnsi="Arial Narrow"/>
                <w:sz w:val="16"/>
                <w:szCs w:val="16"/>
              </w:rPr>
            </w:pPr>
            <w:r w:rsidRPr="00BD1C4D">
              <w:rPr>
                <w:rFonts w:ascii="Arial Narrow" w:eastAsia="Times New Roman" w:hAnsi="Arial Narrow" w:cs="Arial Narrow"/>
                <w:sz w:val="16"/>
                <w:szCs w:val="16"/>
                <w:lang w:val="en-AU" w:eastAsia="en-AU"/>
              </w:rPr>
              <w:t>Late childhood (following a respiratory arrest at time of scoliosis surgery; sibling of case who had an out of hospital respiratory arrest)</w:t>
            </w:r>
          </w:p>
        </w:tc>
      </w:tr>
      <w:tr w:rsidR="00CD0FC4" w:rsidRPr="00670C4F" w14:paraId="3FE52990" w14:textId="62A2EFE7"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clear" w:color="auto" w:fill="F2F2F2" w:themeFill="background1" w:themeFillShade="F2"/>
          </w:tcPr>
          <w:p w14:paraId="0EDAEBA3" w14:textId="4A1341B5"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Diaphragmatic / paradoxical breathing pattern?</w:t>
            </w:r>
          </w:p>
          <w:p w14:paraId="3EE9A20A" w14:textId="3F7777D9" w:rsidR="00CD0FC4" w:rsidRPr="00BD1C4D" w:rsidRDefault="00CD0FC4" w:rsidP="00EF6CE5">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 xml:space="preserve">(based on information provided for 12/27 cohort members who survived </w:t>
            </w:r>
            <w:r w:rsidR="00DC1541" w:rsidRPr="00BD1C4D">
              <w:rPr>
                <w:rFonts w:ascii="Arial Narrow" w:eastAsia="Times New Roman" w:hAnsi="Arial Narrow" w:cs="Arial Narrow"/>
                <w:sz w:val="16"/>
                <w:szCs w:val="16"/>
                <w:lang w:val="en-AU" w:eastAsia="en-AU"/>
              </w:rPr>
              <w:t>beyond</w:t>
            </w:r>
            <w:r w:rsidRPr="00BD1C4D">
              <w:rPr>
                <w:rFonts w:ascii="Arial Narrow" w:eastAsia="Times New Roman" w:hAnsi="Arial Narrow" w:cs="Arial Narrow"/>
                <w:sz w:val="16"/>
                <w:szCs w:val="16"/>
                <w:lang w:val="en-AU" w:eastAsia="en-AU"/>
              </w:rPr>
              <w:t xml:space="preserve"> day 1 and did not require full time ventilatory support)</w:t>
            </w:r>
          </w:p>
        </w:tc>
        <w:tc>
          <w:tcPr>
            <w:tcW w:w="6945" w:type="dxa"/>
            <w:tcBorders>
              <w:top w:val="single" w:sz="2" w:space="0" w:color="000000"/>
              <w:left w:val="single" w:sz="2" w:space="0" w:color="000000"/>
              <w:bottom w:val="single" w:sz="2" w:space="0" w:color="000000"/>
              <w:right w:val="single" w:sz="18" w:space="0" w:color="000000"/>
            </w:tcBorders>
            <w:shd w:val="clear" w:color="auto" w:fill="F2F2F2" w:themeFill="background1" w:themeFillShade="F2"/>
          </w:tcPr>
          <w:p w14:paraId="0275DD09" w14:textId="239D26A9" w:rsidR="00CD0FC4" w:rsidRPr="00BD1C4D" w:rsidRDefault="00CD0FC4" w:rsidP="005F0AB5">
            <w:pPr>
              <w:spacing w:after="0" w:line="240" w:lineRule="auto"/>
              <w:rPr>
                <w:rFonts w:ascii="Arial Narrow" w:hAnsi="Arial Narrow"/>
                <w:sz w:val="16"/>
                <w:szCs w:val="16"/>
              </w:rPr>
            </w:pPr>
            <w:r w:rsidRPr="00BD1C4D">
              <w:rPr>
                <w:rFonts w:ascii="Arial Narrow" w:hAnsi="Arial Narrow"/>
                <w:sz w:val="16"/>
                <w:szCs w:val="16"/>
              </w:rPr>
              <w:t>2/12 (</w:t>
            </w:r>
            <w:r w:rsidR="00AE3D9C" w:rsidRPr="00BD1C4D">
              <w:rPr>
                <w:rFonts w:ascii="Arial Narrow" w:hAnsi="Arial Narrow"/>
                <w:sz w:val="16"/>
                <w:szCs w:val="16"/>
              </w:rPr>
              <w:t>17</w:t>
            </w:r>
            <w:r w:rsidRPr="00BD1C4D">
              <w:rPr>
                <w:rFonts w:ascii="Arial Narrow" w:hAnsi="Arial Narrow"/>
                <w:sz w:val="16"/>
                <w:szCs w:val="16"/>
              </w:rPr>
              <w:t>%)</w:t>
            </w:r>
          </w:p>
          <w:p w14:paraId="6E23AE7A" w14:textId="2A79D78B" w:rsidR="00CD0FC4" w:rsidRPr="00BD1C4D" w:rsidRDefault="00CD0FC4" w:rsidP="005F0AB5">
            <w:pPr>
              <w:spacing w:after="0" w:line="240" w:lineRule="auto"/>
              <w:rPr>
                <w:rFonts w:ascii="Arial Narrow" w:hAnsi="Arial Narrow"/>
                <w:strike/>
                <w:sz w:val="16"/>
                <w:szCs w:val="16"/>
              </w:rPr>
            </w:pPr>
            <w:r w:rsidRPr="00BD1C4D">
              <w:rPr>
                <w:rFonts w:ascii="Arial Narrow" w:hAnsi="Arial Narrow"/>
                <w:sz w:val="16"/>
                <w:szCs w:val="16"/>
              </w:rPr>
              <w:t>Note: very difficult to tell if this feature was present in infants requiring full time ventilatory support</w:t>
            </w:r>
          </w:p>
          <w:p w14:paraId="74AA2F4A" w14:textId="29247E0F" w:rsidR="00CD0FC4" w:rsidRPr="00BD1C4D" w:rsidRDefault="00CD0FC4" w:rsidP="005F0AB5">
            <w:pPr>
              <w:spacing w:after="0" w:line="240" w:lineRule="auto"/>
              <w:rPr>
                <w:rFonts w:ascii="Arial Narrow" w:hAnsi="Arial Narrow"/>
                <w:strike/>
                <w:sz w:val="16"/>
                <w:szCs w:val="16"/>
              </w:rPr>
            </w:pPr>
          </w:p>
        </w:tc>
      </w:tr>
      <w:tr w:rsidR="00CD0FC4" w:rsidRPr="00670C4F" w14:paraId="05944A7F" w14:textId="15307D9E"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4D737EB6" w14:textId="393C86B4" w:rsidR="00CD0FC4" w:rsidRPr="00BD1C4D" w:rsidRDefault="00DC6876" w:rsidP="00DC687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C</w:t>
            </w:r>
            <w:r w:rsidR="00CD0FC4" w:rsidRPr="00BD1C4D">
              <w:rPr>
                <w:rFonts w:ascii="Arial Narrow" w:eastAsia="Times New Roman" w:hAnsi="Arial Narrow" w:cs="Arial Narrow"/>
                <w:b/>
                <w:sz w:val="16"/>
                <w:szCs w:val="16"/>
                <w:lang w:val="en-AU" w:eastAsia="en-AU"/>
              </w:rPr>
              <w:t>ardiac abnormalities</w:t>
            </w:r>
            <w:r w:rsidRPr="00BD1C4D">
              <w:rPr>
                <w:rFonts w:ascii="Arial Narrow" w:eastAsia="Times New Roman" w:hAnsi="Arial Narrow" w:cs="Arial Narrow"/>
                <w:b/>
                <w:sz w:val="16"/>
                <w:szCs w:val="16"/>
                <w:lang w:val="en-AU" w:eastAsia="en-AU"/>
              </w:rPr>
              <w:t xml:space="preserve"> (including congenital)</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2DB4A114" w14:textId="23FA1E92" w:rsidR="00CD0FC4" w:rsidRPr="00BD1C4D" w:rsidRDefault="00CD0FC4" w:rsidP="00DC5174">
            <w:pPr>
              <w:spacing w:after="0" w:line="240" w:lineRule="auto"/>
              <w:jc w:val="center"/>
              <w:rPr>
                <w:rFonts w:ascii="Arial Narrow" w:hAnsi="Arial Narrow"/>
                <w:sz w:val="16"/>
                <w:szCs w:val="16"/>
              </w:rPr>
            </w:pPr>
          </w:p>
        </w:tc>
      </w:tr>
      <w:tr w:rsidR="00DC6876" w:rsidRPr="00670C4F" w14:paraId="0DD3D12E" w14:textId="77777777"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695D5F5E" w14:textId="77777777" w:rsidR="00DC6876" w:rsidRPr="00BD1C4D" w:rsidRDefault="00DC6876" w:rsidP="00DC687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Congenital cardiac abnormalities</w:t>
            </w:r>
          </w:p>
          <w:p w14:paraId="3E20796F" w14:textId="77777777" w:rsidR="00DC6876" w:rsidRPr="00BD1C4D" w:rsidRDefault="00DC6876" w:rsidP="00DC687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29/30 cohort members)</w:t>
            </w:r>
          </w:p>
          <w:p w14:paraId="0B530B68" w14:textId="77777777" w:rsidR="00DC6876" w:rsidRPr="00BD1C4D" w:rsidRDefault="00DC6876" w:rsidP="00DC6876">
            <w:pPr>
              <w:spacing w:after="0" w:line="240" w:lineRule="auto"/>
              <w:rPr>
                <w:rFonts w:ascii="Arial Narrow" w:eastAsia="Times New Roman" w:hAnsi="Arial Narrow" w:cs="Arial Narrow"/>
                <w:b/>
                <w:sz w:val="16"/>
                <w:szCs w:val="16"/>
                <w:lang w:val="en-AU" w:eastAsia="en-AU"/>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EDF5A75" w14:textId="77777777" w:rsidR="00DC6876" w:rsidRPr="00BD1C4D" w:rsidRDefault="00DC6876" w:rsidP="00DC6876">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 xml:space="preserve">9/29 (31%) </w:t>
            </w:r>
          </w:p>
          <w:p w14:paraId="599E311D" w14:textId="77777777" w:rsidR="00DC6876" w:rsidRPr="00BD1C4D" w:rsidRDefault="00DC6876" w:rsidP="00DC687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Description:</w:t>
            </w:r>
          </w:p>
          <w:p w14:paraId="24CF140E" w14:textId="77777777" w:rsidR="00DC6876"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Coarctation of the aorta (repaired with end to end anastomosis at age 6m)</w:t>
            </w:r>
          </w:p>
          <w:p w14:paraId="374133DB" w14:textId="77777777" w:rsidR="00DC6876"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lastRenderedPageBreak/>
              <w:t>Congenital aortic valve stenosis (secondary to dysplastic valves with partial fusion of lateral right and non-coronary cusps)</w:t>
            </w:r>
          </w:p>
          <w:p w14:paraId="5B6F1912" w14:textId="77777777" w:rsidR="00DC6876"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Bicuspid aortic valve</w:t>
            </w:r>
          </w:p>
          <w:p w14:paraId="5021B070" w14:textId="77777777" w:rsidR="00DC6876"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 xml:space="preserve">Mild pulmonary valve stenosis </w:t>
            </w:r>
          </w:p>
          <w:p w14:paraId="377A9DEB" w14:textId="77777777" w:rsidR="00DC6876"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 xml:space="preserve">Small </w:t>
            </w:r>
            <w:r w:rsidRPr="00BD1C4D">
              <w:rPr>
                <w:rFonts w:ascii="Arial Narrow" w:hAnsi="Arial Narrow"/>
                <w:color w:val="000000"/>
                <w:sz w:val="16"/>
                <w:szCs w:val="16"/>
              </w:rPr>
              <w:t>ventricular septal defect</w:t>
            </w:r>
            <w:r w:rsidRPr="00BD1C4D">
              <w:rPr>
                <w:rFonts w:ascii="Arial Narrow" w:eastAsia="Times New Roman" w:hAnsi="Arial Narrow" w:cs="Arial Narrow"/>
                <w:sz w:val="16"/>
                <w:szCs w:val="16"/>
                <w:lang w:val="en-AU" w:eastAsia="en-AU"/>
              </w:rPr>
              <w:t xml:space="preserve"> </w:t>
            </w:r>
          </w:p>
          <w:p w14:paraId="7609030E" w14:textId="77777777" w:rsidR="00DC6876"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Two ventricular septal defects with additional right ventricular hypertrophy (both completely resolved by 9 m)</w:t>
            </w:r>
          </w:p>
          <w:p w14:paraId="52C72340" w14:textId="77777777" w:rsidR="00DC6876"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Atrial septal defect</w:t>
            </w:r>
          </w:p>
          <w:p w14:paraId="29388EE6" w14:textId="77777777" w:rsidR="00FE7AB1"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 xml:space="preserve"> “Hole in the heart” (? patent ductus arteriosus or ASD) which closed spontaneously during first few days of life</w:t>
            </w:r>
            <w:r w:rsidRPr="00BD1C4D">
              <w:rPr>
                <w:rFonts w:ascii="Arial Narrow" w:eastAsia="Times New Roman" w:hAnsi="Arial Narrow" w:cs="Arial Narrow"/>
                <w:b/>
                <w:sz w:val="16"/>
                <w:szCs w:val="16"/>
                <w:lang w:val="en-AU" w:eastAsia="en-AU"/>
              </w:rPr>
              <w:t>.</w:t>
            </w:r>
          </w:p>
          <w:p w14:paraId="0BE93CF2" w14:textId="6998E290" w:rsidR="00DC6876" w:rsidRPr="00BD1C4D" w:rsidRDefault="00DC6876" w:rsidP="00DC6876">
            <w:pPr>
              <w:pStyle w:val="ListParagraph"/>
              <w:numPr>
                <w:ilvl w:val="0"/>
                <w:numId w:val="27"/>
              </w:numPr>
              <w:spacing w:after="0" w:line="240" w:lineRule="auto"/>
              <w:ind w:left="317" w:hanging="283"/>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Mild peripheral pulmonary stenosis (gradient &lt; 20mm Hg)</w:t>
            </w:r>
          </w:p>
        </w:tc>
      </w:tr>
      <w:tr w:rsidR="00CD0FC4" w:rsidRPr="00670C4F" w14:paraId="64FC4728" w14:textId="0F6AEEC6"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4534F723"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lastRenderedPageBreak/>
              <w:t>Early-onset cardiomyopathy</w:t>
            </w:r>
          </w:p>
          <w:p w14:paraId="1BF9CFE3" w14:textId="5B24881A" w:rsidR="00CD0FC4" w:rsidRPr="00BD1C4D" w:rsidRDefault="00CD0FC4" w:rsidP="00BC303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28/28 cohort members who survived &gt; 3 months of age)</w:t>
            </w:r>
          </w:p>
          <w:p w14:paraId="02D65C65" w14:textId="77777777" w:rsidR="00CD0FC4" w:rsidRPr="00BD1C4D" w:rsidRDefault="00CD0FC4" w:rsidP="00F35D99">
            <w:pPr>
              <w:spacing w:after="0" w:line="240" w:lineRule="auto"/>
              <w:rPr>
                <w:rFonts w:ascii="Arial Narrow" w:eastAsia="Times New Roman" w:hAnsi="Arial Narrow" w:cs="Arial Narrow"/>
                <w:color w:val="000000" w:themeColor="text1"/>
                <w:sz w:val="16"/>
                <w:szCs w:val="16"/>
                <w:lang w:val="en-AU" w:eastAsia="en-AU"/>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0879AA8F" w14:textId="61D12F11" w:rsidR="00CD0FC4" w:rsidRPr="00BD1C4D" w:rsidRDefault="00CD0FC4" w:rsidP="00B56106">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Early-onset dilated cardiomyopathy (DCM) developed in 2</w:t>
            </w:r>
            <w:r w:rsidR="009F1B31" w:rsidRPr="00BD1C4D">
              <w:rPr>
                <w:rFonts w:ascii="Arial Narrow" w:eastAsia="Times New Roman" w:hAnsi="Arial Narrow" w:cs="Arial Narrow"/>
                <w:color w:val="000000" w:themeColor="text1"/>
                <w:sz w:val="16"/>
                <w:szCs w:val="16"/>
                <w:lang w:val="en-AU" w:eastAsia="en-AU"/>
              </w:rPr>
              <w:t>/28</w:t>
            </w:r>
            <w:r w:rsidRPr="00BD1C4D">
              <w:rPr>
                <w:rFonts w:ascii="Arial Narrow" w:eastAsia="Times New Roman" w:hAnsi="Arial Narrow" w:cs="Arial Narrow"/>
                <w:color w:val="000000" w:themeColor="text1"/>
                <w:sz w:val="16"/>
                <w:szCs w:val="16"/>
                <w:lang w:val="en-AU" w:eastAsia="en-AU"/>
              </w:rPr>
              <w:t xml:space="preserve"> (</w:t>
            </w:r>
            <w:r w:rsidR="009F1B31" w:rsidRPr="00BD1C4D">
              <w:rPr>
                <w:rFonts w:ascii="Arial Narrow" w:eastAsia="Times New Roman" w:hAnsi="Arial Narrow" w:cs="Arial Narrow"/>
                <w:color w:val="000000" w:themeColor="text1"/>
                <w:sz w:val="16"/>
                <w:szCs w:val="16"/>
                <w:lang w:val="en-AU" w:eastAsia="en-AU"/>
              </w:rPr>
              <w:t>7</w:t>
            </w:r>
            <w:r w:rsidRPr="00BD1C4D">
              <w:rPr>
                <w:rFonts w:ascii="Arial Narrow" w:eastAsia="Times New Roman" w:hAnsi="Arial Narrow" w:cs="Arial Narrow"/>
                <w:color w:val="000000" w:themeColor="text1"/>
                <w:sz w:val="16"/>
                <w:szCs w:val="16"/>
                <w:lang w:val="en-AU" w:eastAsia="en-AU"/>
              </w:rPr>
              <w:t xml:space="preserve">%) </w:t>
            </w:r>
            <w:r w:rsidR="00B56106" w:rsidRPr="00BD1C4D">
              <w:rPr>
                <w:rFonts w:ascii="Arial Narrow" w:eastAsia="Times New Roman" w:hAnsi="Arial Narrow" w:cs="Arial Narrow"/>
                <w:color w:val="000000" w:themeColor="text1"/>
                <w:sz w:val="16"/>
                <w:szCs w:val="16"/>
                <w:lang w:val="en-AU" w:eastAsia="en-AU"/>
              </w:rPr>
              <w:t>cohort members. Age at diagnosis: 18m, 9y</w:t>
            </w:r>
          </w:p>
          <w:p w14:paraId="3E90DE55" w14:textId="39551F62" w:rsidR="00CD0FC4" w:rsidRPr="00BD1C4D" w:rsidRDefault="00CD0FC4" w:rsidP="00F35D99">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Additional non-congenital cardiac abnormalities developed in 3</w:t>
            </w:r>
            <w:r w:rsidR="009F1B31" w:rsidRPr="00BD1C4D">
              <w:rPr>
                <w:rFonts w:ascii="Arial Narrow" w:eastAsia="Times New Roman" w:hAnsi="Arial Narrow" w:cs="Arial Narrow"/>
                <w:color w:val="000000" w:themeColor="text1"/>
                <w:sz w:val="16"/>
                <w:szCs w:val="16"/>
                <w:lang w:val="en-AU" w:eastAsia="en-AU"/>
              </w:rPr>
              <w:t>/28</w:t>
            </w:r>
            <w:r w:rsidRPr="00BD1C4D">
              <w:rPr>
                <w:rFonts w:ascii="Arial Narrow" w:eastAsia="Times New Roman" w:hAnsi="Arial Narrow" w:cs="Arial Narrow"/>
                <w:color w:val="000000" w:themeColor="text1"/>
                <w:sz w:val="16"/>
                <w:szCs w:val="16"/>
                <w:lang w:val="en-AU" w:eastAsia="en-AU"/>
              </w:rPr>
              <w:t xml:space="preserve"> (</w:t>
            </w:r>
            <w:r w:rsidR="009F1B31" w:rsidRPr="00BD1C4D">
              <w:rPr>
                <w:rFonts w:ascii="Arial Narrow" w:eastAsia="Times New Roman" w:hAnsi="Arial Narrow" w:cs="Arial Narrow"/>
                <w:color w:val="000000" w:themeColor="text1"/>
                <w:sz w:val="16"/>
                <w:szCs w:val="16"/>
                <w:lang w:val="en-AU" w:eastAsia="en-AU"/>
              </w:rPr>
              <w:t>11</w:t>
            </w:r>
            <w:r w:rsidRPr="00BD1C4D">
              <w:rPr>
                <w:rFonts w:ascii="Arial Narrow" w:eastAsia="Times New Roman" w:hAnsi="Arial Narrow" w:cs="Arial Narrow"/>
                <w:color w:val="000000" w:themeColor="text1"/>
                <w:sz w:val="16"/>
                <w:szCs w:val="16"/>
                <w:lang w:val="en-AU" w:eastAsia="en-AU"/>
              </w:rPr>
              <w:t xml:space="preserve">%) additional cohort members: </w:t>
            </w:r>
          </w:p>
          <w:p w14:paraId="56AE2710" w14:textId="77777777" w:rsidR="00CD0FC4" w:rsidRPr="00BD1C4D" w:rsidRDefault="00CD0FC4" w:rsidP="00F35D99">
            <w:pPr>
              <w:pStyle w:val="ListParagraph"/>
              <w:numPr>
                <w:ilvl w:val="0"/>
                <w:numId w:val="5"/>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Mild left ventricular dysfunction, mild mitral valve </w:t>
            </w:r>
            <w:proofErr w:type="gramStart"/>
            <w:r w:rsidRPr="00BD1C4D">
              <w:rPr>
                <w:rFonts w:ascii="Arial Narrow" w:eastAsia="Times New Roman" w:hAnsi="Arial Narrow" w:cs="Arial Narrow"/>
                <w:sz w:val="16"/>
                <w:szCs w:val="16"/>
                <w:lang w:val="en-AU" w:eastAsia="en-AU"/>
              </w:rPr>
              <w:t>prolapse</w:t>
            </w:r>
            <w:proofErr w:type="gramEnd"/>
            <w:r w:rsidRPr="00BD1C4D">
              <w:rPr>
                <w:rFonts w:ascii="Arial Narrow" w:eastAsia="Times New Roman" w:hAnsi="Arial Narrow" w:cs="Arial Narrow"/>
                <w:sz w:val="16"/>
                <w:szCs w:val="16"/>
                <w:lang w:val="en-AU" w:eastAsia="en-AU"/>
              </w:rPr>
              <w:t xml:space="preserve"> with regurgitation and possible hidden right to left shunt diagnosed in childhood</w:t>
            </w:r>
          </w:p>
          <w:p w14:paraId="721D75E3" w14:textId="77777777" w:rsidR="00CD0FC4" w:rsidRPr="00BD1C4D" w:rsidRDefault="00CD0FC4" w:rsidP="00F35D99">
            <w:pPr>
              <w:pStyle w:val="ListParagraph"/>
              <w:numPr>
                <w:ilvl w:val="0"/>
                <w:numId w:val="5"/>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 xml:space="preserve">Mild </w:t>
            </w:r>
            <w:proofErr w:type="spellStart"/>
            <w:r w:rsidRPr="00BD1C4D">
              <w:rPr>
                <w:rFonts w:ascii="Arial Narrow" w:eastAsia="Times New Roman" w:hAnsi="Arial Narrow" w:cs="Arial Narrow"/>
                <w:sz w:val="16"/>
                <w:szCs w:val="16"/>
                <w:lang w:val="en-AU" w:eastAsia="en-AU"/>
              </w:rPr>
              <w:t>hypocontractility</w:t>
            </w:r>
            <w:proofErr w:type="spellEnd"/>
            <w:r w:rsidRPr="00BD1C4D">
              <w:rPr>
                <w:rFonts w:ascii="Arial Narrow" w:eastAsia="Times New Roman" w:hAnsi="Arial Narrow" w:cs="Arial Narrow"/>
                <w:sz w:val="16"/>
                <w:szCs w:val="16"/>
                <w:lang w:val="en-AU" w:eastAsia="en-AU"/>
              </w:rPr>
              <w:t xml:space="preserve"> of left ventricle diagnosed at age 3y (ejection fraction 50%), </w:t>
            </w:r>
          </w:p>
          <w:p w14:paraId="1985A099" w14:textId="2BD0C532" w:rsidR="00CD0FC4" w:rsidRPr="00BD1C4D" w:rsidRDefault="00CD0FC4" w:rsidP="00B56106">
            <w:pPr>
              <w:pStyle w:val="ListParagraph"/>
              <w:numPr>
                <w:ilvl w:val="0"/>
                <w:numId w:val="5"/>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Dilated right ventricle at autopsy following death at age 13 from pneumonia (may have been secondary to respiratory failure)</w:t>
            </w:r>
          </w:p>
          <w:p w14:paraId="00637B06" w14:textId="7731F982" w:rsidR="00CD0FC4" w:rsidRPr="00BD1C4D" w:rsidRDefault="00CD0FC4" w:rsidP="001039B4">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Overall number of cohort members with non-congenital cardiac abnormalities = 5</w:t>
            </w:r>
            <w:r w:rsidR="009F1B31" w:rsidRPr="00BD1C4D">
              <w:rPr>
                <w:rFonts w:ascii="Arial Narrow" w:eastAsia="Times New Roman" w:hAnsi="Arial Narrow" w:cs="Arial Narrow"/>
                <w:color w:val="000000" w:themeColor="text1"/>
                <w:sz w:val="16"/>
                <w:szCs w:val="16"/>
                <w:lang w:val="en-AU" w:eastAsia="en-AU"/>
              </w:rPr>
              <w:t>/28</w:t>
            </w:r>
            <w:r w:rsidRPr="00BD1C4D">
              <w:rPr>
                <w:rFonts w:ascii="Arial Narrow" w:eastAsia="Times New Roman" w:hAnsi="Arial Narrow" w:cs="Arial Narrow"/>
                <w:color w:val="000000" w:themeColor="text1"/>
                <w:sz w:val="16"/>
                <w:szCs w:val="16"/>
                <w:lang w:val="en-AU" w:eastAsia="en-AU"/>
              </w:rPr>
              <w:t xml:space="preserve"> (</w:t>
            </w:r>
            <w:r w:rsidR="008E44B9" w:rsidRPr="00BD1C4D">
              <w:rPr>
                <w:rFonts w:ascii="Arial Narrow" w:eastAsia="Times New Roman" w:hAnsi="Arial Narrow" w:cs="Arial Narrow"/>
                <w:color w:val="000000" w:themeColor="text1"/>
                <w:sz w:val="16"/>
                <w:szCs w:val="16"/>
                <w:lang w:val="en-AU" w:eastAsia="en-AU"/>
              </w:rPr>
              <w:t>18</w:t>
            </w:r>
            <w:r w:rsidRPr="00BD1C4D">
              <w:rPr>
                <w:rFonts w:ascii="Arial Narrow" w:eastAsia="Times New Roman" w:hAnsi="Arial Narrow" w:cs="Arial Narrow"/>
                <w:color w:val="000000" w:themeColor="text1"/>
                <w:sz w:val="16"/>
                <w:szCs w:val="16"/>
                <w:lang w:val="en-AU" w:eastAsia="en-AU"/>
              </w:rPr>
              <w:t>%)</w:t>
            </w:r>
          </w:p>
        </w:tc>
      </w:tr>
      <w:tr w:rsidR="007C198B" w:rsidRPr="00670C4F" w14:paraId="26276305" w14:textId="77777777"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059B5DEE" w14:textId="3200184F" w:rsidR="007C198B" w:rsidRPr="00BD1C4D" w:rsidRDefault="007C198B"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Cardiac abnormalities - total</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66884288" w14:textId="36318E02" w:rsidR="007C198B" w:rsidRPr="00BD1C4D" w:rsidRDefault="007C198B" w:rsidP="007C198B">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Overall number of cohort members with congenital (total 9 cases) and/or early-onset cardiac abnormalities (total 5 cases) = 13/28 (46%)</w:t>
            </w:r>
          </w:p>
          <w:p w14:paraId="346F1FE5" w14:textId="76E7ACA2" w:rsidR="007C198B" w:rsidRPr="00BD1C4D" w:rsidRDefault="007C198B" w:rsidP="00F35D99">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Note: 1 case with both congenital and non-congenital cardiac abnormalities (bicuspid aortic valve, and DCM: onset 18m)</w:t>
            </w:r>
          </w:p>
        </w:tc>
      </w:tr>
      <w:tr w:rsidR="00CD0FC4" w:rsidRPr="00670C4F" w14:paraId="4DE82F44" w14:textId="6592F0CC"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37958D21" w14:textId="59A8E698" w:rsidR="00CD0FC4" w:rsidRPr="00BD1C4D" w:rsidRDefault="00CD0FC4" w:rsidP="00886710">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b/>
                <w:sz w:val="16"/>
                <w:szCs w:val="16"/>
                <w:lang w:val="en-AU" w:eastAsia="en-AU"/>
              </w:rPr>
              <w:t>Foot features (age at onset)</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1F58F053" w14:textId="74A34B88" w:rsidR="00CD0FC4" w:rsidRPr="00BD1C4D" w:rsidRDefault="00CD0FC4" w:rsidP="00886710">
            <w:pPr>
              <w:spacing w:after="0" w:line="240" w:lineRule="auto"/>
              <w:rPr>
                <w:rFonts w:ascii="Arial Narrow" w:eastAsia="Times New Roman" w:hAnsi="Arial Narrow" w:cs="Arial Narrow"/>
                <w:sz w:val="16"/>
                <w:szCs w:val="16"/>
                <w:lang w:val="en-AU" w:eastAsia="en-AU"/>
              </w:rPr>
            </w:pPr>
          </w:p>
        </w:tc>
      </w:tr>
      <w:tr w:rsidR="00CD0FC4" w:rsidRPr="00670C4F" w14:paraId="056DAE9C" w14:textId="3A3292CC"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3FA338B9"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 xml:space="preserve">Pes </w:t>
            </w:r>
            <w:proofErr w:type="spellStart"/>
            <w:r w:rsidRPr="00BD1C4D">
              <w:rPr>
                <w:rFonts w:ascii="Arial Narrow" w:eastAsia="Times New Roman" w:hAnsi="Arial Narrow" w:cs="Arial Narrow"/>
                <w:b/>
                <w:sz w:val="16"/>
                <w:szCs w:val="16"/>
                <w:lang w:val="en-AU" w:eastAsia="en-AU"/>
              </w:rPr>
              <w:t>cavus</w:t>
            </w:r>
            <w:proofErr w:type="spellEnd"/>
          </w:p>
          <w:p w14:paraId="5635C015" w14:textId="63BDE38E" w:rsidR="00CD0FC4" w:rsidRPr="00BD1C4D" w:rsidRDefault="00CD0FC4" w:rsidP="001039B4">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22/28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03CB7CE1" w14:textId="45AFDF4E" w:rsidR="00CD0FC4" w:rsidRPr="00BD1C4D" w:rsidRDefault="00CD0FC4" w:rsidP="001039B4">
            <w:pPr>
              <w:spacing w:after="0" w:line="240" w:lineRule="auto"/>
              <w:rPr>
                <w:rFonts w:ascii="Arial Narrow" w:hAnsi="Arial Narrow"/>
                <w:strike/>
                <w:sz w:val="16"/>
                <w:szCs w:val="16"/>
              </w:rPr>
            </w:pPr>
            <w:r w:rsidRPr="00BD1C4D">
              <w:rPr>
                <w:rFonts w:ascii="Arial Narrow" w:hAnsi="Arial Narrow"/>
                <w:sz w:val="16"/>
                <w:szCs w:val="16"/>
              </w:rPr>
              <w:t>1/22 (</w:t>
            </w:r>
            <w:r w:rsidR="008E44B9" w:rsidRPr="00BD1C4D">
              <w:rPr>
                <w:rFonts w:ascii="Arial Narrow" w:hAnsi="Arial Narrow"/>
                <w:sz w:val="16"/>
                <w:szCs w:val="16"/>
              </w:rPr>
              <w:t>5</w:t>
            </w:r>
            <w:r w:rsidRPr="00BD1C4D">
              <w:rPr>
                <w:rFonts w:ascii="Arial Narrow" w:hAnsi="Arial Narrow"/>
                <w:sz w:val="16"/>
                <w:szCs w:val="16"/>
              </w:rPr>
              <w:t>%)</w:t>
            </w:r>
          </w:p>
        </w:tc>
      </w:tr>
      <w:tr w:rsidR="00CD0FC4" w:rsidRPr="00670C4F" w14:paraId="1F005A05" w14:textId="6323A84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3F5EEE8C"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Pes planus</w:t>
            </w:r>
          </w:p>
          <w:p w14:paraId="6FC4A45D" w14:textId="06CFAD1C" w:rsidR="00CD0FC4" w:rsidRPr="00BD1C4D" w:rsidRDefault="00CD0FC4" w:rsidP="00F419DE">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21/28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AD227BF" w14:textId="06E80C63" w:rsidR="00CD0FC4" w:rsidRPr="00BD1C4D" w:rsidRDefault="00CD0FC4" w:rsidP="00F419DE">
            <w:pPr>
              <w:spacing w:after="0" w:line="240" w:lineRule="auto"/>
              <w:rPr>
                <w:rFonts w:ascii="Arial Narrow" w:eastAsia="Times New Roman" w:hAnsi="Arial Narrow" w:cs="Arial Narrow"/>
                <w:strike/>
                <w:sz w:val="16"/>
                <w:szCs w:val="16"/>
                <w:lang w:val="en-AU" w:eastAsia="en-AU"/>
              </w:rPr>
            </w:pPr>
            <w:r w:rsidRPr="00BD1C4D">
              <w:rPr>
                <w:rFonts w:ascii="Arial Narrow" w:hAnsi="Arial Narrow"/>
                <w:sz w:val="16"/>
                <w:szCs w:val="16"/>
              </w:rPr>
              <w:t>5/21 (</w:t>
            </w:r>
            <w:r w:rsidR="008E44B9" w:rsidRPr="00BD1C4D">
              <w:rPr>
                <w:rFonts w:ascii="Arial Narrow" w:hAnsi="Arial Narrow"/>
                <w:sz w:val="16"/>
                <w:szCs w:val="16"/>
              </w:rPr>
              <w:t>24</w:t>
            </w:r>
            <w:r w:rsidRPr="00BD1C4D">
              <w:rPr>
                <w:rFonts w:ascii="Arial Narrow" w:hAnsi="Arial Narrow"/>
                <w:sz w:val="16"/>
                <w:szCs w:val="16"/>
              </w:rPr>
              <w:t>%)</w:t>
            </w:r>
          </w:p>
        </w:tc>
      </w:tr>
      <w:tr w:rsidR="00CD0FC4" w:rsidRPr="00670C4F" w14:paraId="484B206F" w14:textId="535E81CA"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3E898BAC" w14:textId="64E9498B" w:rsidR="00CD0FC4" w:rsidRPr="00BD1C4D" w:rsidRDefault="00CD0FC4" w:rsidP="00F35D99">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Other foot abnormalities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FF46444" w14:textId="2D6DE2FE" w:rsidR="00CD0FC4" w:rsidRPr="00BD1C4D" w:rsidRDefault="008E44B9" w:rsidP="00F35D99">
            <w:pPr>
              <w:spacing w:after="0" w:line="240" w:lineRule="auto"/>
              <w:rPr>
                <w:rFonts w:ascii="Arial Narrow" w:hAnsi="Arial Narrow"/>
                <w:strike/>
                <w:sz w:val="16"/>
                <w:szCs w:val="16"/>
              </w:rPr>
            </w:pPr>
            <w:r w:rsidRPr="00BD1C4D">
              <w:rPr>
                <w:rFonts w:ascii="Arial Narrow" w:hAnsi="Arial Narrow"/>
                <w:sz w:val="16"/>
                <w:szCs w:val="16"/>
              </w:rPr>
              <w:t xml:space="preserve">At least </w:t>
            </w:r>
            <w:r w:rsidR="00CD0FC4" w:rsidRPr="00BD1C4D">
              <w:rPr>
                <w:rFonts w:ascii="Arial Narrow" w:hAnsi="Arial Narrow"/>
                <w:sz w:val="16"/>
                <w:szCs w:val="16"/>
              </w:rPr>
              <w:t>9</w:t>
            </w:r>
            <w:r w:rsidR="000C3E01" w:rsidRPr="00BD1C4D">
              <w:rPr>
                <w:rFonts w:ascii="Arial Narrow" w:hAnsi="Arial Narrow"/>
                <w:sz w:val="16"/>
                <w:szCs w:val="16"/>
              </w:rPr>
              <w:t>/21</w:t>
            </w:r>
            <w:r w:rsidR="00CD0FC4" w:rsidRPr="00BD1C4D">
              <w:rPr>
                <w:rFonts w:ascii="Arial Narrow" w:hAnsi="Arial Narrow"/>
                <w:sz w:val="16"/>
                <w:szCs w:val="16"/>
              </w:rPr>
              <w:t xml:space="preserve"> (</w:t>
            </w:r>
            <w:r w:rsidRPr="00BD1C4D">
              <w:rPr>
                <w:rFonts w:ascii="Arial Narrow" w:hAnsi="Arial Narrow"/>
                <w:sz w:val="16"/>
                <w:szCs w:val="16"/>
              </w:rPr>
              <w:t>43</w:t>
            </w:r>
            <w:r w:rsidR="00CD0FC4" w:rsidRPr="00BD1C4D">
              <w:rPr>
                <w:rFonts w:ascii="Arial Narrow" w:hAnsi="Arial Narrow"/>
                <w:sz w:val="16"/>
                <w:szCs w:val="16"/>
              </w:rPr>
              <w:t>%)</w:t>
            </w:r>
          </w:p>
          <w:p w14:paraId="5DB76F66" w14:textId="77777777" w:rsidR="00CD0FC4" w:rsidRPr="00BD1C4D" w:rsidRDefault="00CD0FC4" w:rsidP="00F35D99">
            <w:pPr>
              <w:spacing w:after="0" w:line="240" w:lineRule="auto"/>
              <w:rPr>
                <w:rFonts w:ascii="Arial Narrow" w:hAnsi="Arial Narrow"/>
                <w:sz w:val="16"/>
                <w:szCs w:val="16"/>
              </w:rPr>
            </w:pPr>
            <w:r w:rsidRPr="00BD1C4D">
              <w:rPr>
                <w:rFonts w:ascii="Arial Narrow" w:hAnsi="Arial Narrow"/>
                <w:sz w:val="16"/>
                <w:szCs w:val="16"/>
              </w:rPr>
              <w:t>Description:</w:t>
            </w:r>
          </w:p>
          <w:p w14:paraId="61398F11" w14:textId="14565604" w:rsidR="00CD0FC4" w:rsidRPr="00BD1C4D" w:rsidRDefault="00CD0FC4" w:rsidP="00F35D99">
            <w:pPr>
              <w:pStyle w:val="ListParagraph"/>
              <w:numPr>
                <w:ilvl w:val="0"/>
                <w:numId w:val="22"/>
              </w:numPr>
              <w:spacing w:after="0" w:line="240" w:lineRule="auto"/>
              <w:ind w:left="317" w:hanging="283"/>
              <w:rPr>
                <w:rFonts w:ascii="Arial Narrow" w:hAnsi="Arial Narrow"/>
                <w:sz w:val="16"/>
                <w:szCs w:val="16"/>
              </w:rPr>
            </w:pPr>
            <w:proofErr w:type="spellStart"/>
            <w:r w:rsidRPr="00BD1C4D">
              <w:rPr>
                <w:rFonts w:ascii="Arial Narrow" w:hAnsi="Arial Narrow"/>
                <w:sz w:val="16"/>
                <w:szCs w:val="16"/>
              </w:rPr>
              <w:t>Equinovarus</w:t>
            </w:r>
            <w:proofErr w:type="spellEnd"/>
            <w:r w:rsidRPr="00BD1C4D">
              <w:rPr>
                <w:rFonts w:ascii="Arial Narrow" w:hAnsi="Arial Narrow"/>
                <w:sz w:val="16"/>
                <w:szCs w:val="16"/>
              </w:rPr>
              <w:t xml:space="preserve"> foot deformities (residual congenital </w:t>
            </w:r>
            <w:proofErr w:type="spellStart"/>
            <w:r w:rsidRPr="00BD1C4D">
              <w:rPr>
                <w:rFonts w:ascii="Arial Narrow" w:hAnsi="Arial Narrow"/>
                <w:sz w:val="16"/>
                <w:szCs w:val="16"/>
              </w:rPr>
              <w:t>talipes</w:t>
            </w:r>
            <w:proofErr w:type="spellEnd"/>
            <w:r w:rsidRPr="00BD1C4D">
              <w:rPr>
                <w:rFonts w:ascii="Arial Narrow" w:hAnsi="Arial Narrow"/>
                <w:sz w:val="16"/>
                <w:szCs w:val="16"/>
              </w:rPr>
              <w:t xml:space="preserve"> in some cases) = at least 4</w:t>
            </w:r>
            <w:r w:rsidR="00006028" w:rsidRPr="00BD1C4D">
              <w:rPr>
                <w:rFonts w:ascii="Arial Narrow" w:hAnsi="Arial Narrow"/>
                <w:sz w:val="16"/>
                <w:szCs w:val="16"/>
              </w:rPr>
              <w:t xml:space="preserve"> (%)</w:t>
            </w:r>
          </w:p>
          <w:p w14:paraId="78327868" w14:textId="0C1C2DDE" w:rsidR="00CD0FC4" w:rsidRPr="00BD1C4D" w:rsidRDefault="00CD0FC4" w:rsidP="00F35D99">
            <w:pPr>
              <w:pStyle w:val="ListParagraph"/>
              <w:numPr>
                <w:ilvl w:val="0"/>
                <w:numId w:val="22"/>
              </w:numPr>
              <w:spacing w:after="0" w:line="240" w:lineRule="auto"/>
              <w:ind w:left="317" w:hanging="283"/>
              <w:rPr>
                <w:rFonts w:ascii="Arial Narrow" w:hAnsi="Arial Narrow"/>
                <w:sz w:val="16"/>
                <w:szCs w:val="16"/>
              </w:rPr>
            </w:pPr>
            <w:proofErr w:type="spellStart"/>
            <w:r w:rsidRPr="00BD1C4D">
              <w:rPr>
                <w:rFonts w:ascii="Arial Narrow" w:hAnsi="Arial Narrow"/>
                <w:sz w:val="16"/>
                <w:szCs w:val="16"/>
              </w:rPr>
              <w:t>Calcaneovalgus</w:t>
            </w:r>
            <w:proofErr w:type="spellEnd"/>
            <w:r w:rsidRPr="00BD1C4D">
              <w:rPr>
                <w:rFonts w:ascii="Arial Narrow" w:hAnsi="Arial Narrow"/>
                <w:sz w:val="16"/>
                <w:szCs w:val="16"/>
              </w:rPr>
              <w:t xml:space="preserve"> foot deformities (residual congenital </w:t>
            </w:r>
            <w:proofErr w:type="spellStart"/>
            <w:r w:rsidRPr="00BD1C4D">
              <w:rPr>
                <w:rFonts w:ascii="Arial Narrow" w:hAnsi="Arial Narrow"/>
                <w:sz w:val="16"/>
                <w:szCs w:val="16"/>
              </w:rPr>
              <w:t>talipes</w:t>
            </w:r>
            <w:proofErr w:type="spellEnd"/>
            <w:r w:rsidRPr="00BD1C4D">
              <w:rPr>
                <w:rFonts w:ascii="Arial Narrow" w:hAnsi="Arial Narrow"/>
                <w:sz w:val="16"/>
                <w:szCs w:val="16"/>
              </w:rPr>
              <w:t xml:space="preserve"> in some cases) = at least 2</w:t>
            </w:r>
            <w:r w:rsidR="00006028" w:rsidRPr="00BD1C4D">
              <w:rPr>
                <w:rFonts w:ascii="Arial Narrow" w:hAnsi="Arial Narrow"/>
                <w:sz w:val="16"/>
                <w:szCs w:val="16"/>
              </w:rPr>
              <w:t>(%)</w:t>
            </w:r>
          </w:p>
          <w:p w14:paraId="2E0A8851" w14:textId="301856E5" w:rsidR="00CD0FC4" w:rsidRPr="00BD1C4D" w:rsidRDefault="00CD0FC4" w:rsidP="002F277F">
            <w:pPr>
              <w:spacing w:after="0" w:line="240" w:lineRule="auto"/>
              <w:rPr>
                <w:rFonts w:ascii="Arial Narrow" w:hAnsi="Arial Narrow"/>
                <w:sz w:val="16"/>
                <w:szCs w:val="16"/>
              </w:rPr>
            </w:pPr>
            <w:r w:rsidRPr="00BD1C4D">
              <w:rPr>
                <w:rFonts w:ascii="Arial Narrow" w:hAnsi="Arial Narrow"/>
                <w:sz w:val="16"/>
                <w:szCs w:val="16"/>
              </w:rPr>
              <w:t xml:space="preserve">Note: Need for “in shoe” orthotics / </w:t>
            </w:r>
            <w:proofErr w:type="spellStart"/>
            <w:r w:rsidRPr="00BD1C4D">
              <w:rPr>
                <w:rFonts w:ascii="Arial Narrow" w:hAnsi="Arial Narrow"/>
                <w:sz w:val="16"/>
                <w:szCs w:val="16"/>
              </w:rPr>
              <w:t>calipers</w:t>
            </w:r>
            <w:proofErr w:type="spellEnd"/>
            <w:r w:rsidRPr="00BD1C4D">
              <w:rPr>
                <w:rFonts w:ascii="Arial Narrow" w:hAnsi="Arial Narrow"/>
                <w:sz w:val="16"/>
                <w:szCs w:val="16"/>
              </w:rPr>
              <w:t xml:space="preserve"> / ankle foot orthoses = at least 3 (%)</w:t>
            </w:r>
          </w:p>
        </w:tc>
      </w:tr>
      <w:tr w:rsidR="00CD0FC4" w:rsidRPr="00670C4F" w14:paraId="68B0A115" w14:textId="59796C00"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109DCC63" w14:textId="1BFC2B11" w:rsidR="00CD0FC4" w:rsidRPr="00BD1C4D" w:rsidRDefault="008B0356" w:rsidP="00DC6876">
            <w:pPr>
              <w:spacing w:after="0" w:line="240" w:lineRule="auto"/>
              <w:rPr>
                <w:rFonts w:ascii="Arial Narrow" w:hAnsi="Arial Narrow"/>
                <w:b/>
                <w:sz w:val="16"/>
                <w:szCs w:val="16"/>
              </w:rPr>
            </w:pPr>
            <w:r w:rsidRPr="00BD1C4D">
              <w:rPr>
                <w:rFonts w:ascii="Arial Narrow" w:hAnsi="Arial Narrow"/>
                <w:b/>
                <w:sz w:val="16"/>
                <w:szCs w:val="16"/>
              </w:rPr>
              <w:t>Bone features</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70E3F0DF" w14:textId="3DC02D7C" w:rsidR="00CD0FC4" w:rsidRPr="00BD1C4D" w:rsidRDefault="00CD0FC4" w:rsidP="005F0AB5">
            <w:pPr>
              <w:spacing w:after="0" w:line="240" w:lineRule="auto"/>
              <w:rPr>
                <w:rFonts w:ascii="Arial Narrow" w:hAnsi="Arial Narrow"/>
                <w:sz w:val="16"/>
                <w:szCs w:val="16"/>
              </w:rPr>
            </w:pPr>
          </w:p>
        </w:tc>
      </w:tr>
      <w:tr w:rsidR="00CD0FC4" w:rsidRPr="00670C4F" w14:paraId="3D6079DB" w14:textId="6F2C8B3B"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5E644054"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proofErr w:type="spellStart"/>
            <w:r w:rsidRPr="00BD1C4D">
              <w:rPr>
                <w:rFonts w:ascii="Arial Narrow" w:eastAsia="Times New Roman" w:hAnsi="Arial Narrow" w:cs="Arial Narrow"/>
                <w:b/>
                <w:sz w:val="16"/>
                <w:szCs w:val="16"/>
                <w:lang w:val="en-AU" w:eastAsia="en-AU"/>
              </w:rPr>
              <w:t>Osteopaenia</w:t>
            </w:r>
            <w:proofErr w:type="spellEnd"/>
            <w:r w:rsidRPr="00BD1C4D">
              <w:rPr>
                <w:rFonts w:ascii="Arial Narrow" w:eastAsia="Times New Roman" w:hAnsi="Arial Narrow" w:cs="Arial Narrow"/>
                <w:b/>
                <w:sz w:val="16"/>
                <w:szCs w:val="16"/>
                <w:lang w:val="en-AU" w:eastAsia="en-AU"/>
              </w:rPr>
              <w:t xml:space="preserve"> (age at onset)</w:t>
            </w:r>
          </w:p>
          <w:p w14:paraId="4704AEC8" w14:textId="3098DD48" w:rsidR="00CD0FC4" w:rsidRPr="00BD1C4D" w:rsidRDefault="00CD0FC4" w:rsidP="00BC303C">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13/27 cohort members who survived &gt; 9 months)</w:t>
            </w:r>
          </w:p>
          <w:p w14:paraId="137006AF" w14:textId="77777777" w:rsidR="00CD0FC4" w:rsidRPr="00BD1C4D" w:rsidRDefault="00CD0FC4" w:rsidP="00F419DE">
            <w:pPr>
              <w:spacing w:after="0" w:line="240" w:lineRule="auto"/>
              <w:rPr>
                <w:rFonts w:ascii="Arial Narrow" w:eastAsia="Times New Roman" w:hAnsi="Arial Narrow" w:cs="Arial Narrow"/>
                <w:color w:val="000000" w:themeColor="text1"/>
                <w:sz w:val="16"/>
                <w:szCs w:val="16"/>
                <w:lang w:val="en-AU" w:eastAsia="en-AU"/>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5404C5FA" w14:textId="7E6A3E01" w:rsidR="00CD0FC4" w:rsidRPr="00BD1C4D" w:rsidRDefault="00CD0FC4" w:rsidP="00F419DE">
            <w:pPr>
              <w:spacing w:after="0" w:line="240" w:lineRule="auto"/>
              <w:rPr>
                <w:rFonts w:ascii="Arial Narrow" w:eastAsia="Times New Roman" w:hAnsi="Arial Narrow" w:cs="Arial Narrow"/>
                <w:strike/>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4/13 (</w:t>
            </w:r>
            <w:r w:rsidR="00FD161B" w:rsidRPr="00BD1C4D">
              <w:rPr>
                <w:rFonts w:ascii="Arial Narrow" w:eastAsia="Times New Roman" w:hAnsi="Arial Narrow" w:cs="Arial Narrow"/>
                <w:color w:val="000000" w:themeColor="text1"/>
                <w:sz w:val="16"/>
                <w:szCs w:val="16"/>
                <w:lang w:val="en-AU" w:eastAsia="en-AU"/>
              </w:rPr>
              <w:t>31</w:t>
            </w:r>
            <w:r w:rsidRPr="00BD1C4D">
              <w:rPr>
                <w:rFonts w:ascii="Arial Narrow" w:eastAsia="Times New Roman" w:hAnsi="Arial Narrow" w:cs="Arial Narrow"/>
                <w:color w:val="000000" w:themeColor="text1"/>
                <w:sz w:val="16"/>
                <w:szCs w:val="16"/>
                <w:lang w:val="en-AU" w:eastAsia="en-AU"/>
              </w:rPr>
              <w:t>%)</w:t>
            </w:r>
          </w:p>
          <w:p w14:paraId="08E13C08" w14:textId="34917003" w:rsidR="00CD0FC4" w:rsidRPr="00BD1C4D" w:rsidRDefault="00CD0FC4" w:rsidP="00F419DE">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Note: 1 case = 1</w:t>
            </w:r>
            <w:r w:rsidRPr="00BD1C4D">
              <w:rPr>
                <w:rFonts w:ascii="Arial Narrow" w:eastAsia="Times New Roman" w:hAnsi="Arial Narrow" w:cs="Arial Narrow"/>
                <w:color w:val="000000" w:themeColor="text1"/>
                <w:sz w:val="16"/>
                <w:szCs w:val="16"/>
                <w:vertAlign w:val="superscript"/>
                <w:lang w:val="en-AU" w:eastAsia="en-AU"/>
              </w:rPr>
              <w:t>st</w:t>
            </w:r>
            <w:r w:rsidRPr="00BD1C4D">
              <w:rPr>
                <w:rFonts w:ascii="Arial Narrow" w:eastAsia="Times New Roman" w:hAnsi="Arial Narrow" w:cs="Arial Narrow"/>
                <w:color w:val="000000" w:themeColor="text1"/>
                <w:sz w:val="16"/>
                <w:szCs w:val="16"/>
                <w:lang w:val="en-AU" w:eastAsia="en-AU"/>
              </w:rPr>
              <w:t xml:space="preserve"> noted age 4 years in a cohort member who also had growth hormone deficiency </w:t>
            </w:r>
          </w:p>
          <w:p w14:paraId="3926975F" w14:textId="6B54F03E" w:rsidR="00CD0FC4" w:rsidRPr="00BD1C4D" w:rsidRDefault="00CD0FC4" w:rsidP="00060B77">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 xml:space="preserve">Note: Many cohort members had not been screened for </w:t>
            </w:r>
            <w:proofErr w:type="spellStart"/>
            <w:r w:rsidRPr="00BD1C4D">
              <w:rPr>
                <w:rFonts w:ascii="Arial Narrow" w:eastAsia="Times New Roman" w:hAnsi="Arial Narrow" w:cs="Arial Narrow"/>
                <w:color w:val="000000" w:themeColor="text1"/>
                <w:sz w:val="16"/>
                <w:szCs w:val="16"/>
                <w:lang w:val="en-AU" w:eastAsia="en-AU"/>
              </w:rPr>
              <w:t>osteopaenia</w:t>
            </w:r>
            <w:proofErr w:type="spellEnd"/>
            <w:r w:rsidRPr="00BD1C4D">
              <w:rPr>
                <w:rFonts w:ascii="Arial Narrow" w:eastAsia="Times New Roman" w:hAnsi="Arial Narrow" w:cs="Arial Narrow"/>
                <w:color w:val="000000" w:themeColor="text1"/>
                <w:sz w:val="16"/>
                <w:szCs w:val="16"/>
                <w:lang w:val="en-AU" w:eastAsia="en-AU"/>
              </w:rPr>
              <w:t xml:space="preserve"> </w:t>
            </w:r>
          </w:p>
        </w:tc>
      </w:tr>
      <w:tr w:rsidR="00CD0FC4" w:rsidRPr="00670C4F" w14:paraId="7E9D7BEA" w14:textId="1214F746"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19B20773"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Pathological fractures (age at onset)</w:t>
            </w:r>
          </w:p>
          <w:p w14:paraId="329DDE0F" w14:textId="736DD5B1" w:rsidR="00CD0FC4" w:rsidRPr="00BD1C4D" w:rsidRDefault="00CD0FC4" w:rsidP="00110A30">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(based on information provided for 18/27 cohort members who survived &gt; 9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22F345D" w14:textId="38EB0592" w:rsidR="00CD0FC4" w:rsidRPr="00BD1C4D" w:rsidRDefault="00CD0FC4" w:rsidP="00F419DE">
            <w:pPr>
              <w:spacing w:after="0" w:line="240" w:lineRule="auto"/>
              <w:rPr>
                <w:rFonts w:ascii="Arial Narrow" w:eastAsia="Times New Roman" w:hAnsi="Arial Narrow" w:cs="Arial Narrow"/>
                <w:strike/>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2/18 (</w:t>
            </w:r>
            <w:r w:rsidR="00185A03" w:rsidRPr="00BD1C4D">
              <w:rPr>
                <w:rFonts w:ascii="Arial Narrow" w:eastAsia="Times New Roman" w:hAnsi="Arial Narrow" w:cs="Arial Narrow"/>
                <w:color w:val="000000" w:themeColor="text1"/>
                <w:sz w:val="16"/>
                <w:szCs w:val="16"/>
                <w:lang w:val="en-AU" w:eastAsia="en-AU"/>
              </w:rPr>
              <w:t>11</w:t>
            </w:r>
            <w:r w:rsidRPr="00BD1C4D">
              <w:rPr>
                <w:rFonts w:ascii="Arial Narrow" w:eastAsia="Times New Roman" w:hAnsi="Arial Narrow" w:cs="Arial Narrow"/>
                <w:color w:val="000000" w:themeColor="text1"/>
                <w:sz w:val="16"/>
                <w:szCs w:val="16"/>
                <w:lang w:val="en-AU" w:eastAsia="en-AU"/>
              </w:rPr>
              <w:t>%)</w:t>
            </w:r>
          </w:p>
        </w:tc>
      </w:tr>
      <w:tr w:rsidR="00CD0FC4" w:rsidRPr="00670C4F" w14:paraId="0D1E50A6" w14:textId="5C197798"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3CCA311F" w14:textId="77777777" w:rsidR="00CD0FC4" w:rsidRPr="00BD1C4D" w:rsidRDefault="00CD0FC4" w:rsidP="00BC303C">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History of delayed bone age?</w:t>
            </w:r>
          </w:p>
          <w:p w14:paraId="15E79C50" w14:textId="57ABCC87" w:rsidR="00CD0FC4" w:rsidRPr="00BD1C4D" w:rsidRDefault="00CD0FC4" w:rsidP="00B020A5">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sz w:val="16"/>
                <w:szCs w:val="16"/>
                <w:lang w:val="en-AU" w:eastAsia="en-AU"/>
              </w:rPr>
              <w:t>(based on information provided for 11/27 cohort members who survived &gt; 9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DE5FAC3" w14:textId="29BB8B01" w:rsidR="00CD0FC4" w:rsidRPr="00BD1C4D" w:rsidRDefault="00CD0FC4" w:rsidP="00F419DE">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1/11 (</w:t>
            </w:r>
            <w:r w:rsidR="0024224D" w:rsidRPr="00BD1C4D">
              <w:rPr>
                <w:rFonts w:ascii="Arial Narrow" w:eastAsia="Times New Roman" w:hAnsi="Arial Narrow" w:cs="Arial Narrow"/>
                <w:color w:val="000000" w:themeColor="text1"/>
                <w:sz w:val="16"/>
                <w:szCs w:val="16"/>
                <w:lang w:val="en-AU" w:eastAsia="en-AU"/>
              </w:rPr>
              <w:t>9</w:t>
            </w:r>
            <w:r w:rsidRPr="00BD1C4D">
              <w:rPr>
                <w:rFonts w:ascii="Arial Narrow" w:eastAsia="Times New Roman" w:hAnsi="Arial Narrow" w:cs="Arial Narrow"/>
                <w:color w:val="000000" w:themeColor="text1"/>
                <w:sz w:val="16"/>
                <w:szCs w:val="16"/>
                <w:lang w:val="en-AU" w:eastAsia="en-AU"/>
              </w:rPr>
              <w:t>%)</w:t>
            </w:r>
          </w:p>
          <w:p w14:paraId="115AB85A" w14:textId="7BDE5FD0" w:rsidR="00CD0FC4" w:rsidRPr="00BD1C4D" w:rsidRDefault="00CD0FC4" w:rsidP="00F419DE">
            <w:pPr>
              <w:spacing w:after="0" w:line="240" w:lineRule="auto"/>
              <w:rPr>
                <w:rFonts w:ascii="Arial Narrow" w:eastAsia="Times New Roman" w:hAnsi="Arial Narrow" w:cs="Arial Narrow"/>
                <w:color w:val="000000" w:themeColor="text1"/>
                <w:sz w:val="16"/>
                <w:szCs w:val="16"/>
                <w:lang w:val="en-AU" w:eastAsia="en-AU"/>
              </w:rPr>
            </w:pPr>
            <w:r w:rsidRPr="00BD1C4D">
              <w:rPr>
                <w:rFonts w:ascii="Arial Narrow" w:eastAsia="Times New Roman" w:hAnsi="Arial Narrow" w:cs="Arial Narrow"/>
                <w:color w:val="000000" w:themeColor="text1"/>
                <w:sz w:val="16"/>
                <w:szCs w:val="16"/>
                <w:lang w:val="en-AU" w:eastAsia="en-AU"/>
              </w:rPr>
              <w:t>Note: most cohort members had had not been screened (as no clinical indication)</w:t>
            </w:r>
          </w:p>
        </w:tc>
      </w:tr>
      <w:tr w:rsidR="00DC1541" w:rsidRPr="00670C4F" w14:paraId="7C10A187" w14:textId="2A383529"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350D8B79" w14:textId="16AC9038" w:rsidR="00DC1541" w:rsidRPr="00BD1C4D" w:rsidRDefault="00DC1541" w:rsidP="00DC687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Additional features</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68C8099A" w14:textId="71646F45" w:rsidR="00DC1541" w:rsidRPr="00BD1C4D" w:rsidRDefault="00DC1541" w:rsidP="00DC5174">
            <w:pPr>
              <w:spacing w:after="0" w:line="240" w:lineRule="auto"/>
              <w:jc w:val="center"/>
              <w:rPr>
                <w:rFonts w:ascii="Arial Narrow" w:hAnsi="Arial Narrow"/>
                <w:sz w:val="16"/>
                <w:szCs w:val="16"/>
              </w:rPr>
            </w:pPr>
          </w:p>
        </w:tc>
      </w:tr>
      <w:tr w:rsidR="00DC1541" w:rsidRPr="00670C4F" w14:paraId="793D143F" w14:textId="77777777"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20F32ACE" w14:textId="65211E20" w:rsidR="00DC1541" w:rsidRPr="00BD1C4D" w:rsidRDefault="000A6636" w:rsidP="00DC1541">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 xml:space="preserve">Significant fatigability </w:t>
            </w:r>
          </w:p>
          <w:p w14:paraId="6090EEE9" w14:textId="2BBDE579" w:rsidR="000A6636" w:rsidRPr="00BD1C4D" w:rsidRDefault="000A6636" w:rsidP="00DC1541">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sz w:val="16"/>
                <w:szCs w:val="16"/>
                <w:lang w:val="en-AU" w:eastAsia="en-AU"/>
              </w:rPr>
              <w:t>(based on information provided for 16/27 cohort members who survived &gt; 3 months and not reliant on full time ventilation)</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14E4012B" w14:textId="6BCB8368" w:rsidR="000A6636" w:rsidRPr="00BD1C4D" w:rsidRDefault="000A6636" w:rsidP="000A6636">
            <w:pPr>
              <w:spacing w:after="0" w:line="240" w:lineRule="auto"/>
              <w:rPr>
                <w:rFonts w:ascii="Arial Narrow" w:hAnsi="Arial Narrow"/>
                <w:strike/>
                <w:sz w:val="16"/>
                <w:szCs w:val="16"/>
              </w:rPr>
            </w:pPr>
            <w:r w:rsidRPr="00BD1C4D">
              <w:rPr>
                <w:rFonts w:ascii="Arial Narrow" w:hAnsi="Arial Narrow"/>
                <w:sz w:val="16"/>
                <w:szCs w:val="16"/>
              </w:rPr>
              <w:t>11/16 (</w:t>
            </w:r>
            <w:r w:rsidR="0079084E" w:rsidRPr="00BD1C4D">
              <w:rPr>
                <w:rFonts w:ascii="Arial Narrow" w:hAnsi="Arial Narrow"/>
                <w:sz w:val="16"/>
                <w:szCs w:val="16"/>
              </w:rPr>
              <w:t>69</w:t>
            </w:r>
            <w:r w:rsidRPr="00BD1C4D">
              <w:rPr>
                <w:rFonts w:ascii="Arial Narrow" w:hAnsi="Arial Narrow"/>
                <w:sz w:val="16"/>
                <w:szCs w:val="16"/>
              </w:rPr>
              <w:t>%)</w:t>
            </w:r>
          </w:p>
          <w:p w14:paraId="0A0D98E1" w14:textId="77777777" w:rsidR="000A6636" w:rsidRPr="00BD1C4D" w:rsidRDefault="000A6636" w:rsidP="000A6636">
            <w:pPr>
              <w:spacing w:after="0" w:line="240" w:lineRule="auto"/>
              <w:rPr>
                <w:rFonts w:ascii="Arial Narrow" w:hAnsi="Arial Narrow"/>
                <w:sz w:val="16"/>
                <w:szCs w:val="16"/>
              </w:rPr>
            </w:pPr>
            <w:r w:rsidRPr="00BD1C4D">
              <w:rPr>
                <w:rFonts w:ascii="Arial Narrow" w:hAnsi="Arial Narrow"/>
                <w:sz w:val="16"/>
                <w:szCs w:val="16"/>
              </w:rPr>
              <w:t>Mild to severe</w:t>
            </w:r>
          </w:p>
          <w:p w14:paraId="332A4F9D" w14:textId="46AEA370" w:rsidR="00DC1541" w:rsidRPr="00BD1C4D" w:rsidRDefault="000A6636" w:rsidP="000A663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Most debilitating symptom in at least 1 case. Resulted in increased evening falls in 1 case.</w:t>
            </w:r>
          </w:p>
        </w:tc>
      </w:tr>
      <w:tr w:rsidR="00DC1541" w:rsidRPr="00670C4F" w14:paraId="1EB73A6C" w14:textId="71D80E8C"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75256DE3" w14:textId="77777777" w:rsidR="00DC1541" w:rsidRPr="00BD1C4D" w:rsidRDefault="00DC1541" w:rsidP="008B035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Height and/or weight at or below 3</w:t>
            </w:r>
            <w:r w:rsidRPr="00BD1C4D">
              <w:rPr>
                <w:rFonts w:ascii="Arial Narrow" w:eastAsia="Times New Roman" w:hAnsi="Arial Narrow" w:cs="Arial Narrow"/>
                <w:b/>
                <w:sz w:val="16"/>
                <w:szCs w:val="16"/>
                <w:vertAlign w:val="superscript"/>
                <w:lang w:val="en-AU" w:eastAsia="en-AU"/>
              </w:rPr>
              <w:t>rd</w:t>
            </w:r>
            <w:r w:rsidRPr="00BD1C4D">
              <w:rPr>
                <w:rFonts w:ascii="Arial Narrow" w:eastAsia="Times New Roman" w:hAnsi="Arial Narrow" w:cs="Arial Narrow"/>
                <w:b/>
                <w:sz w:val="16"/>
                <w:szCs w:val="16"/>
                <w:lang w:val="en-AU" w:eastAsia="en-AU"/>
              </w:rPr>
              <w:t xml:space="preserve"> percentile </w:t>
            </w:r>
          </w:p>
          <w:p w14:paraId="37F58A7D" w14:textId="74D2402A" w:rsidR="00DC1541" w:rsidRPr="00BD1C4D" w:rsidRDefault="00DC1541" w:rsidP="008B035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19/29 cohort members who survived &gt; day 1)</w:t>
            </w:r>
          </w:p>
          <w:p w14:paraId="6BB32CFC" w14:textId="77777777" w:rsidR="00DC1541" w:rsidRPr="00BD1C4D" w:rsidRDefault="00DC1541" w:rsidP="008B0356">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0E1BF9D7" w14:textId="6711871F" w:rsidR="00DC1541" w:rsidRPr="00BD1C4D" w:rsidRDefault="00DC1541" w:rsidP="008B0356">
            <w:pPr>
              <w:spacing w:after="0" w:line="240" w:lineRule="auto"/>
              <w:rPr>
                <w:rFonts w:ascii="Arial Narrow" w:hAnsi="Arial Narrow"/>
                <w:strike/>
                <w:sz w:val="16"/>
                <w:szCs w:val="16"/>
              </w:rPr>
            </w:pPr>
            <w:r w:rsidRPr="00BD1C4D">
              <w:rPr>
                <w:rFonts w:ascii="Arial Narrow" w:hAnsi="Arial Narrow"/>
                <w:sz w:val="16"/>
                <w:szCs w:val="16"/>
              </w:rPr>
              <w:t>5/19 (</w:t>
            </w:r>
            <w:r w:rsidR="007B0530" w:rsidRPr="00BD1C4D">
              <w:rPr>
                <w:rFonts w:ascii="Arial Narrow" w:hAnsi="Arial Narrow"/>
                <w:sz w:val="16"/>
                <w:szCs w:val="16"/>
              </w:rPr>
              <w:t>26</w:t>
            </w:r>
            <w:r w:rsidRPr="00BD1C4D">
              <w:rPr>
                <w:rFonts w:ascii="Arial Narrow" w:hAnsi="Arial Narrow"/>
                <w:sz w:val="16"/>
                <w:szCs w:val="16"/>
              </w:rPr>
              <w:t>%)</w:t>
            </w:r>
          </w:p>
          <w:p w14:paraId="1C8EE283" w14:textId="0B20AF6D"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Descriptions:</w:t>
            </w:r>
          </w:p>
          <w:p w14:paraId="3094846C" w14:textId="4CA8EBFD" w:rsidR="00DC1541" w:rsidRPr="00BD1C4D" w:rsidRDefault="00DC1541" w:rsidP="008B0356">
            <w:pPr>
              <w:pStyle w:val="ListParagraph"/>
              <w:numPr>
                <w:ilvl w:val="0"/>
                <w:numId w:val="29"/>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Short stature since early childhood</w:t>
            </w:r>
          </w:p>
          <w:p w14:paraId="65E296BD" w14:textId="20C84A98" w:rsidR="00DC1541" w:rsidRPr="00BD1C4D" w:rsidRDefault="00DC1541" w:rsidP="008B0356">
            <w:pPr>
              <w:pStyle w:val="ListParagraph"/>
              <w:numPr>
                <w:ilvl w:val="0"/>
                <w:numId w:val="29"/>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Weight consistently less than 3</w:t>
            </w:r>
            <w:r w:rsidRPr="00BD1C4D">
              <w:rPr>
                <w:rFonts w:ascii="Arial Narrow" w:eastAsia="Times New Roman" w:hAnsi="Arial Narrow" w:cs="Arial Narrow"/>
                <w:sz w:val="16"/>
                <w:szCs w:val="16"/>
                <w:vertAlign w:val="superscript"/>
                <w:lang w:val="en-AU" w:eastAsia="en-AU"/>
              </w:rPr>
              <w:t>rd</w:t>
            </w:r>
            <w:r w:rsidRPr="00BD1C4D">
              <w:rPr>
                <w:rFonts w:ascii="Arial Narrow" w:eastAsia="Times New Roman" w:hAnsi="Arial Narrow" w:cs="Arial Narrow"/>
                <w:sz w:val="16"/>
                <w:szCs w:val="16"/>
                <w:lang w:val="en-AU" w:eastAsia="en-AU"/>
              </w:rPr>
              <w:t xml:space="preserve"> percentile </w:t>
            </w:r>
          </w:p>
          <w:p w14:paraId="7D594882" w14:textId="719C2BB4" w:rsidR="00DC1541" w:rsidRPr="00BD1C4D" w:rsidRDefault="00DC1541" w:rsidP="008B0356">
            <w:pPr>
              <w:pStyle w:val="ListParagraph"/>
              <w:numPr>
                <w:ilvl w:val="0"/>
                <w:numId w:val="29"/>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Always below the 3</w:t>
            </w:r>
            <w:r w:rsidRPr="00BD1C4D">
              <w:rPr>
                <w:rFonts w:ascii="Arial Narrow" w:eastAsia="Times New Roman" w:hAnsi="Arial Narrow" w:cs="Arial Narrow"/>
                <w:sz w:val="16"/>
                <w:szCs w:val="16"/>
                <w:vertAlign w:val="superscript"/>
                <w:lang w:val="en-AU" w:eastAsia="en-AU"/>
              </w:rPr>
              <w:t xml:space="preserve">rd </w:t>
            </w:r>
            <w:r w:rsidRPr="00BD1C4D">
              <w:rPr>
                <w:rFonts w:ascii="Arial Narrow" w:eastAsia="Times New Roman" w:hAnsi="Arial Narrow" w:cs="Arial Narrow"/>
                <w:sz w:val="16"/>
                <w:szCs w:val="16"/>
                <w:lang w:val="en-AU" w:eastAsia="en-AU"/>
              </w:rPr>
              <w:t xml:space="preserve">percentile for both height and weight </w:t>
            </w:r>
          </w:p>
          <w:p w14:paraId="4F4F07D0" w14:textId="77777777" w:rsidR="00DC1541" w:rsidRPr="00BD1C4D" w:rsidRDefault="00DC1541" w:rsidP="008B0356">
            <w:pPr>
              <w:pStyle w:val="ListParagraph"/>
              <w:numPr>
                <w:ilvl w:val="0"/>
                <w:numId w:val="29"/>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Failure to thrive in infancy: short stature with height less than 3</w:t>
            </w:r>
            <w:r w:rsidRPr="00BD1C4D">
              <w:rPr>
                <w:rFonts w:ascii="Arial Narrow" w:eastAsia="Times New Roman" w:hAnsi="Arial Narrow" w:cs="Arial Narrow"/>
                <w:sz w:val="16"/>
                <w:szCs w:val="16"/>
                <w:vertAlign w:val="superscript"/>
                <w:lang w:val="en-AU" w:eastAsia="en-AU"/>
              </w:rPr>
              <w:t>rd</w:t>
            </w:r>
            <w:r w:rsidRPr="00BD1C4D">
              <w:rPr>
                <w:rFonts w:ascii="Arial Narrow" w:eastAsia="Times New Roman" w:hAnsi="Arial Narrow" w:cs="Arial Narrow"/>
                <w:sz w:val="16"/>
                <w:szCs w:val="16"/>
                <w:lang w:val="en-AU" w:eastAsia="en-AU"/>
              </w:rPr>
              <w:t xml:space="preserve"> percentile. Weight on 3</w:t>
            </w:r>
            <w:r w:rsidRPr="00BD1C4D">
              <w:rPr>
                <w:rFonts w:ascii="Arial Narrow" w:eastAsia="Times New Roman" w:hAnsi="Arial Narrow" w:cs="Arial Narrow"/>
                <w:sz w:val="16"/>
                <w:szCs w:val="16"/>
                <w:vertAlign w:val="superscript"/>
                <w:lang w:val="en-AU" w:eastAsia="en-AU"/>
              </w:rPr>
              <w:t>rd</w:t>
            </w:r>
            <w:r w:rsidRPr="00BD1C4D">
              <w:rPr>
                <w:rFonts w:ascii="Arial Narrow" w:eastAsia="Times New Roman" w:hAnsi="Arial Narrow" w:cs="Arial Narrow"/>
                <w:sz w:val="16"/>
                <w:szCs w:val="16"/>
                <w:lang w:val="en-AU" w:eastAsia="en-AU"/>
              </w:rPr>
              <w:t xml:space="preserve"> percentile until 2y3m then fell below 3</w:t>
            </w:r>
            <w:r w:rsidRPr="00BD1C4D">
              <w:rPr>
                <w:rFonts w:ascii="Arial Narrow" w:eastAsia="Times New Roman" w:hAnsi="Arial Narrow" w:cs="Arial Narrow"/>
                <w:sz w:val="16"/>
                <w:szCs w:val="16"/>
                <w:vertAlign w:val="superscript"/>
                <w:lang w:val="en-AU" w:eastAsia="en-AU"/>
              </w:rPr>
              <w:t>rd</w:t>
            </w:r>
            <w:r w:rsidRPr="00BD1C4D">
              <w:rPr>
                <w:rFonts w:ascii="Arial Narrow" w:eastAsia="Times New Roman" w:hAnsi="Arial Narrow" w:cs="Arial Narrow"/>
                <w:sz w:val="16"/>
                <w:szCs w:val="16"/>
                <w:lang w:val="en-AU" w:eastAsia="en-AU"/>
              </w:rPr>
              <w:t xml:space="preserve"> percentile. </w:t>
            </w:r>
          </w:p>
          <w:p w14:paraId="3101BB3A" w14:textId="2726809C" w:rsidR="00DC1541" w:rsidRPr="00BD1C4D" w:rsidRDefault="00DC1541" w:rsidP="008B0356">
            <w:pPr>
              <w:pStyle w:val="ListParagraph"/>
              <w:numPr>
                <w:ilvl w:val="0"/>
                <w:numId w:val="29"/>
              </w:numPr>
              <w:spacing w:after="0" w:line="240" w:lineRule="auto"/>
              <w:ind w:left="317" w:hanging="283"/>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Birth weight and head circumference 3</w:t>
            </w:r>
            <w:r w:rsidRPr="00BD1C4D">
              <w:rPr>
                <w:rFonts w:ascii="Arial Narrow" w:eastAsia="Times New Roman" w:hAnsi="Arial Narrow" w:cs="Arial Narrow"/>
                <w:sz w:val="16"/>
                <w:szCs w:val="16"/>
                <w:vertAlign w:val="superscript"/>
                <w:lang w:val="en-AU" w:eastAsia="en-AU"/>
              </w:rPr>
              <w:t>rd</w:t>
            </w:r>
            <w:r w:rsidRPr="00BD1C4D">
              <w:rPr>
                <w:rFonts w:ascii="Arial Narrow" w:eastAsia="Times New Roman" w:hAnsi="Arial Narrow" w:cs="Arial Narrow"/>
                <w:sz w:val="16"/>
                <w:szCs w:val="16"/>
                <w:lang w:val="en-AU" w:eastAsia="en-AU"/>
              </w:rPr>
              <w:t xml:space="preserve"> percentile, with birth length 50-90</w:t>
            </w:r>
            <w:r w:rsidRPr="00BD1C4D">
              <w:rPr>
                <w:rFonts w:ascii="Arial Narrow" w:eastAsia="Times New Roman" w:hAnsi="Arial Narrow" w:cs="Arial Narrow"/>
                <w:sz w:val="16"/>
                <w:szCs w:val="16"/>
                <w:vertAlign w:val="superscript"/>
                <w:lang w:val="en-AU" w:eastAsia="en-AU"/>
              </w:rPr>
              <w:t>th</w:t>
            </w:r>
            <w:r w:rsidRPr="00BD1C4D">
              <w:rPr>
                <w:rFonts w:ascii="Arial Narrow" w:eastAsia="Times New Roman" w:hAnsi="Arial Narrow" w:cs="Arial Narrow"/>
                <w:sz w:val="16"/>
                <w:szCs w:val="16"/>
                <w:lang w:val="en-AU" w:eastAsia="en-AU"/>
              </w:rPr>
              <w:t xml:space="preserve"> percentile in infant who dies at 3 months</w:t>
            </w:r>
          </w:p>
        </w:tc>
      </w:tr>
      <w:tr w:rsidR="00DC1541" w:rsidRPr="00670C4F" w14:paraId="709D6D94" w14:textId="546C74FB"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61CE9BF9" w14:textId="77777777" w:rsidR="00DC1541" w:rsidRPr="00BD1C4D" w:rsidRDefault="00DC1541" w:rsidP="008B035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Joint hypermobility/ligamentous laxity</w:t>
            </w:r>
          </w:p>
          <w:p w14:paraId="4E4292FF" w14:textId="40F48564" w:rsidR="00DC1541" w:rsidRPr="00BD1C4D" w:rsidRDefault="00DC1541" w:rsidP="008B035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22/29 cohort members who survived &gt; day 1)</w:t>
            </w:r>
          </w:p>
          <w:p w14:paraId="2EE44F73" w14:textId="77777777" w:rsidR="00DC1541" w:rsidRPr="00BD1C4D" w:rsidRDefault="00DC1541" w:rsidP="008B0356">
            <w:pPr>
              <w:spacing w:after="0" w:line="240" w:lineRule="auto"/>
              <w:rPr>
                <w:rFonts w:ascii="Arial Narrow" w:hAnsi="Arial Narrow"/>
                <w:color w:val="0F0F0F"/>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577E319F" w14:textId="574CD549" w:rsidR="00DC1541" w:rsidRPr="00BD1C4D" w:rsidRDefault="00DC1541" w:rsidP="008B0356">
            <w:pPr>
              <w:spacing w:after="0" w:line="240" w:lineRule="auto"/>
              <w:rPr>
                <w:rFonts w:ascii="Arial Narrow" w:hAnsi="Arial Narrow"/>
                <w:color w:val="0F0F0F"/>
                <w:sz w:val="16"/>
                <w:szCs w:val="16"/>
              </w:rPr>
            </w:pPr>
            <w:r w:rsidRPr="00BD1C4D">
              <w:rPr>
                <w:rFonts w:ascii="Arial Narrow" w:hAnsi="Arial Narrow"/>
                <w:color w:val="0F0F0F"/>
                <w:sz w:val="16"/>
                <w:szCs w:val="16"/>
              </w:rPr>
              <w:t>16/22 (</w:t>
            </w:r>
            <w:r w:rsidR="0045356E" w:rsidRPr="00BD1C4D">
              <w:rPr>
                <w:rFonts w:ascii="Arial Narrow" w:hAnsi="Arial Narrow"/>
                <w:color w:val="0F0F0F"/>
                <w:sz w:val="16"/>
                <w:szCs w:val="16"/>
              </w:rPr>
              <w:t>73</w:t>
            </w:r>
            <w:r w:rsidRPr="00BD1C4D">
              <w:rPr>
                <w:rFonts w:ascii="Arial Narrow" w:hAnsi="Arial Narrow"/>
                <w:color w:val="0F0F0F"/>
                <w:sz w:val="16"/>
                <w:szCs w:val="16"/>
              </w:rPr>
              <w:t>%)</w:t>
            </w:r>
          </w:p>
          <w:p w14:paraId="3E7DC354" w14:textId="19A728DB" w:rsidR="00DC1541" w:rsidRPr="00BD1C4D" w:rsidRDefault="00DC1541" w:rsidP="008B0356">
            <w:pPr>
              <w:spacing w:after="0" w:line="240" w:lineRule="auto"/>
              <w:rPr>
                <w:rFonts w:ascii="Arial Narrow" w:hAnsi="Arial Narrow"/>
                <w:color w:val="0F0F0F"/>
                <w:sz w:val="16"/>
                <w:szCs w:val="16"/>
              </w:rPr>
            </w:pPr>
            <w:r w:rsidRPr="00BD1C4D">
              <w:rPr>
                <w:rFonts w:ascii="Arial Narrow" w:hAnsi="Arial Narrow"/>
                <w:color w:val="0F0F0F"/>
                <w:sz w:val="16"/>
                <w:szCs w:val="16"/>
              </w:rPr>
              <w:t>Descriptions:</w:t>
            </w:r>
          </w:p>
          <w:p w14:paraId="55DBE6CE" w14:textId="28561ECC" w:rsidR="00DC1541" w:rsidRPr="00BD1C4D" w:rsidRDefault="00DC1541" w:rsidP="008B0356">
            <w:pPr>
              <w:pStyle w:val="ListParagraph"/>
              <w:numPr>
                <w:ilvl w:val="0"/>
                <w:numId w:val="40"/>
              </w:numPr>
              <w:spacing w:after="0" w:line="240" w:lineRule="auto"/>
              <w:ind w:left="319" w:hanging="284"/>
              <w:rPr>
                <w:rFonts w:ascii="Arial Narrow" w:hAnsi="Arial Narrow"/>
                <w:color w:val="0F0F0F"/>
                <w:sz w:val="16"/>
                <w:szCs w:val="16"/>
              </w:rPr>
            </w:pPr>
            <w:r w:rsidRPr="00BD1C4D">
              <w:rPr>
                <w:rFonts w:ascii="Arial Narrow" w:hAnsi="Arial Narrow"/>
                <w:color w:val="0F0F0F"/>
                <w:sz w:val="16"/>
                <w:szCs w:val="16"/>
              </w:rPr>
              <w:t>Multiple limb joints / generalised (proximal and distal) = 5/22 (</w:t>
            </w:r>
            <w:r w:rsidR="00C31442" w:rsidRPr="00BD1C4D">
              <w:rPr>
                <w:rFonts w:ascii="Arial Narrow" w:hAnsi="Arial Narrow"/>
                <w:color w:val="0F0F0F"/>
                <w:sz w:val="16"/>
                <w:szCs w:val="16"/>
              </w:rPr>
              <w:t>23</w:t>
            </w:r>
            <w:r w:rsidRPr="00BD1C4D">
              <w:rPr>
                <w:rFonts w:ascii="Arial Narrow" w:hAnsi="Arial Narrow"/>
                <w:color w:val="0F0F0F"/>
                <w:sz w:val="16"/>
                <w:szCs w:val="16"/>
              </w:rPr>
              <w:t>%) (at least one more pronounced proximally)</w:t>
            </w:r>
          </w:p>
          <w:p w14:paraId="53F0AAF7" w14:textId="43A6C609" w:rsidR="00DC1541" w:rsidRPr="00BD1C4D" w:rsidRDefault="00DC1541" w:rsidP="008B0356">
            <w:pPr>
              <w:pStyle w:val="ListParagraph"/>
              <w:numPr>
                <w:ilvl w:val="0"/>
                <w:numId w:val="40"/>
              </w:numPr>
              <w:spacing w:after="0" w:line="240" w:lineRule="auto"/>
              <w:ind w:left="319" w:hanging="284"/>
              <w:rPr>
                <w:rFonts w:ascii="Arial Narrow" w:hAnsi="Arial Narrow"/>
                <w:color w:val="0F0F0F"/>
                <w:sz w:val="16"/>
                <w:szCs w:val="16"/>
              </w:rPr>
            </w:pPr>
            <w:r w:rsidRPr="00BD1C4D">
              <w:rPr>
                <w:rFonts w:ascii="Arial Narrow" w:hAnsi="Arial Narrow"/>
                <w:color w:val="0F0F0F"/>
                <w:sz w:val="16"/>
                <w:szCs w:val="16"/>
              </w:rPr>
              <w:t>Fingers, wrists, and/or feet only (distal): 8/22</w:t>
            </w:r>
            <w:r w:rsidR="00C27B0E" w:rsidRPr="00BD1C4D">
              <w:rPr>
                <w:rFonts w:ascii="Arial Narrow" w:hAnsi="Arial Narrow"/>
                <w:color w:val="0F0F0F"/>
                <w:sz w:val="16"/>
                <w:szCs w:val="16"/>
              </w:rPr>
              <w:t xml:space="preserve"> </w:t>
            </w:r>
            <w:r w:rsidRPr="00BD1C4D">
              <w:rPr>
                <w:rFonts w:ascii="Arial Narrow" w:hAnsi="Arial Narrow"/>
                <w:color w:val="0F0F0F"/>
                <w:sz w:val="16"/>
                <w:szCs w:val="16"/>
              </w:rPr>
              <w:t>(</w:t>
            </w:r>
            <w:r w:rsidR="00C27B0E" w:rsidRPr="00BD1C4D">
              <w:rPr>
                <w:rFonts w:ascii="Arial Narrow" w:hAnsi="Arial Narrow"/>
                <w:color w:val="0F0F0F"/>
                <w:sz w:val="16"/>
                <w:szCs w:val="16"/>
              </w:rPr>
              <w:t>36</w:t>
            </w:r>
            <w:r w:rsidRPr="00BD1C4D">
              <w:rPr>
                <w:rFonts w:ascii="Arial Narrow" w:hAnsi="Arial Narrow"/>
                <w:color w:val="0F0F0F"/>
                <w:sz w:val="16"/>
                <w:szCs w:val="16"/>
              </w:rPr>
              <w:t>%)</w:t>
            </w:r>
          </w:p>
          <w:p w14:paraId="52904727" w14:textId="63D3CE37" w:rsidR="00DC1541" w:rsidRPr="00BD1C4D" w:rsidRDefault="00DC1541" w:rsidP="008B0356">
            <w:pPr>
              <w:pStyle w:val="ListParagraph"/>
              <w:numPr>
                <w:ilvl w:val="0"/>
                <w:numId w:val="40"/>
              </w:numPr>
              <w:spacing w:after="0" w:line="240" w:lineRule="auto"/>
              <w:ind w:left="319" w:hanging="284"/>
              <w:rPr>
                <w:rFonts w:ascii="Arial Narrow" w:hAnsi="Arial Narrow"/>
                <w:color w:val="0F0F0F"/>
                <w:sz w:val="16"/>
                <w:szCs w:val="16"/>
              </w:rPr>
            </w:pPr>
            <w:r w:rsidRPr="00BD1C4D">
              <w:rPr>
                <w:rFonts w:ascii="Arial Narrow" w:hAnsi="Arial Narrow"/>
                <w:color w:val="0F0F0F"/>
                <w:sz w:val="16"/>
                <w:szCs w:val="16"/>
              </w:rPr>
              <w:t>Elbows only = 2/22 (</w:t>
            </w:r>
            <w:r w:rsidR="00C31442" w:rsidRPr="00BD1C4D">
              <w:rPr>
                <w:rFonts w:ascii="Arial Narrow" w:hAnsi="Arial Narrow"/>
                <w:color w:val="0F0F0F"/>
                <w:sz w:val="16"/>
                <w:szCs w:val="16"/>
              </w:rPr>
              <w:t>9</w:t>
            </w:r>
            <w:r w:rsidRPr="00BD1C4D">
              <w:rPr>
                <w:rFonts w:ascii="Arial Narrow" w:hAnsi="Arial Narrow"/>
                <w:color w:val="0F0F0F"/>
                <w:sz w:val="16"/>
                <w:szCs w:val="16"/>
              </w:rPr>
              <w:t>%)</w:t>
            </w:r>
          </w:p>
          <w:p w14:paraId="68FA6F1D" w14:textId="700812B8" w:rsidR="00DC1541" w:rsidRPr="00BD1C4D" w:rsidRDefault="00DC1541" w:rsidP="008B0356">
            <w:pPr>
              <w:pStyle w:val="ListParagraph"/>
              <w:numPr>
                <w:ilvl w:val="0"/>
                <w:numId w:val="40"/>
              </w:numPr>
              <w:spacing w:after="0" w:line="240" w:lineRule="auto"/>
              <w:ind w:left="319" w:hanging="284"/>
              <w:rPr>
                <w:rFonts w:ascii="Arial Narrow" w:hAnsi="Arial Narrow"/>
                <w:color w:val="0F0F0F"/>
                <w:sz w:val="16"/>
                <w:szCs w:val="16"/>
              </w:rPr>
            </w:pPr>
            <w:r w:rsidRPr="00BD1C4D">
              <w:rPr>
                <w:rFonts w:ascii="Arial Narrow" w:hAnsi="Arial Narrow"/>
                <w:color w:val="0F0F0F"/>
                <w:sz w:val="16"/>
                <w:szCs w:val="16"/>
              </w:rPr>
              <w:t>Distribution description not available = 1/22 (</w:t>
            </w:r>
            <w:r w:rsidR="00C27B0E" w:rsidRPr="00BD1C4D">
              <w:rPr>
                <w:rFonts w:ascii="Arial Narrow" w:hAnsi="Arial Narrow"/>
                <w:color w:val="0F0F0F"/>
                <w:sz w:val="16"/>
                <w:szCs w:val="16"/>
              </w:rPr>
              <w:t>5</w:t>
            </w:r>
            <w:r w:rsidRPr="00BD1C4D">
              <w:rPr>
                <w:rFonts w:ascii="Arial Narrow" w:hAnsi="Arial Narrow"/>
                <w:color w:val="0F0F0F"/>
                <w:sz w:val="16"/>
                <w:szCs w:val="16"/>
              </w:rPr>
              <w:t xml:space="preserve">%) </w:t>
            </w:r>
          </w:p>
        </w:tc>
      </w:tr>
      <w:tr w:rsidR="00DC1541" w:rsidRPr="00670C4F" w14:paraId="6F663A1F" w14:textId="626794E0"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6B0E1DEC" w14:textId="674E8BBA" w:rsidR="00DC1541" w:rsidRPr="00BD1C4D" w:rsidRDefault="000A6636" w:rsidP="008B035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Intellectual disability</w:t>
            </w:r>
          </w:p>
          <w:p w14:paraId="3A4FA365" w14:textId="5F64B508" w:rsidR="00DC1541" w:rsidRPr="00BD1C4D" w:rsidRDefault="00DC1541" w:rsidP="008B035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27/27 cohort members who survived &gt; 9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3E95652" w14:textId="61392147" w:rsidR="00DC1541" w:rsidRPr="00BD1C4D" w:rsidRDefault="00DC1541" w:rsidP="008B0356">
            <w:pPr>
              <w:spacing w:after="0" w:line="240" w:lineRule="auto"/>
              <w:rPr>
                <w:rFonts w:ascii="Arial Narrow" w:hAnsi="Arial Narrow"/>
                <w:strike/>
                <w:sz w:val="16"/>
                <w:szCs w:val="16"/>
              </w:rPr>
            </w:pPr>
            <w:r w:rsidRPr="00BD1C4D">
              <w:rPr>
                <w:rFonts w:ascii="Arial Narrow" w:hAnsi="Arial Narrow"/>
                <w:sz w:val="16"/>
                <w:szCs w:val="16"/>
              </w:rPr>
              <w:t>2/27 (</w:t>
            </w:r>
            <w:r w:rsidR="00145937" w:rsidRPr="00BD1C4D">
              <w:rPr>
                <w:rFonts w:ascii="Arial Narrow" w:hAnsi="Arial Narrow"/>
                <w:sz w:val="16"/>
                <w:szCs w:val="16"/>
              </w:rPr>
              <w:t>7</w:t>
            </w:r>
            <w:r w:rsidRPr="00BD1C4D">
              <w:rPr>
                <w:rFonts w:ascii="Arial Narrow" w:hAnsi="Arial Narrow"/>
                <w:sz w:val="16"/>
                <w:szCs w:val="16"/>
              </w:rPr>
              <w:t xml:space="preserve">%) </w:t>
            </w:r>
          </w:p>
          <w:p w14:paraId="276D4D42" w14:textId="3C041D41"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Note: mild intellectual disability reported in just two siblings from same family: one with additional diagnosis of attention deficit hyperactivity disorder</w:t>
            </w:r>
          </w:p>
        </w:tc>
      </w:tr>
      <w:tr w:rsidR="00DC1541" w:rsidRPr="00670C4F" w14:paraId="6F6246CA" w14:textId="06BE7EE8"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41206FA2" w14:textId="77777777" w:rsidR="00DC1541" w:rsidRPr="00BD1C4D" w:rsidRDefault="00DC1541" w:rsidP="008B035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NMD-or cardiac-related surgeries / non-imaging-related interventions that required a general anaesthetic</w:t>
            </w:r>
          </w:p>
          <w:p w14:paraId="49C5FA48" w14:textId="5794691E" w:rsidR="00DC1541" w:rsidRPr="00BD1C4D" w:rsidRDefault="00DC1541" w:rsidP="008B0356">
            <w:pPr>
              <w:spacing w:after="0" w:line="240" w:lineRule="auto"/>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26/29 cohort members who survived &gt; day 1)</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9A1B255" w14:textId="156AC689"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At least 10/26 (</w:t>
            </w:r>
            <w:r w:rsidR="00EB73F0" w:rsidRPr="00BD1C4D">
              <w:rPr>
                <w:rFonts w:ascii="Arial Narrow" w:hAnsi="Arial Narrow"/>
                <w:sz w:val="16"/>
                <w:szCs w:val="16"/>
              </w:rPr>
              <w:t>38</w:t>
            </w:r>
            <w:r w:rsidRPr="00BD1C4D">
              <w:rPr>
                <w:rFonts w:ascii="Arial Narrow" w:hAnsi="Arial Narrow"/>
                <w:sz w:val="16"/>
                <w:szCs w:val="16"/>
              </w:rPr>
              <w:t>%)</w:t>
            </w:r>
          </w:p>
          <w:p w14:paraId="4B436655" w14:textId="4F792104"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One cohort member had undergone four separate surgical procedures, and several had undergone two or more procedures.</w:t>
            </w:r>
          </w:p>
          <w:p w14:paraId="77DAC33D" w14:textId="74F480D9"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Descriptions of surgical procedures and other interventions required:</w:t>
            </w:r>
          </w:p>
          <w:p w14:paraId="2246EBE9" w14:textId="77777777"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t>Coarctation of aorta repair</w:t>
            </w:r>
          </w:p>
          <w:p w14:paraId="28BFCBC3" w14:textId="77777777"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t>Cleft palate repair</w:t>
            </w:r>
          </w:p>
          <w:p w14:paraId="60F8B428" w14:textId="77777777"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t>Tendon release surgery</w:t>
            </w:r>
          </w:p>
          <w:p w14:paraId="0EBE4319" w14:textId="3420CD9B"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proofErr w:type="spellStart"/>
            <w:r w:rsidRPr="00BD1C4D">
              <w:rPr>
                <w:rFonts w:ascii="Arial Narrow" w:hAnsi="Arial Narrow"/>
                <w:sz w:val="16"/>
                <w:szCs w:val="16"/>
              </w:rPr>
              <w:t>Talipes</w:t>
            </w:r>
            <w:proofErr w:type="spellEnd"/>
            <w:r w:rsidRPr="00BD1C4D">
              <w:rPr>
                <w:rFonts w:ascii="Arial Narrow" w:hAnsi="Arial Narrow"/>
                <w:sz w:val="16"/>
                <w:szCs w:val="16"/>
              </w:rPr>
              <w:t xml:space="preserve"> correction surgery</w:t>
            </w:r>
          </w:p>
          <w:p w14:paraId="31121E5F" w14:textId="41A924F9"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t>Pterygium release surgery</w:t>
            </w:r>
          </w:p>
          <w:p w14:paraId="402444D6" w14:textId="77777777"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t>Hip osteotomy</w:t>
            </w:r>
          </w:p>
          <w:p w14:paraId="6D0C1748" w14:textId="531D9F43"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lastRenderedPageBreak/>
              <w:t>Spinal surgery/fusion</w:t>
            </w:r>
          </w:p>
          <w:p w14:paraId="05CFD41D" w14:textId="7E492706"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t>Insertion of tracheostomy (at least 3)</w:t>
            </w:r>
          </w:p>
          <w:p w14:paraId="73B9A3AB" w14:textId="5FC9A445"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t>Insertion of parenteral gastrostomy tube</w:t>
            </w:r>
          </w:p>
          <w:p w14:paraId="4454CAFA" w14:textId="509610E4" w:rsidR="00DC1541" w:rsidRPr="00BD1C4D" w:rsidRDefault="00DC1541" w:rsidP="008B0356">
            <w:pPr>
              <w:pStyle w:val="ListParagraph"/>
              <w:numPr>
                <w:ilvl w:val="0"/>
                <w:numId w:val="31"/>
              </w:numPr>
              <w:spacing w:after="0" w:line="240" w:lineRule="auto"/>
              <w:ind w:left="317" w:hanging="283"/>
              <w:rPr>
                <w:rFonts w:ascii="Arial Narrow" w:hAnsi="Arial Narrow"/>
                <w:sz w:val="16"/>
                <w:szCs w:val="16"/>
              </w:rPr>
            </w:pPr>
            <w:r w:rsidRPr="00BD1C4D">
              <w:rPr>
                <w:rFonts w:ascii="Arial Narrow" w:hAnsi="Arial Narrow"/>
                <w:sz w:val="16"/>
                <w:szCs w:val="16"/>
              </w:rPr>
              <w:t>Bronchoscopies</w:t>
            </w:r>
          </w:p>
        </w:tc>
      </w:tr>
      <w:tr w:rsidR="00DC1541" w:rsidRPr="00670C4F" w14:paraId="283EA6CC" w14:textId="76EE358D"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0F7A7AC5" w14:textId="60A5B546" w:rsidR="00DC1541" w:rsidRPr="00BD1C4D" w:rsidRDefault="00DC1541" w:rsidP="008B035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lastRenderedPageBreak/>
              <w:t xml:space="preserve">Creatine kinase (CK) results </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21049DD9" w14:textId="4B1F6BE1" w:rsidR="00DC1541" w:rsidRPr="00BD1C4D" w:rsidRDefault="00DC1541" w:rsidP="008B0356">
            <w:pPr>
              <w:spacing w:after="0" w:line="240" w:lineRule="auto"/>
              <w:jc w:val="center"/>
              <w:rPr>
                <w:rFonts w:ascii="Arial Narrow" w:hAnsi="Arial Narrow"/>
                <w:sz w:val="16"/>
                <w:szCs w:val="16"/>
              </w:rPr>
            </w:pPr>
          </w:p>
        </w:tc>
      </w:tr>
      <w:tr w:rsidR="00DC1541" w:rsidRPr="00670C4F" w14:paraId="5B3B5BAD" w14:textId="5066A335"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502815A5" w14:textId="77777777" w:rsidR="00DC1541" w:rsidRPr="00BD1C4D" w:rsidRDefault="00DC1541" w:rsidP="008B035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CK</w:t>
            </w:r>
          </w:p>
          <w:p w14:paraId="59E87635" w14:textId="5173D666" w:rsidR="00DC1541" w:rsidRPr="00BD1C4D" w:rsidRDefault="00DC1541" w:rsidP="008B035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26/29 cohort members who survived &gt; day 1)</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7D560F50" w14:textId="73153E69"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Normal = 23/26 (</w:t>
            </w:r>
            <w:r w:rsidR="00193F34" w:rsidRPr="00BD1C4D">
              <w:rPr>
                <w:rFonts w:ascii="Arial Narrow" w:hAnsi="Arial Narrow"/>
                <w:sz w:val="16"/>
                <w:szCs w:val="16"/>
              </w:rPr>
              <w:t>88</w:t>
            </w:r>
            <w:r w:rsidRPr="00BD1C4D">
              <w:rPr>
                <w:rFonts w:ascii="Arial Narrow" w:hAnsi="Arial Narrow"/>
                <w:sz w:val="16"/>
                <w:szCs w:val="16"/>
              </w:rPr>
              <w:t>%)</w:t>
            </w:r>
          </w:p>
          <w:p w14:paraId="65952DD5" w14:textId="77777777" w:rsidR="000000AF" w:rsidRPr="00BD1C4D" w:rsidRDefault="00DC1541" w:rsidP="008B0356">
            <w:pPr>
              <w:spacing w:after="0" w:line="240" w:lineRule="auto"/>
              <w:rPr>
                <w:rFonts w:ascii="Arial Narrow" w:hAnsi="Arial Narrow"/>
                <w:strike/>
                <w:sz w:val="16"/>
                <w:szCs w:val="16"/>
              </w:rPr>
            </w:pPr>
            <w:r w:rsidRPr="00BD1C4D">
              <w:rPr>
                <w:rFonts w:ascii="Arial Narrow" w:hAnsi="Arial Narrow"/>
                <w:sz w:val="16"/>
                <w:szCs w:val="16"/>
              </w:rPr>
              <w:t>Elevated = 3/26 (</w:t>
            </w:r>
            <w:r w:rsidR="000000AF" w:rsidRPr="00BD1C4D">
              <w:rPr>
                <w:rFonts w:ascii="Arial Narrow" w:hAnsi="Arial Narrow"/>
                <w:sz w:val="16"/>
                <w:szCs w:val="16"/>
              </w:rPr>
              <w:t>12</w:t>
            </w:r>
            <w:r w:rsidRPr="00BD1C4D">
              <w:rPr>
                <w:rFonts w:ascii="Arial Narrow" w:hAnsi="Arial Narrow"/>
                <w:sz w:val="16"/>
                <w:szCs w:val="16"/>
              </w:rPr>
              <w:t>%)</w:t>
            </w:r>
          </w:p>
          <w:p w14:paraId="1AD1C7EA" w14:textId="33913B1A" w:rsidR="00DC1541" w:rsidRPr="00BD1C4D" w:rsidRDefault="000000AF" w:rsidP="008B0356">
            <w:pPr>
              <w:spacing w:after="0" w:line="240" w:lineRule="auto"/>
              <w:rPr>
                <w:rFonts w:ascii="Arial Narrow" w:hAnsi="Arial Narrow"/>
                <w:strike/>
                <w:sz w:val="16"/>
                <w:szCs w:val="16"/>
              </w:rPr>
            </w:pPr>
            <w:r w:rsidRPr="00BD1C4D">
              <w:rPr>
                <w:rFonts w:ascii="Arial Narrow" w:eastAsia="Times New Roman" w:hAnsi="Arial Narrow" w:cs="Arial Narrow"/>
                <w:sz w:val="16"/>
                <w:szCs w:val="16"/>
                <w:lang w:val="en-AU" w:eastAsia="en-AU"/>
              </w:rPr>
              <w:t>(e</w:t>
            </w:r>
            <w:r w:rsidR="00DC1541" w:rsidRPr="00BD1C4D">
              <w:rPr>
                <w:rFonts w:ascii="Arial Narrow" w:eastAsia="Times New Roman" w:hAnsi="Arial Narrow" w:cs="Arial Narrow"/>
                <w:sz w:val="16"/>
                <w:szCs w:val="16"/>
                <w:lang w:val="en-AU" w:eastAsia="en-AU"/>
              </w:rPr>
              <w:t xml:space="preserve">levated readings: 2324 U/L, 500-1400 U/L, </w:t>
            </w:r>
            <w:r w:rsidRPr="00BD1C4D">
              <w:rPr>
                <w:rFonts w:ascii="Arial Narrow" w:eastAsia="Times New Roman" w:hAnsi="Arial Narrow" w:cs="Arial Narrow"/>
                <w:sz w:val="16"/>
                <w:szCs w:val="16"/>
                <w:lang w:val="en-AU" w:eastAsia="en-AU"/>
              </w:rPr>
              <w:t>“</w:t>
            </w:r>
            <w:r w:rsidR="00DC1541" w:rsidRPr="00BD1C4D">
              <w:rPr>
                <w:rFonts w:ascii="Arial Narrow" w:hAnsi="Arial Narrow"/>
                <w:sz w:val="16"/>
                <w:szCs w:val="16"/>
              </w:rPr>
              <w:t>twice upper limit of normal</w:t>
            </w:r>
            <w:r w:rsidRPr="00BD1C4D">
              <w:rPr>
                <w:rFonts w:ascii="Arial Narrow" w:hAnsi="Arial Narrow"/>
                <w:sz w:val="16"/>
                <w:szCs w:val="16"/>
              </w:rPr>
              <w:t>”)</w:t>
            </w:r>
          </w:p>
        </w:tc>
      </w:tr>
      <w:tr w:rsidR="00DC1541" w:rsidRPr="00670C4F" w14:paraId="3F800C8E" w14:textId="0F1F9CB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48882DB6" w14:textId="401511E0" w:rsidR="00DC1541" w:rsidRPr="00BD1C4D" w:rsidRDefault="00DC1541" w:rsidP="008B035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Electrophysiology results</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1553111E" w14:textId="460BAA11" w:rsidR="00DC1541" w:rsidRPr="00BD1C4D" w:rsidRDefault="00DC1541" w:rsidP="008B0356">
            <w:pPr>
              <w:spacing w:after="0" w:line="240" w:lineRule="auto"/>
              <w:jc w:val="center"/>
              <w:rPr>
                <w:rFonts w:ascii="Arial Narrow" w:hAnsi="Arial Narrow"/>
                <w:sz w:val="16"/>
                <w:szCs w:val="16"/>
              </w:rPr>
            </w:pPr>
          </w:p>
        </w:tc>
      </w:tr>
      <w:tr w:rsidR="00DC1541" w:rsidRPr="00670C4F" w14:paraId="18577708" w14:textId="64EC345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035BA5DB" w14:textId="77777777" w:rsidR="00DC1541" w:rsidRPr="00BD1C4D" w:rsidRDefault="00DC1541" w:rsidP="008B035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Nerve conduction studies (NCS)</w:t>
            </w:r>
          </w:p>
          <w:p w14:paraId="6DF6701D" w14:textId="3390DF4B" w:rsidR="00DC1541" w:rsidRPr="00BD1C4D" w:rsidRDefault="00DC1541" w:rsidP="008B035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18/29 cohort members who survived &gt; day 1)</w:t>
            </w:r>
          </w:p>
          <w:p w14:paraId="7A2A5BB4" w14:textId="77777777" w:rsidR="00DC1541" w:rsidRPr="00BD1C4D" w:rsidRDefault="00DC1541" w:rsidP="008B0356">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5B5F1106" w14:textId="044D6E82"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Normal = 14/18 (</w:t>
            </w:r>
            <w:r w:rsidR="0038598A" w:rsidRPr="00BD1C4D">
              <w:rPr>
                <w:rFonts w:ascii="Arial Narrow" w:hAnsi="Arial Narrow"/>
                <w:sz w:val="16"/>
                <w:szCs w:val="16"/>
              </w:rPr>
              <w:t>78</w:t>
            </w:r>
            <w:r w:rsidRPr="00BD1C4D">
              <w:rPr>
                <w:rFonts w:ascii="Arial Narrow" w:hAnsi="Arial Narrow"/>
                <w:sz w:val="16"/>
                <w:szCs w:val="16"/>
              </w:rPr>
              <w:t>%)</w:t>
            </w:r>
          </w:p>
          <w:p w14:paraId="15FCE7A5" w14:textId="043F31AC"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Essentially normal = 2/18 (</w:t>
            </w:r>
            <w:r w:rsidR="0038598A" w:rsidRPr="00BD1C4D">
              <w:rPr>
                <w:rFonts w:ascii="Arial Narrow" w:hAnsi="Arial Narrow"/>
                <w:sz w:val="16"/>
                <w:szCs w:val="16"/>
              </w:rPr>
              <w:t>11</w:t>
            </w:r>
            <w:r w:rsidRPr="00BD1C4D">
              <w:rPr>
                <w:rFonts w:ascii="Arial Narrow" w:hAnsi="Arial Narrow"/>
                <w:sz w:val="16"/>
                <w:szCs w:val="16"/>
              </w:rPr>
              <w:t>%)</w:t>
            </w:r>
          </w:p>
          <w:p w14:paraId="324368FC" w14:textId="38652EA1" w:rsidR="00A03299" w:rsidRPr="00BD1C4D" w:rsidRDefault="00A03299" w:rsidP="00A03299">
            <w:pPr>
              <w:spacing w:after="0" w:line="240" w:lineRule="auto"/>
              <w:rPr>
                <w:rFonts w:ascii="Arial Narrow" w:hAnsi="Arial Narrow"/>
                <w:sz w:val="16"/>
                <w:szCs w:val="16"/>
              </w:rPr>
            </w:pPr>
            <w:r w:rsidRPr="00BD1C4D">
              <w:rPr>
                <w:rFonts w:ascii="Arial Narrow" w:hAnsi="Arial Narrow"/>
                <w:sz w:val="16"/>
                <w:szCs w:val="16"/>
              </w:rPr>
              <w:t xml:space="preserve">Normal conduction but reduced CMAP amplitudes </w:t>
            </w:r>
            <w:r w:rsidR="00DC1541" w:rsidRPr="00BD1C4D">
              <w:rPr>
                <w:rFonts w:ascii="Arial Narrow" w:hAnsi="Arial Narrow"/>
                <w:sz w:val="16"/>
                <w:szCs w:val="16"/>
              </w:rPr>
              <w:t>= 2/18 (</w:t>
            </w:r>
            <w:r w:rsidR="0038598A" w:rsidRPr="00BD1C4D">
              <w:rPr>
                <w:rFonts w:ascii="Arial Narrow" w:hAnsi="Arial Narrow"/>
                <w:sz w:val="16"/>
                <w:szCs w:val="16"/>
              </w:rPr>
              <w:t>11</w:t>
            </w:r>
            <w:r w:rsidR="00DC1541" w:rsidRPr="00BD1C4D">
              <w:rPr>
                <w:rFonts w:ascii="Arial Narrow" w:hAnsi="Arial Narrow"/>
                <w:sz w:val="16"/>
                <w:szCs w:val="16"/>
              </w:rPr>
              <w:t>%)</w:t>
            </w:r>
          </w:p>
          <w:p w14:paraId="5EFCB9B5" w14:textId="69D51F90" w:rsidR="00DC1541" w:rsidRPr="00BD1C4D" w:rsidRDefault="00DC1541" w:rsidP="00A03299">
            <w:pPr>
              <w:spacing w:after="0" w:line="240" w:lineRule="auto"/>
              <w:rPr>
                <w:rFonts w:ascii="Arial Narrow" w:eastAsia="Times New Roman" w:hAnsi="Arial Narrow" w:cs="Arial Narrow"/>
                <w:sz w:val="16"/>
                <w:szCs w:val="16"/>
                <w:lang w:val="en-AU" w:eastAsia="en-AU"/>
              </w:rPr>
            </w:pPr>
            <w:r w:rsidRPr="00BD1C4D">
              <w:rPr>
                <w:rFonts w:ascii="Arial Narrow" w:hAnsi="Arial Narrow"/>
                <w:sz w:val="16"/>
                <w:szCs w:val="16"/>
              </w:rPr>
              <w:t>Note: no de</w:t>
            </w:r>
            <w:r w:rsidR="00A03299" w:rsidRPr="00BD1C4D">
              <w:rPr>
                <w:rFonts w:ascii="Arial Narrow" w:hAnsi="Arial Narrow"/>
                <w:sz w:val="16"/>
                <w:szCs w:val="16"/>
              </w:rPr>
              <w:t>crement on repetitive nerve s</w:t>
            </w:r>
            <w:r w:rsidRPr="00BD1C4D">
              <w:rPr>
                <w:rFonts w:ascii="Arial Narrow" w:hAnsi="Arial Narrow"/>
                <w:sz w:val="16"/>
                <w:szCs w:val="16"/>
              </w:rPr>
              <w:t xml:space="preserve">timulation reported in </w:t>
            </w:r>
            <w:r w:rsidR="00A03299" w:rsidRPr="00BD1C4D">
              <w:rPr>
                <w:rFonts w:ascii="Arial Narrow" w:hAnsi="Arial Narrow"/>
                <w:sz w:val="16"/>
                <w:szCs w:val="16"/>
              </w:rPr>
              <w:t>subset of cohort members tested</w:t>
            </w:r>
          </w:p>
        </w:tc>
      </w:tr>
      <w:tr w:rsidR="00DC1541" w:rsidRPr="00670C4F" w14:paraId="4086EC94" w14:textId="1729C181"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2237F329" w14:textId="77777777" w:rsidR="00DC1541" w:rsidRPr="00BD1C4D" w:rsidRDefault="00DC1541" w:rsidP="008B0356">
            <w:pPr>
              <w:spacing w:after="0" w:line="240" w:lineRule="auto"/>
              <w:rPr>
                <w:rFonts w:ascii="Arial Narrow" w:eastAsia="Times New Roman" w:hAnsi="Arial Narrow" w:cs="Arial Narrow"/>
                <w:b/>
                <w:sz w:val="16"/>
                <w:szCs w:val="16"/>
                <w:lang w:val="en-AU" w:eastAsia="en-AU"/>
              </w:rPr>
            </w:pPr>
            <w:r w:rsidRPr="00BD1C4D">
              <w:rPr>
                <w:rFonts w:ascii="Arial Narrow" w:eastAsia="Times New Roman" w:hAnsi="Arial Narrow" w:cs="Arial Narrow"/>
                <w:b/>
                <w:sz w:val="16"/>
                <w:szCs w:val="16"/>
                <w:lang w:val="en-AU" w:eastAsia="en-AU"/>
              </w:rPr>
              <w:t>Electromyogram</w:t>
            </w:r>
          </w:p>
          <w:p w14:paraId="577831A7" w14:textId="57D3107E" w:rsidR="00DC1541" w:rsidRPr="00BD1C4D" w:rsidRDefault="00DC1541" w:rsidP="008B0356">
            <w:pPr>
              <w:spacing w:after="0" w:line="240" w:lineRule="auto"/>
              <w:rPr>
                <w:rFonts w:ascii="Arial Narrow" w:eastAsia="Times New Roman" w:hAnsi="Arial Narrow" w:cs="Arial Narrow"/>
                <w:sz w:val="16"/>
                <w:szCs w:val="16"/>
                <w:lang w:val="en-AU" w:eastAsia="en-AU"/>
              </w:rPr>
            </w:pPr>
            <w:r w:rsidRPr="00BD1C4D">
              <w:rPr>
                <w:rFonts w:ascii="Arial Narrow" w:eastAsia="Times New Roman" w:hAnsi="Arial Narrow" w:cs="Arial Narrow"/>
                <w:sz w:val="16"/>
                <w:szCs w:val="16"/>
                <w:lang w:val="en-AU" w:eastAsia="en-AU"/>
              </w:rPr>
              <w:t>(based on information provided for 20/29 cohort members who survived &gt; day 1)</w:t>
            </w:r>
          </w:p>
          <w:p w14:paraId="79D68601" w14:textId="77777777" w:rsidR="00DC1541" w:rsidRPr="00BD1C4D" w:rsidRDefault="00DC1541" w:rsidP="008B0356">
            <w:pPr>
              <w:spacing w:after="0" w:line="240" w:lineRule="auto"/>
              <w:rPr>
                <w:rFonts w:ascii="Arial Narrow" w:hAnsi="Arial Narrow"/>
                <w:sz w:val="16"/>
                <w:szCs w:val="16"/>
              </w:rPr>
            </w:pP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0DB6740A" w14:textId="68105837"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 xml:space="preserve">Normal = </w:t>
            </w:r>
            <w:r w:rsidR="00D53257" w:rsidRPr="00BD1C4D">
              <w:rPr>
                <w:rFonts w:ascii="Arial Narrow" w:hAnsi="Arial Narrow"/>
                <w:sz w:val="16"/>
                <w:szCs w:val="16"/>
              </w:rPr>
              <w:t xml:space="preserve">9/20 </w:t>
            </w:r>
            <w:r w:rsidRPr="00BD1C4D">
              <w:rPr>
                <w:rFonts w:ascii="Arial Narrow" w:hAnsi="Arial Narrow"/>
                <w:sz w:val="16"/>
                <w:szCs w:val="16"/>
              </w:rPr>
              <w:t>(</w:t>
            </w:r>
            <w:r w:rsidR="00BF22C4" w:rsidRPr="00BD1C4D">
              <w:rPr>
                <w:rFonts w:ascii="Arial Narrow" w:hAnsi="Arial Narrow"/>
                <w:sz w:val="16"/>
                <w:szCs w:val="16"/>
              </w:rPr>
              <w:t>45</w:t>
            </w:r>
            <w:r w:rsidRPr="00BD1C4D">
              <w:rPr>
                <w:rFonts w:ascii="Arial Narrow" w:hAnsi="Arial Narrow"/>
                <w:sz w:val="16"/>
                <w:szCs w:val="16"/>
              </w:rPr>
              <w:t>%)</w:t>
            </w:r>
          </w:p>
          <w:p w14:paraId="45E37849" w14:textId="11C15583" w:rsidR="00DC1541" w:rsidRPr="00BD1C4D" w:rsidRDefault="00A03299" w:rsidP="008B0356">
            <w:pPr>
              <w:spacing w:after="0" w:line="240" w:lineRule="auto"/>
              <w:rPr>
                <w:rFonts w:ascii="Arial Narrow" w:hAnsi="Arial Narrow"/>
                <w:sz w:val="16"/>
                <w:szCs w:val="16"/>
              </w:rPr>
            </w:pPr>
            <w:r w:rsidRPr="00BD1C4D">
              <w:rPr>
                <w:rFonts w:ascii="Arial Narrow" w:hAnsi="Arial Narrow"/>
                <w:sz w:val="16"/>
                <w:szCs w:val="16"/>
              </w:rPr>
              <w:t>Essentially normal = 1/20 (</w:t>
            </w:r>
            <w:r w:rsidR="00B75D67" w:rsidRPr="00BD1C4D">
              <w:rPr>
                <w:rFonts w:ascii="Arial Narrow" w:hAnsi="Arial Narrow"/>
                <w:sz w:val="16"/>
                <w:szCs w:val="16"/>
              </w:rPr>
              <w:t>5</w:t>
            </w:r>
            <w:r w:rsidRPr="00BD1C4D">
              <w:rPr>
                <w:rFonts w:ascii="Arial Narrow" w:hAnsi="Arial Narrow"/>
                <w:sz w:val="16"/>
                <w:szCs w:val="16"/>
              </w:rPr>
              <w:t>%)</w:t>
            </w:r>
          </w:p>
          <w:p w14:paraId="35400DC0" w14:textId="40FA4188"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 xml:space="preserve">Equivocally abnormal: not otherwise specified = </w:t>
            </w:r>
            <w:r w:rsidR="00A03299" w:rsidRPr="00BD1C4D">
              <w:rPr>
                <w:rFonts w:ascii="Arial Narrow" w:hAnsi="Arial Narrow"/>
                <w:sz w:val="16"/>
                <w:szCs w:val="16"/>
              </w:rPr>
              <w:t>1/20 (</w:t>
            </w:r>
            <w:r w:rsidR="00B75D67" w:rsidRPr="00BD1C4D">
              <w:rPr>
                <w:rFonts w:ascii="Arial Narrow" w:hAnsi="Arial Narrow"/>
                <w:sz w:val="16"/>
                <w:szCs w:val="16"/>
              </w:rPr>
              <w:t>5</w:t>
            </w:r>
            <w:r w:rsidR="00A03299" w:rsidRPr="00BD1C4D">
              <w:rPr>
                <w:rFonts w:ascii="Arial Narrow" w:hAnsi="Arial Narrow"/>
                <w:sz w:val="16"/>
                <w:szCs w:val="16"/>
              </w:rPr>
              <w:t>%)</w:t>
            </w:r>
          </w:p>
          <w:p w14:paraId="57787F8D" w14:textId="69EC80F4" w:rsidR="00DC1541" w:rsidRPr="00BD1C4D" w:rsidRDefault="00DC1541" w:rsidP="008B0356">
            <w:pPr>
              <w:spacing w:after="0" w:line="240" w:lineRule="auto"/>
              <w:rPr>
                <w:rFonts w:ascii="Arial Narrow" w:hAnsi="Arial Narrow"/>
                <w:strike/>
                <w:sz w:val="16"/>
                <w:szCs w:val="16"/>
              </w:rPr>
            </w:pPr>
            <w:r w:rsidRPr="00BD1C4D">
              <w:rPr>
                <w:rFonts w:ascii="Arial Narrow" w:hAnsi="Arial Narrow"/>
                <w:sz w:val="16"/>
                <w:szCs w:val="16"/>
              </w:rPr>
              <w:t>Myopathic = 8/20 (</w:t>
            </w:r>
            <w:r w:rsidR="00B75D67" w:rsidRPr="00BD1C4D">
              <w:rPr>
                <w:rFonts w:ascii="Arial Narrow" w:hAnsi="Arial Narrow"/>
                <w:sz w:val="16"/>
                <w:szCs w:val="16"/>
              </w:rPr>
              <w:t>40</w:t>
            </w:r>
            <w:r w:rsidRPr="00BD1C4D">
              <w:rPr>
                <w:rFonts w:ascii="Arial Narrow" w:hAnsi="Arial Narrow"/>
                <w:sz w:val="16"/>
                <w:szCs w:val="16"/>
              </w:rPr>
              <w:t>%)</w:t>
            </w:r>
          </w:p>
          <w:p w14:paraId="7A7F9F7E" w14:textId="5BB0C80F" w:rsidR="00DC1541" w:rsidRPr="00BD1C4D" w:rsidRDefault="00DC1541" w:rsidP="008B0356">
            <w:pPr>
              <w:spacing w:after="0" w:line="240" w:lineRule="auto"/>
              <w:rPr>
                <w:rFonts w:ascii="Arial Narrow" w:hAnsi="Arial Narrow"/>
                <w:sz w:val="16"/>
                <w:szCs w:val="16"/>
              </w:rPr>
            </w:pPr>
            <w:r w:rsidRPr="00BD1C4D">
              <w:rPr>
                <w:rFonts w:ascii="Arial Narrow" w:hAnsi="Arial Narrow"/>
                <w:sz w:val="16"/>
                <w:szCs w:val="16"/>
              </w:rPr>
              <w:t>Neuropathic (in upper limbs only: lower limbs normal</w:t>
            </w:r>
            <w:r w:rsidR="007D3482" w:rsidRPr="00BD1C4D">
              <w:rPr>
                <w:rFonts w:ascii="Arial Narrow" w:hAnsi="Arial Narrow"/>
                <w:sz w:val="16"/>
                <w:szCs w:val="16"/>
              </w:rPr>
              <w:t xml:space="preserve">) = </w:t>
            </w:r>
            <w:r w:rsidR="00A03299" w:rsidRPr="00BD1C4D">
              <w:rPr>
                <w:rFonts w:ascii="Arial Narrow" w:hAnsi="Arial Narrow"/>
                <w:sz w:val="16"/>
                <w:szCs w:val="16"/>
              </w:rPr>
              <w:t>1/20 (</w:t>
            </w:r>
            <w:r w:rsidR="00B75D67" w:rsidRPr="00BD1C4D">
              <w:rPr>
                <w:rFonts w:ascii="Arial Narrow" w:hAnsi="Arial Narrow"/>
                <w:sz w:val="16"/>
                <w:szCs w:val="16"/>
              </w:rPr>
              <w:t>5</w:t>
            </w:r>
            <w:r w:rsidR="00A03299" w:rsidRPr="00BD1C4D">
              <w:rPr>
                <w:rFonts w:ascii="Arial Narrow" w:hAnsi="Arial Narrow"/>
                <w:sz w:val="16"/>
                <w:szCs w:val="16"/>
              </w:rPr>
              <w:t xml:space="preserve">%) </w:t>
            </w:r>
            <w:r w:rsidRPr="00BD1C4D">
              <w:rPr>
                <w:rFonts w:ascii="Arial Narrow" w:hAnsi="Arial Narrow"/>
                <w:sz w:val="16"/>
                <w:szCs w:val="16"/>
              </w:rPr>
              <w:t>(</w:t>
            </w:r>
            <w:r w:rsidR="00A03299" w:rsidRPr="00BD1C4D">
              <w:rPr>
                <w:rFonts w:ascii="Arial Narrow" w:hAnsi="Arial Narrow"/>
                <w:sz w:val="16"/>
                <w:szCs w:val="16"/>
              </w:rPr>
              <w:t xml:space="preserve">in a severely affected </w:t>
            </w:r>
            <w:r w:rsidRPr="00BD1C4D">
              <w:rPr>
                <w:rFonts w:ascii="Arial Narrow" w:hAnsi="Arial Narrow"/>
                <w:sz w:val="16"/>
                <w:szCs w:val="16"/>
              </w:rPr>
              <w:t>who died at 3 months of age)</w:t>
            </w:r>
          </w:p>
        </w:tc>
      </w:tr>
      <w:tr w:rsidR="00DC1541" w:rsidRPr="00670C4F" w14:paraId="1F30226E" w14:textId="3A3220C5"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65DF3C5F" w14:textId="67A4058E" w:rsidR="00DC1541" w:rsidRPr="00BD1C4D" w:rsidRDefault="00DC1541" w:rsidP="008B0356">
            <w:pPr>
              <w:spacing w:after="0" w:line="240" w:lineRule="auto"/>
              <w:rPr>
                <w:rFonts w:ascii="Arial Narrow" w:hAnsi="Arial Narrow"/>
                <w:sz w:val="16"/>
                <w:szCs w:val="16"/>
              </w:rPr>
            </w:pPr>
            <w:r w:rsidRPr="00BD1C4D">
              <w:rPr>
                <w:rFonts w:ascii="Arial Narrow" w:eastAsia="Times New Roman" w:hAnsi="Arial Narrow" w:cs="Arial Narrow"/>
                <w:b/>
                <w:sz w:val="16"/>
                <w:szCs w:val="16"/>
                <w:lang w:val="en-AU" w:eastAsia="en-AU"/>
              </w:rPr>
              <w:t>MRI Lower Limb</w:t>
            </w:r>
            <w:r w:rsidR="00D53257" w:rsidRPr="00BD1C4D">
              <w:rPr>
                <w:rFonts w:ascii="Arial Narrow" w:eastAsia="Times New Roman" w:hAnsi="Arial Narrow" w:cs="Arial Narrow"/>
                <w:b/>
                <w:sz w:val="16"/>
                <w:szCs w:val="16"/>
                <w:lang w:val="en-AU" w:eastAsia="en-AU"/>
              </w:rPr>
              <w:t>s</w:t>
            </w:r>
            <w:r w:rsidRPr="00BD1C4D">
              <w:rPr>
                <w:rFonts w:ascii="Arial Narrow" w:eastAsia="Times New Roman" w:hAnsi="Arial Narrow" w:cs="Arial Narrow"/>
                <w:b/>
                <w:sz w:val="16"/>
                <w:szCs w:val="16"/>
                <w:lang w:val="en-AU" w:eastAsia="en-AU"/>
              </w:rPr>
              <w:t xml:space="preserve"> </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513F39A8" w14:textId="35DFCD99" w:rsidR="00DC1541" w:rsidRPr="00BD1C4D" w:rsidRDefault="00DC1541" w:rsidP="008B0356">
            <w:pPr>
              <w:spacing w:after="0" w:line="240" w:lineRule="auto"/>
              <w:jc w:val="center"/>
              <w:rPr>
                <w:rFonts w:ascii="Arial Narrow" w:hAnsi="Arial Narrow"/>
                <w:sz w:val="16"/>
                <w:szCs w:val="16"/>
              </w:rPr>
            </w:pPr>
          </w:p>
        </w:tc>
      </w:tr>
      <w:tr w:rsidR="00DC1541" w:rsidRPr="00670C4F" w14:paraId="00C56C61" w14:textId="534BD058"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4"/>
        </w:trPr>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0E678794" w14:textId="572CA037" w:rsidR="00DC1541" w:rsidRPr="00BD1C4D" w:rsidRDefault="00DC1541" w:rsidP="008B0356">
            <w:pPr>
              <w:spacing w:after="0" w:line="240" w:lineRule="auto"/>
              <w:outlineLvl w:val="0"/>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3/28 cohort members who survived &gt; 3 months)</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31BB1B24" w14:textId="0C9C9F04" w:rsidR="00DC1541" w:rsidRPr="00BD1C4D" w:rsidRDefault="00DC1541" w:rsidP="00FA50EC">
            <w:pPr>
              <w:spacing w:after="0" w:line="240" w:lineRule="auto"/>
              <w:outlineLvl w:val="0"/>
              <w:rPr>
                <w:rFonts w:ascii="Arial Narrow" w:hAnsi="Arial Narrow"/>
                <w:sz w:val="16"/>
                <w:szCs w:val="16"/>
              </w:rPr>
            </w:pPr>
            <w:r w:rsidRPr="00BD1C4D">
              <w:rPr>
                <w:rFonts w:ascii="Arial Narrow" w:hAnsi="Arial Narrow"/>
                <w:sz w:val="16"/>
                <w:szCs w:val="16"/>
              </w:rPr>
              <w:t xml:space="preserve">Data available on 3 cohort members (undertaken ages 3y, 9y and 15 years). Original imaging available </w:t>
            </w:r>
            <w:r w:rsidR="00FA50EC">
              <w:rPr>
                <w:rFonts w:ascii="Arial Narrow" w:hAnsi="Arial Narrow"/>
                <w:sz w:val="16"/>
                <w:szCs w:val="16"/>
              </w:rPr>
              <w:t xml:space="preserve">from one of the three </w:t>
            </w:r>
            <w:r w:rsidRPr="00BD1C4D">
              <w:rPr>
                <w:rFonts w:ascii="Arial Narrow" w:hAnsi="Arial Narrow"/>
                <w:sz w:val="16"/>
                <w:szCs w:val="16"/>
              </w:rPr>
              <w:t>case</w:t>
            </w:r>
            <w:r w:rsidR="00FA50EC">
              <w:rPr>
                <w:rFonts w:ascii="Arial Narrow" w:hAnsi="Arial Narrow"/>
                <w:sz w:val="16"/>
                <w:szCs w:val="16"/>
              </w:rPr>
              <w:t>s</w:t>
            </w:r>
            <w:r w:rsidRPr="00BD1C4D">
              <w:rPr>
                <w:rFonts w:ascii="Arial Narrow" w:hAnsi="Arial Narrow"/>
                <w:sz w:val="16"/>
                <w:szCs w:val="16"/>
              </w:rPr>
              <w:t>. Summary of findings provided in results</w:t>
            </w:r>
            <w:r w:rsidR="00D53257" w:rsidRPr="00BD1C4D">
              <w:rPr>
                <w:rFonts w:ascii="Arial Narrow" w:hAnsi="Arial Narrow"/>
                <w:sz w:val="16"/>
                <w:szCs w:val="16"/>
              </w:rPr>
              <w:t xml:space="preserve"> section</w:t>
            </w:r>
          </w:p>
        </w:tc>
      </w:tr>
      <w:tr w:rsidR="00DC1541" w:rsidRPr="00670C4F" w14:paraId="332487A2" w14:textId="62B6AD38"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9"/>
        </w:trPr>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1C15ECF2" w14:textId="581181EE" w:rsidR="00DC1541" w:rsidRPr="00BD1C4D" w:rsidRDefault="00DC1541" w:rsidP="008B0356">
            <w:pPr>
              <w:spacing w:after="0" w:line="240" w:lineRule="auto"/>
              <w:outlineLvl w:val="0"/>
              <w:rPr>
                <w:rFonts w:ascii="Arial Narrow" w:hAnsi="Arial Narrow"/>
                <w:sz w:val="16"/>
                <w:szCs w:val="16"/>
              </w:rPr>
            </w:pPr>
            <w:r w:rsidRPr="00BD1C4D">
              <w:rPr>
                <w:rFonts w:ascii="Arial Narrow" w:eastAsia="Times New Roman" w:hAnsi="Arial Narrow" w:cs="Arial Narrow"/>
                <w:b/>
                <w:sz w:val="16"/>
                <w:szCs w:val="16"/>
                <w:lang w:val="en-AU" w:eastAsia="en-AU"/>
              </w:rPr>
              <w:t>MRI Brain</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3D4FA2C7" w14:textId="34C8F2C3" w:rsidR="00DC1541" w:rsidRPr="00BD1C4D" w:rsidRDefault="00DC1541" w:rsidP="008B0356">
            <w:pPr>
              <w:spacing w:after="0" w:line="240" w:lineRule="auto"/>
              <w:outlineLvl w:val="0"/>
              <w:rPr>
                <w:rFonts w:ascii="Arial Narrow" w:hAnsi="Arial Narrow"/>
                <w:sz w:val="16"/>
                <w:szCs w:val="16"/>
              </w:rPr>
            </w:pPr>
          </w:p>
        </w:tc>
      </w:tr>
      <w:tr w:rsidR="00DC1541" w:rsidRPr="00670C4F" w14:paraId="46AAAE52" w14:textId="0E3134B4"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7"/>
        </w:trPr>
        <w:tc>
          <w:tcPr>
            <w:tcW w:w="2836" w:type="dxa"/>
            <w:tcBorders>
              <w:top w:val="single" w:sz="2" w:space="0" w:color="000000"/>
              <w:left w:val="single" w:sz="18" w:space="0" w:color="000000"/>
              <w:bottom w:val="single" w:sz="2" w:space="0" w:color="000000"/>
              <w:right w:val="single" w:sz="2" w:space="0" w:color="000000"/>
            </w:tcBorders>
            <w:shd w:val="pct5" w:color="auto" w:fill="auto"/>
          </w:tcPr>
          <w:p w14:paraId="14B38A74" w14:textId="660B5424" w:rsidR="00DC1541" w:rsidRPr="00BD1C4D" w:rsidRDefault="00DC1541" w:rsidP="00A03299">
            <w:pPr>
              <w:spacing w:after="0" w:line="240" w:lineRule="auto"/>
              <w:outlineLvl w:val="0"/>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12/29 cohort members who survived &gt; day 1)</w:t>
            </w:r>
          </w:p>
        </w:tc>
        <w:tc>
          <w:tcPr>
            <w:tcW w:w="6945" w:type="dxa"/>
            <w:tcBorders>
              <w:top w:val="single" w:sz="2" w:space="0" w:color="000000"/>
              <w:left w:val="single" w:sz="2" w:space="0" w:color="000000"/>
              <w:bottom w:val="single" w:sz="2" w:space="0" w:color="000000"/>
              <w:right w:val="single" w:sz="18" w:space="0" w:color="000000"/>
            </w:tcBorders>
            <w:shd w:val="pct5" w:color="auto" w:fill="auto"/>
          </w:tcPr>
          <w:p w14:paraId="513D807E" w14:textId="50CBC0B5" w:rsidR="00DC1541" w:rsidRPr="00BD1C4D" w:rsidRDefault="00DC1541" w:rsidP="00A03299">
            <w:pPr>
              <w:spacing w:after="0" w:line="240" w:lineRule="auto"/>
              <w:outlineLvl w:val="0"/>
              <w:rPr>
                <w:rFonts w:ascii="Arial Narrow" w:hAnsi="Arial Narrow"/>
                <w:sz w:val="16"/>
                <w:szCs w:val="16"/>
              </w:rPr>
            </w:pPr>
            <w:r w:rsidRPr="00BD1C4D">
              <w:rPr>
                <w:rFonts w:ascii="Arial Narrow" w:hAnsi="Arial Narrow"/>
                <w:sz w:val="16"/>
                <w:szCs w:val="16"/>
              </w:rPr>
              <w:t>Normal MRI Brain = 7/12 (</w:t>
            </w:r>
            <w:r w:rsidR="00A03299" w:rsidRPr="00BD1C4D">
              <w:rPr>
                <w:rFonts w:ascii="Arial Narrow" w:hAnsi="Arial Narrow"/>
                <w:sz w:val="16"/>
                <w:szCs w:val="16"/>
              </w:rPr>
              <w:t>58</w:t>
            </w:r>
            <w:r w:rsidRPr="00BD1C4D">
              <w:rPr>
                <w:rFonts w:ascii="Arial Narrow" w:hAnsi="Arial Narrow"/>
                <w:sz w:val="16"/>
                <w:szCs w:val="16"/>
              </w:rPr>
              <w:t>%)</w:t>
            </w:r>
          </w:p>
          <w:p w14:paraId="5F7E21F1" w14:textId="02958233" w:rsidR="00DC1541" w:rsidRPr="00BD1C4D" w:rsidRDefault="00DC1541" w:rsidP="00A03299">
            <w:pPr>
              <w:spacing w:after="0" w:line="240" w:lineRule="auto"/>
              <w:outlineLvl w:val="0"/>
              <w:rPr>
                <w:rFonts w:ascii="Arial Narrow" w:hAnsi="Arial Narrow"/>
                <w:sz w:val="16"/>
                <w:szCs w:val="16"/>
              </w:rPr>
            </w:pPr>
            <w:r w:rsidRPr="00BD1C4D">
              <w:rPr>
                <w:rFonts w:ascii="Arial Narrow" w:hAnsi="Arial Narrow"/>
                <w:sz w:val="16"/>
                <w:szCs w:val="16"/>
              </w:rPr>
              <w:t>Abnormal MRI Brain = 5/12 (</w:t>
            </w:r>
            <w:r w:rsidR="00A03299" w:rsidRPr="00BD1C4D">
              <w:rPr>
                <w:rFonts w:ascii="Arial Narrow" w:hAnsi="Arial Narrow"/>
                <w:sz w:val="16"/>
                <w:szCs w:val="16"/>
              </w:rPr>
              <w:t>42</w:t>
            </w:r>
            <w:r w:rsidRPr="00BD1C4D">
              <w:rPr>
                <w:rFonts w:ascii="Arial Narrow" w:hAnsi="Arial Narrow"/>
                <w:sz w:val="16"/>
                <w:szCs w:val="16"/>
              </w:rPr>
              <w:t>%)</w:t>
            </w:r>
          </w:p>
          <w:p w14:paraId="3B31B4EE" w14:textId="41B1BC0B" w:rsidR="00DC1541" w:rsidRPr="00BD1C4D" w:rsidRDefault="00A03299" w:rsidP="00A03299">
            <w:pPr>
              <w:spacing w:after="0" w:line="240" w:lineRule="auto"/>
              <w:outlineLvl w:val="0"/>
              <w:rPr>
                <w:rFonts w:ascii="Arial Narrow" w:hAnsi="Arial Narrow"/>
                <w:sz w:val="16"/>
                <w:szCs w:val="16"/>
              </w:rPr>
            </w:pPr>
            <w:r w:rsidRPr="00BD1C4D">
              <w:rPr>
                <w:rFonts w:ascii="Arial Narrow" w:hAnsi="Arial Narrow"/>
                <w:sz w:val="16"/>
                <w:szCs w:val="16"/>
              </w:rPr>
              <w:t>3 cohort members with minor structural abnormalities:</w:t>
            </w:r>
          </w:p>
          <w:p w14:paraId="34AE5C7E" w14:textId="7DEC34B4" w:rsidR="00DC1541" w:rsidRPr="00BD1C4D" w:rsidRDefault="00DC1541" w:rsidP="00A03299">
            <w:pPr>
              <w:pStyle w:val="ListParagraph"/>
              <w:numPr>
                <w:ilvl w:val="0"/>
                <w:numId w:val="36"/>
              </w:numPr>
              <w:spacing w:after="0" w:line="240" w:lineRule="auto"/>
              <w:outlineLvl w:val="0"/>
              <w:rPr>
                <w:rFonts w:ascii="Arial Narrow" w:hAnsi="Arial Narrow"/>
                <w:sz w:val="16"/>
                <w:szCs w:val="16"/>
              </w:rPr>
            </w:pPr>
            <w:r w:rsidRPr="00BD1C4D">
              <w:rPr>
                <w:rFonts w:ascii="Arial Narrow" w:hAnsi="Arial Narrow"/>
                <w:b/>
                <w:sz w:val="16"/>
                <w:szCs w:val="16"/>
                <w:u w:val="single"/>
              </w:rPr>
              <w:t>At age 22m</w:t>
            </w:r>
            <w:r w:rsidRPr="00BD1C4D">
              <w:rPr>
                <w:rFonts w:ascii="Arial Narrow" w:hAnsi="Arial Narrow"/>
                <w:sz w:val="16"/>
                <w:szCs w:val="16"/>
              </w:rPr>
              <w:t xml:space="preserve">: Prominent CSF spaces with subjectively diminished white matter volume. Mild cerebellar ectopia and right plagiocephaly. Together with the superior position of the posterior arch of C1, this results in narrowing of the CSF spaces at the </w:t>
            </w:r>
            <w:proofErr w:type="spellStart"/>
            <w:r w:rsidRPr="00BD1C4D">
              <w:rPr>
                <w:rFonts w:ascii="Arial Narrow" w:hAnsi="Arial Narrow"/>
                <w:sz w:val="16"/>
                <w:szCs w:val="16"/>
              </w:rPr>
              <w:t>craniocervical</w:t>
            </w:r>
            <w:proofErr w:type="spellEnd"/>
            <w:r w:rsidRPr="00BD1C4D">
              <w:rPr>
                <w:rFonts w:ascii="Arial Narrow" w:hAnsi="Arial Narrow"/>
                <w:sz w:val="16"/>
                <w:szCs w:val="16"/>
              </w:rPr>
              <w:t xml:space="preserve"> junction.</w:t>
            </w:r>
          </w:p>
          <w:p w14:paraId="239EDD3D" w14:textId="6B708085" w:rsidR="00DC1541" w:rsidRPr="00BD1C4D" w:rsidRDefault="00DC1541" w:rsidP="00A03299">
            <w:pPr>
              <w:pStyle w:val="ListParagraph"/>
              <w:numPr>
                <w:ilvl w:val="0"/>
                <w:numId w:val="36"/>
              </w:numPr>
              <w:spacing w:after="0" w:line="240" w:lineRule="auto"/>
              <w:outlineLvl w:val="0"/>
              <w:rPr>
                <w:rFonts w:ascii="Arial Narrow" w:hAnsi="Arial Narrow"/>
                <w:sz w:val="16"/>
                <w:szCs w:val="16"/>
              </w:rPr>
            </w:pPr>
            <w:r w:rsidRPr="00BD1C4D">
              <w:rPr>
                <w:rFonts w:ascii="Arial Narrow" w:hAnsi="Arial Narrow"/>
                <w:b/>
                <w:sz w:val="16"/>
                <w:szCs w:val="16"/>
                <w:u w:val="single"/>
              </w:rPr>
              <w:t>At 1y</w:t>
            </w:r>
            <w:r w:rsidRPr="00BD1C4D">
              <w:rPr>
                <w:rFonts w:ascii="Arial Narrow" w:hAnsi="Arial Narrow"/>
                <w:sz w:val="16"/>
                <w:szCs w:val="16"/>
              </w:rPr>
              <w:t xml:space="preserve">: mild hypoplasia of the posterior corpus callosum. Result otherwise unremarkable. </w:t>
            </w:r>
          </w:p>
          <w:p w14:paraId="005EDA46" w14:textId="1FC4AC54" w:rsidR="00DC1541" w:rsidRPr="00BD1C4D" w:rsidRDefault="00DC1541" w:rsidP="00A03299">
            <w:pPr>
              <w:pStyle w:val="ListParagraph"/>
              <w:spacing w:after="0" w:line="240" w:lineRule="auto"/>
              <w:outlineLvl w:val="0"/>
              <w:rPr>
                <w:rFonts w:ascii="Arial Narrow" w:hAnsi="Arial Narrow"/>
                <w:sz w:val="16"/>
                <w:szCs w:val="16"/>
              </w:rPr>
            </w:pPr>
            <w:r w:rsidRPr="00BD1C4D">
              <w:rPr>
                <w:rFonts w:ascii="Arial Narrow" w:hAnsi="Arial Narrow"/>
                <w:b/>
                <w:sz w:val="16"/>
                <w:szCs w:val="16"/>
                <w:u w:val="single"/>
              </w:rPr>
              <w:t>At 3y in same child</w:t>
            </w:r>
            <w:r w:rsidRPr="00BD1C4D">
              <w:rPr>
                <w:rFonts w:ascii="Arial Narrow" w:hAnsi="Arial Narrow"/>
                <w:b/>
                <w:sz w:val="16"/>
                <w:szCs w:val="16"/>
              </w:rPr>
              <w:t xml:space="preserve">: </w:t>
            </w:r>
            <w:r w:rsidRPr="00BD1C4D">
              <w:rPr>
                <w:rFonts w:ascii="Arial Narrow" w:hAnsi="Arial Narrow"/>
                <w:sz w:val="16"/>
                <w:szCs w:val="16"/>
              </w:rPr>
              <w:t>Again, relatively small volume of the splenium compared to the genu with an incomplete appearing shape, compatible with mild dysplasia. Stable unusual shape of splenium of corpus callosum, may be within the range of normal variation, but cannot exclude mild dysplasia.</w:t>
            </w:r>
          </w:p>
          <w:p w14:paraId="3D45154F" w14:textId="69F411BF" w:rsidR="00A03299" w:rsidRPr="00BD1C4D" w:rsidRDefault="00DC1541" w:rsidP="00A03299">
            <w:pPr>
              <w:pStyle w:val="ListParagraph"/>
              <w:numPr>
                <w:ilvl w:val="0"/>
                <w:numId w:val="36"/>
              </w:numPr>
              <w:spacing w:after="0" w:line="240" w:lineRule="auto"/>
              <w:outlineLvl w:val="0"/>
              <w:rPr>
                <w:rFonts w:ascii="Arial Narrow" w:hAnsi="Arial Narrow"/>
                <w:sz w:val="16"/>
                <w:szCs w:val="16"/>
              </w:rPr>
            </w:pPr>
            <w:r w:rsidRPr="00BD1C4D">
              <w:rPr>
                <w:rFonts w:ascii="Arial Narrow" w:hAnsi="Arial Narrow"/>
                <w:b/>
                <w:sz w:val="16"/>
                <w:szCs w:val="16"/>
                <w:u w:val="single"/>
              </w:rPr>
              <w:t>At 16y (in a child born at 37 weeks gestation)</w:t>
            </w:r>
            <w:r w:rsidRPr="00BD1C4D">
              <w:rPr>
                <w:rFonts w:ascii="Arial Narrow" w:hAnsi="Arial Narrow"/>
                <w:b/>
                <w:sz w:val="16"/>
                <w:szCs w:val="16"/>
              </w:rPr>
              <w:t xml:space="preserve">: </w:t>
            </w:r>
            <w:r w:rsidRPr="00BD1C4D">
              <w:rPr>
                <w:rFonts w:ascii="Arial Narrow" w:hAnsi="Arial Narrow"/>
                <w:sz w:val="16"/>
                <w:szCs w:val="16"/>
              </w:rPr>
              <w:t>Periventricular hyperintensities</w:t>
            </w:r>
          </w:p>
          <w:p w14:paraId="27A09709" w14:textId="00CBEEFC" w:rsidR="00A03299" w:rsidRPr="00BD1C4D" w:rsidRDefault="00A03299" w:rsidP="00A03299">
            <w:pPr>
              <w:spacing w:after="0" w:line="240" w:lineRule="auto"/>
              <w:outlineLvl w:val="0"/>
              <w:rPr>
                <w:rFonts w:ascii="Arial Narrow" w:hAnsi="Arial Narrow"/>
                <w:sz w:val="16"/>
                <w:szCs w:val="16"/>
              </w:rPr>
            </w:pPr>
            <w:r w:rsidRPr="00BD1C4D">
              <w:rPr>
                <w:rFonts w:ascii="Arial Narrow" w:hAnsi="Arial Narrow"/>
                <w:sz w:val="16"/>
                <w:szCs w:val="16"/>
              </w:rPr>
              <w:t>2 cohort members with birth hypoxia/trauma-related abnormalities:</w:t>
            </w:r>
          </w:p>
          <w:p w14:paraId="22370BF9" w14:textId="2E4ECF4F" w:rsidR="00DC1541" w:rsidRPr="00BD1C4D" w:rsidRDefault="00DC1541" w:rsidP="00A03299">
            <w:pPr>
              <w:pStyle w:val="ListParagraph"/>
              <w:numPr>
                <w:ilvl w:val="0"/>
                <w:numId w:val="41"/>
              </w:numPr>
              <w:spacing w:after="0" w:line="240" w:lineRule="auto"/>
              <w:outlineLvl w:val="0"/>
              <w:rPr>
                <w:rFonts w:ascii="Arial Narrow" w:hAnsi="Arial Narrow"/>
                <w:sz w:val="16"/>
                <w:szCs w:val="16"/>
              </w:rPr>
            </w:pPr>
            <w:r w:rsidRPr="00BD1C4D">
              <w:rPr>
                <w:rFonts w:ascii="Arial Narrow" w:hAnsi="Arial Narrow"/>
                <w:b/>
                <w:sz w:val="16"/>
                <w:szCs w:val="16"/>
                <w:u w:val="single"/>
              </w:rPr>
              <w:t>At 7d in a profoundly hypotonic infant following a complicated resuscitation at birth</w:t>
            </w:r>
            <w:r w:rsidRPr="00BD1C4D">
              <w:rPr>
                <w:rFonts w:ascii="Arial Narrow" w:hAnsi="Arial Narrow"/>
                <w:sz w:val="16"/>
                <w:szCs w:val="16"/>
              </w:rPr>
              <w:t>: Mild signal abnormalities in posterior basal ganglia and lateral thalami suggestive of hypoxic-ischaemic injury. Normal brain morphology.</w:t>
            </w:r>
          </w:p>
          <w:p w14:paraId="4E377349" w14:textId="77777777" w:rsidR="00DC1541" w:rsidRPr="00BD1C4D" w:rsidRDefault="00DC1541" w:rsidP="00A03299">
            <w:pPr>
              <w:pStyle w:val="ListParagraph"/>
              <w:numPr>
                <w:ilvl w:val="0"/>
                <w:numId w:val="41"/>
              </w:numPr>
              <w:spacing w:after="0" w:line="240" w:lineRule="auto"/>
              <w:outlineLvl w:val="0"/>
              <w:rPr>
                <w:rFonts w:ascii="Arial Narrow" w:hAnsi="Arial Narrow"/>
                <w:sz w:val="16"/>
                <w:szCs w:val="16"/>
              </w:rPr>
            </w:pPr>
            <w:r w:rsidRPr="00BD1C4D">
              <w:rPr>
                <w:rFonts w:ascii="Arial Narrow" w:hAnsi="Arial Narrow"/>
                <w:b/>
                <w:sz w:val="16"/>
                <w:szCs w:val="16"/>
                <w:u w:val="single"/>
              </w:rPr>
              <w:t>In neonatal period in a profoundly hypotonic infant following resuscitation at birth</w:t>
            </w:r>
            <w:r w:rsidRPr="00BD1C4D">
              <w:rPr>
                <w:rFonts w:ascii="Arial Narrow" w:hAnsi="Arial Narrow"/>
                <w:sz w:val="16"/>
                <w:szCs w:val="16"/>
              </w:rPr>
              <w:t>: Grade 2 intraventricular haemorrhage but normal brain morphology</w:t>
            </w:r>
          </w:p>
          <w:p w14:paraId="4F673D62" w14:textId="55D00F30" w:rsidR="00A03299" w:rsidRPr="00BD1C4D" w:rsidRDefault="00A03299" w:rsidP="00A03299">
            <w:pPr>
              <w:spacing w:after="0" w:line="240" w:lineRule="auto"/>
              <w:outlineLvl w:val="0"/>
              <w:rPr>
                <w:rFonts w:ascii="Arial Narrow" w:hAnsi="Arial Narrow"/>
                <w:sz w:val="16"/>
                <w:szCs w:val="16"/>
              </w:rPr>
            </w:pPr>
            <w:r w:rsidRPr="00BD1C4D">
              <w:rPr>
                <w:rFonts w:ascii="Arial Narrow" w:hAnsi="Arial Narrow"/>
                <w:sz w:val="16"/>
                <w:szCs w:val="16"/>
              </w:rPr>
              <w:t xml:space="preserve">Note: None of the cohort members with abnormal MRI brain results were born prematurely. </w:t>
            </w:r>
          </w:p>
        </w:tc>
      </w:tr>
      <w:tr w:rsidR="00DC1541" w:rsidRPr="00670C4F" w14:paraId="23736C19" w14:textId="1F704E78"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9"/>
        </w:trPr>
        <w:tc>
          <w:tcPr>
            <w:tcW w:w="2836" w:type="dxa"/>
            <w:tcBorders>
              <w:top w:val="single" w:sz="2" w:space="0" w:color="000000"/>
              <w:left w:val="single" w:sz="18" w:space="0" w:color="000000"/>
              <w:bottom w:val="single" w:sz="2" w:space="0" w:color="000000"/>
              <w:right w:val="single" w:sz="2" w:space="0" w:color="000000"/>
            </w:tcBorders>
            <w:shd w:val="pct5" w:color="auto" w:fill="000000" w:themeFill="text1"/>
          </w:tcPr>
          <w:p w14:paraId="33C0EF44" w14:textId="7CF6F303" w:rsidR="00DC1541" w:rsidRPr="00BD1C4D" w:rsidRDefault="00DC1541" w:rsidP="008B0356">
            <w:pPr>
              <w:spacing w:after="0" w:line="240" w:lineRule="auto"/>
              <w:outlineLvl w:val="0"/>
              <w:rPr>
                <w:rFonts w:ascii="Arial Narrow" w:hAnsi="Arial Narrow"/>
                <w:sz w:val="16"/>
                <w:szCs w:val="16"/>
              </w:rPr>
            </w:pPr>
            <w:r w:rsidRPr="00BD1C4D">
              <w:rPr>
                <w:rFonts w:ascii="Arial Narrow" w:eastAsia="Times New Roman" w:hAnsi="Arial Narrow" w:cs="Arial Narrow"/>
                <w:b/>
                <w:sz w:val="16"/>
                <w:szCs w:val="16"/>
                <w:lang w:val="en-AU" w:eastAsia="en-AU"/>
              </w:rPr>
              <w:t>MRI spine</w:t>
            </w:r>
          </w:p>
        </w:tc>
        <w:tc>
          <w:tcPr>
            <w:tcW w:w="6945" w:type="dxa"/>
            <w:tcBorders>
              <w:top w:val="single" w:sz="2" w:space="0" w:color="000000"/>
              <w:left w:val="single" w:sz="2" w:space="0" w:color="000000"/>
              <w:bottom w:val="single" w:sz="2" w:space="0" w:color="000000"/>
              <w:right w:val="single" w:sz="18" w:space="0" w:color="000000"/>
            </w:tcBorders>
            <w:shd w:val="pct5" w:color="auto" w:fill="000000" w:themeFill="text1"/>
          </w:tcPr>
          <w:p w14:paraId="5FC1A8BE" w14:textId="46D3506B" w:rsidR="00DC1541" w:rsidRPr="00BD1C4D" w:rsidRDefault="00DC1541" w:rsidP="008B0356">
            <w:pPr>
              <w:spacing w:after="0" w:line="240" w:lineRule="auto"/>
              <w:outlineLvl w:val="0"/>
              <w:rPr>
                <w:rFonts w:ascii="Arial Narrow" w:hAnsi="Arial Narrow"/>
                <w:sz w:val="16"/>
                <w:szCs w:val="16"/>
              </w:rPr>
            </w:pPr>
          </w:p>
        </w:tc>
      </w:tr>
      <w:tr w:rsidR="00DC1541" w:rsidRPr="00670C4F" w14:paraId="50F77C15" w14:textId="524AC329" w:rsidTr="008574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4"/>
        </w:trPr>
        <w:tc>
          <w:tcPr>
            <w:tcW w:w="2836" w:type="dxa"/>
            <w:tcBorders>
              <w:top w:val="single" w:sz="2" w:space="0" w:color="000000"/>
              <w:left w:val="single" w:sz="18" w:space="0" w:color="000000"/>
              <w:bottom w:val="single" w:sz="18" w:space="0" w:color="000000"/>
              <w:right w:val="single" w:sz="2" w:space="0" w:color="000000"/>
            </w:tcBorders>
            <w:shd w:val="pct5" w:color="auto" w:fill="auto"/>
          </w:tcPr>
          <w:p w14:paraId="3EA674CD" w14:textId="5BA7D413" w:rsidR="00DC1541" w:rsidRPr="00BD1C4D" w:rsidRDefault="00DC1541" w:rsidP="008B0356">
            <w:pPr>
              <w:spacing w:after="0" w:line="240" w:lineRule="auto"/>
              <w:outlineLvl w:val="0"/>
              <w:rPr>
                <w:rFonts w:ascii="Arial Narrow" w:hAnsi="Arial Narrow"/>
                <w:sz w:val="16"/>
                <w:szCs w:val="16"/>
              </w:rPr>
            </w:pPr>
            <w:r w:rsidRPr="00BD1C4D">
              <w:rPr>
                <w:rFonts w:ascii="Arial Narrow" w:eastAsia="Times New Roman" w:hAnsi="Arial Narrow" w:cs="Arial Narrow"/>
                <w:sz w:val="16"/>
                <w:szCs w:val="16"/>
                <w:lang w:val="en-AU" w:eastAsia="en-AU"/>
              </w:rPr>
              <w:t>(based on information provided for 5/29 cohort members)</w:t>
            </w:r>
          </w:p>
        </w:tc>
        <w:tc>
          <w:tcPr>
            <w:tcW w:w="6945" w:type="dxa"/>
            <w:tcBorders>
              <w:top w:val="single" w:sz="2" w:space="0" w:color="000000"/>
              <w:left w:val="single" w:sz="2" w:space="0" w:color="000000"/>
              <w:bottom w:val="single" w:sz="18" w:space="0" w:color="000000"/>
              <w:right w:val="single" w:sz="18" w:space="0" w:color="000000"/>
            </w:tcBorders>
            <w:shd w:val="pct5" w:color="auto" w:fill="auto"/>
          </w:tcPr>
          <w:p w14:paraId="41601B5A" w14:textId="307290DD" w:rsidR="00DC1541" w:rsidRPr="00BD1C4D" w:rsidRDefault="00DC1541" w:rsidP="008B0356">
            <w:pPr>
              <w:spacing w:after="0" w:line="240" w:lineRule="auto"/>
              <w:outlineLvl w:val="0"/>
              <w:rPr>
                <w:rFonts w:ascii="Arial Narrow" w:hAnsi="Arial Narrow"/>
                <w:sz w:val="16"/>
                <w:szCs w:val="16"/>
              </w:rPr>
            </w:pPr>
            <w:r w:rsidRPr="00BD1C4D">
              <w:rPr>
                <w:rFonts w:ascii="Arial Narrow" w:hAnsi="Arial Narrow"/>
                <w:sz w:val="16"/>
                <w:szCs w:val="16"/>
              </w:rPr>
              <w:t>Normal in 5/5 cases</w:t>
            </w:r>
          </w:p>
          <w:p w14:paraId="71B1E6FD" w14:textId="1A0FA795" w:rsidR="00DC1541" w:rsidRPr="00BD1C4D" w:rsidRDefault="00DC1541" w:rsidP="008B0356">
            <w:pPr>
              <w:spacing w:after="0" w:line="240" w:lineRule="auto"/>
              <w:outlineLvl w:val="0"/>
              <w:rPr>
                <w:rFonts w:ascii="Arial Narrow" w:hAnsi="Arial Narrow"/>
                <w:sz w:val="16"/>
                <w:szCs w:val="16"/>
              </w:rPr>
            </w:pPr>
            <w:r w:rsidRPr="00BD1C4D">
              <w:rPr>
                <w:rFonts w:ascii="Arial Narrow" w:hAnsi="Arial Narrow"/>
                <w:sz w:val="16"/>
                <w:szCs w:val="16"/>
              </w:rPr>
              <w:t xml:space="preserve">(Note: all focussed on vertebral column and spinal cord: none targeted to </w:t>
            </w:r>
            <w:proofErr w:type="spellStart"/>
            <w:r w:rsidRPr="00BD1C4D">
              <w:rPr>
                <w:rFonts w:ascii="Arial Narrow" w:hAnsi="Arial Narrow"/>
                <w:sz w:val="16"/>
                <w:szCs w:val="16"/>
              </w:rPr>
              <w:t>parapsinal</w:t>
            </w:r>
            <w:proofErr w:type="spellEnd"/>
            <w:r w:rsidRPr="00BD1C4D">
              <w:rPr>
                <w:rFonts w:ascii="Arial Narrow" w:hAnsi="Arial Narrow"/>
                <w:sz w:val="16"/>
                <w:szCs w:val="16"/>
              </w:rPr>
              <w:t xml:space="preserve"> muscles)</w:t>
            </w:r>
          </w:p>
        </w:tc>
      </w:tr>
    </w:tbl>
    <w:p w14:paraId="174AA886" w14:textId="77777777" w:rsidR="00F90A20" w:rsidRDefault="00F90A20"/>
    <w:p w14:paraId="16015CE1" w14:textId="0F42FA83" w:rsidR="006B1A44" w:rsidRPr="000E1B72" w:rsidRDefault="006B1A44">
      <w:pPr>
        <w:spacing w:after="0" w:line="240" w:lineRule="auto"/>
        <w:rPr>
          <w:rFonts w:ascii="Arial Narrow" w:hAnsi="Arial Narrow"/>
          <w:b/>
          <w:sz w:val="16"/>
          <w:szCs w:val="16"/>
          <w:u w:val="single"/>
        </w:rPr>
      </w:pPr>
      <w:bookmarkStart w:id="3" w:name="_Hlk504995801"/>
      <w:r w:rsidRPr="000E1B72">
        <w:rPr>
          <w:rFonts w:ascii="Arial Narrow" w:hAnsi="Arial Narrow"/>
          <w:b/>
          <w:sz w:val="16"/>
          <w:szCs w:val="16"/>
          <w:u w:val="single"/>
        </w:rPr>
        <w:t>Legend</w:t>
      </w:r>
    </w:p>
    <w:p w14:paraId="0F1439FD" w14:textId="17913F0C" w:rsidR="006B1A44" w:rsidRPr="000E1B72" w:rsidRDefault="006B1A44">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m = months, y = years, d = day</w:t>
      </w:r>
    </w:p>
    <w:p w14:paraId="643AA392" w14:textId="695D4C35" w:rsidR="00CB0F0A" w:rsidRPr="000E1B72" w:rsidRDefault="006B1A44">
      <w:pPr>
        <w:spacing w:after="0" w:line="240" w:lineRule="auto"/>
        <w:rPr>
          <w:rFonts w:ascii="Arial Narrow" w:eastAsia="Times New Roman" w:hAnsi="Arial Narrow" w:cs="Arial Narrow"/>
          <w:sz w:val="16"/>
          <w:szCs w:val="16"/>
          <w:lang w:val="en-AU" w:eastAsia="en-AU"/>
        </w:rPr>
      </w:pPr>
      <w:r w:rsidRPr="000E1B72">
        <w:rPr>
          <w:rFonts w:ascii="Arial Narrow" w:eastAsia="Times New Roman" w:hAnsi="Arial Narrow" w:cs="Arial Narrow"/>
          <w:sz w:val="16"/>
          <w:szCs w:val="16"/>
          <w:lang w:val="en-AU" w:eastAsia="en-AU"/>
        </w:rPr>
        <w:t>“At least” indicates that ascertainment for item was incomplete, as item was not specifically requested during data ascertainment</w:t>
      </w:r>
    </w:p>
    <w:p w14:paraId="544DEB67" w14:textId="3A2C5F77" w:rsidR="006B1A44" w:rsidRPr="000E1B72" w:rsidRDefault="006B1A44">
      <w:pPr>
        <w:spacing w:after="0" w:line="240" w:lineRule="auto"/>
        <w:rPr>
          <w:rFonts w:ascii="Arial Narrow" w:hAnsi="Arial Narrow"/>
          <w:sz w:val="16"/>
          <w:szCs w:val="16"/>
        </w:rPr>
      </w:pPr>
      <w:r w:rsidRPr="000E1B72">
        <w:rPr>
          <w:rFonts w:ascii="Arial Narrow" w:eastAsia="Times New Roman" w:hAnsi="Arial Narrow" w:cs="Arial Narrow"/>
          <w:sz w:val="16"/>
          <w:szCs w:val="16"/>
          <w:lang w:val="en-AU" w:eastAsia="en-AU"/>
        </w:rPr>
        <w:t xml:space="preserve">CMAP = </w:t>
      </w:r>
      <w:r w:rsidRPr="000E1B72">
        <w:rPr>
          <w:rFonts w:ascii="Arial Narrow" w:hAnsi="Arial Narrow"/>
          <w:sz w:val="16"/>
          <w:szCs w:val="16"/>
          <w:shd w:val="clear" w:color="auto" w:fill="FFFFFF"/>
        </w:rPr>
        <w:t>compound muscle action potential</w:t>
      </w:r>
      <w:r w:rsidRPr="000E1B72">
        <w:rPr>
          <w:rStyle w:val="apple-converted-space"/>
          <w:rFonts w:ascii="Arial Narrow" w:hAnsi="Arial Narrow"/>
          <w:sz w:val="16"/>
          <w:szCs w:val="16"/>
          <w:shd w:val="clear" w:color="auto" w:fill="FFFFFF"/>
        </w:rPr>
        <w:t> </w:t>
      </w:r>
    </w:p>
    <w:p w14:paraId="16483E10" w14:textId="4304AE66" w:rsidR="00F90A20" w:rsidRPr="000E1B72" w:rsidRDefault="00F90A20" w:rsidP="00043787">
      <w:pPr>
        <w:spacing w:after="0" w:line="240" w:lineRule="auto"/>
        <w:rPr>
          <w:rFonts w:ascii="Arial Narrow" w:hAnsi="Arial Narrow"/>
          <w:sz w:val="16"/>
          <w:szCs w:val="16"/>
        </w:rPr>
      </w:pPr>
    </w:p>
    <w:p w14:paraId="25A3578C" w14:textId="6A572339" w:rsidR="00DD02AA" w:rsidRPr="000E1B72" w:rsidRDefault="00DD02AA" w:rsidP="00043787">
      <w:pPr>
        <w:spacing w:after="0" w:line="240" w:lineRule="auto"/>
        <w:rPr>
          <w:rFonts w:ascii="Arial Narrow" w:hAnsi="Arial Narrow"/>
          <w:b/>
          <w:sz w:val="16"/>
          <w:szCs w:val="16"/>
          <w:u w:val="single"/>
        </w:rPr>
      </w:pPr>
      <w:r w:rsidRPr="000E1B72">
        <w:rPr>
          <w:rFonts w:ascii="Arial Narrow" w:hAnsi="Arial Narrow"/>
          <w:b/>
          <w:sz w:val="16"/>
          <w:szCs w:val="16"/>
          <w:u w:val="single"/>
        </w:rPr>
        <w:t>Reference cited</w:t>
      </w:r>
    </w:p>
    <w:p w14:paraId="536C43B3" w14:textId="2830DF82" w:rsidR="00463273" w:rsidRPr="000E1B72" w:rsidRDefault="00C86C43" w:rsidP="000F4213">
      <w:pPr>
        <w:pStyle w:val="EndNoteBibliography"/>
        <w:ind w:left="284" w:right="-1039" w:hanging="284"/>
        <w:rPr>
          <w:rFonts w:ascii="Arial Narrow" w:hAnsi="Arial Narrow"/>
          <w:sz w:val="16"/>
          <w:szCs w:val="16"/>
        </w:rPr>
      </w:pPr>
      <w:r w:rsidRPr="000E1B72">
        <w:rPr>
          <w:rFonts w:ascii="Arial Narrow" w:hAnsi="Arial Narrow"/>
          <w:sz w:val="16"/>
          <w:szCs w:val="16"/>
        </w:rPr>
        <w:t>[</w:t>
      </w:r>
      <w:r w:rsidR="005B0796" w:rsidRPr="000E1B72">
        <w:rPr>
          <w:rFonts w:ascii="Arial Narrow" w:hAnsi="Arial Narrow"/>
          <w:sz w:val="16"/>
          <w:szCs w:val="16"/>
        </w:rPr>
        <w:t>22</w:t>
      </w:r>
      <w:r w:rsidRPr="000E1B72">
        <w:rPr>
          <w:rFonts w:ascii="Arial Narrow" w:hAnsi="Arial Narrow"/>
          <w:sz w:val="16"/>
          <w:szCs w:val="16"/>
        </w:rPr>
        <w:t xml:space="preserve">] </w:t>
      </w:r>
      <w:bookmarkEnd w:id="3"/>
      <w:r w:rsidR="000F4213" w:rsidRPr="000E1B72">
        <w:rPr>
          <w:rFonts w:ascii="Arial Narrow" w:hAnsi="Arial Narrow"/>
          <w:sz w:val="16"/>
          <w:szCs w:val="16"/>
        </w:rPr>
        <w:t xml:space="preserve">Ceyhan-Birsoy, O., et al., </w:t>
      </w:r>
      <w:r w:rsidR="000F4213" w:rsidRPr="000E1B72">
        <w:rPr>
          <w:rFonts w:ascii="Arial Narrow" w:hAnsi="Arial Narrow"/>
          <w:i/>
          <w:sz w:val="16"/>
          <w:szCs w:val="16"/>
        </w:rPr>
        <w:t>Recessive truncating titin gene, TTN, mutations presenting as centronuclear myopathy.</w:t>
      </w:r>
      <w:r w:rsidR="000F4213" w:rsidRPr="000E1B72">
        <w:rPr>
          <w:rFonts w:ascii="Arial Narrow" w:hAnsi="Arial Narrow"/>
          <w:sz w:val="16"/>
          <w:szCs w:val="16"/>
        </w:rPr>
        <w:t xml:space="preserve"> Neurology, 2013. </w:t>
      </w:r>
      <w:r w:rsidR="000F4213" w:rsidRPr="000E1B72">
        <w:rPr>
          <w:rFonts w:ascii="Arial Narrow" w:hAnsi="Arial Narrow"/>
          <w:b/>
          <w:sz w:val="16"/>
          <w:szCs w:val="16"/>
        </w:rPr>
        <w:t>81</w:t>
      </w:r>
      <w:r w:rsidR="000F4213" w:rsidRPr="000E1B72">
        <w:rPr>
          <w:rFonts w:ascii="Arial Narrow" w:hAnsi="Arial Narrow"/>
          <w:sz w:val="16"/>
          <w:szCs w:val="16"/>
        </w:rPr>
        <w:t>(14): p. 1205-14</w:t>
      </w:r>
    </w:p>
    <w:sectPr w:rsidR="00463273" w:rsidRPr="000E1B72" w:rsidSect="00AD0FB8">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0E39"/>
    <w:multiLevelType w:val="hybridMultilevel"/>
    <w:tmpl w:val="A09C16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0CB1FDB"/>
    <w:multiLevelType w:val="hybridMultilevel"/>
    <w:tmpl w:val="D6FC10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7E5A55"/>
    <w:multiLevelType w:val="hybridMultilevel"/>
    <w:tmpl w:val="C2746954"/>
    <w:lvl w:ilvl="0" w:tplc="0C09000F">
      <w:start w:val="1"/>
      <w:numFmt w:val="decimal"/>
      <w:lvlText w:val="%1."/>
      <w:lvlJc w:val="left"/>
      <w:pPr>
        <w:ind w:left="720" w:hanging="360"/>
      </w:pPr>
    </w:lvl>
    <w:lvl w:ilvl="1" w:tplc="4B7AE75A">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041736"/>
    <w:multiLevelType w:val="hybridMultilevel"/>
    <w:tmpl w:val="46521A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873783"/>
    <w:multiLevelType w:val="hybridMultilevel"/>
    <w:tmpl w:val="D284BC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95A020A"/>
    <w:multiLevelType w:val="hybridMultilevel"/>
    <w:tmpl w:val="F5044A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9C86043"/>
    <w:multiLevelType w:val="hybridMultilevel"/>
    <w:tmpl w:val="65CE11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A2A2488"/>
    <w:multiLevelType w:val="hybridMultilevel"/>
    <w:tmpl w:val="5E7C4E0E"/>
    <w:lvl w:ilvl="0" w:tplc="73AC1BAE">
      <w:start w:val="7"/>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0A410C4F"/>
    <w:multiLevelType w:val="hybridMultilevel"/>
    <w:tmpl w:val="B106CD9A"/>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2630156"/>
    <w:multiLevelType w:val="hybridMultilevel"/>
    <w:tmpl w:val="B91E683A"/>
    <w:lvl w:ilvl="0" w:tplc="08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2BC644A"/>
    <w:multiLevelType w:val="hybridMultilevel"/>
    <w:tmpl w:val="5C0492D8"/>
    <w:lvl w:ilvl="0" w:tplc="780C01C0">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88F4EF7"/>
    <w:multiLevelType w:val="hybridMultilevel"/>
    <w:tmpl w:val="C736E7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D922AC4"/>
    <w:multiLevelType w:val="hybridMultilevel"/>
    <w:tmpl w:val="9AE0F9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F33A49"/>
    <w:multiLevelType w:val="hybridMultilevel"/>
    <w:tmpl w:val="C974DD56"/>
    <w:lvl w:ilvl="0" w:tplc="780C01C0">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93D4C0D"/>
    <w:multiLevelType w:val="hybridMultilevel"/>
    <w:tmpl w:val="C06CA106"/>
    <w:lvl w:ilvl="0" w:tplc="0ACA46C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9E87675"/>
    <w:multiLevelType w:val="hybridMultilevel"/>
    <w:tmpl w:val="83EA33E8"/>
    <w:lvl w:ilvl="0" w:tplc="73AC1BAE">
      <w:start w:val="7"/>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A7C1727"/>
    <w:multiLevelType w:val="hybridMultilevel"/>
    <w:tmpl w:val="D7B6E6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C851DDD"/>
    <w:multiLevelType w:val="hybridMultilevel"/>
    <w:tmpl w:val="2E2498BC"/>
    <w:lvl w:ilvl="0" w:tplc="4C5015A8">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1E27B1D"/>
    <w:multiLevelType w:val="hybridMultilevel"/>
    <w:tmpl w:val="A4D03C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27D1F11"/>
    <w:multiLevelType w:val="hybridMultilevel"/>
    <w:tmpl w:val="C144D114"/>
    <w:lvl w:ilvl="0" w:tplc="59E07E38">
      <w:start w:val="9"/>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385FA9"/>
    <w:multiLevelType w:val="hybridMultilevel"/>
    <w:tmpl w:val="42A66D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8846F51"/>
    <w:multiLevelType w:val="hybridMultilevel"/>
    <w:tmpl w:val="6F907C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BD802B7"/>
    <w:multiLevelType w:val="hybridMultilevel"/>
    <w:tmpl w:val="B2342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DDE3794"/>
    <w:multiLevelType w:val="hybridMultilevel"/>
    <w:tmpl w:val="D6FC10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EC66F78"/>
    <w:multiLevelType w:val="hybridMultilevel"/>
    <w:tmpl w:val="517EE1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4CB5F56"/>
    <w:multiLevelType w:val="hybridMultilevel"/>
    <w:tmpl w:val="72E2E7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4DF6BB6"/>
    <w:multiLevelType w:val="hybridMultilevel"/>
    <w:tmpl w:val="24A2B2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776357C"/>
    <w:multiLevelType w:val="hybridMultilevel"/>
    <w:tmpl w:val="2EAA7A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7A246F4"/>
    <w:multiLevelType w:val="hybridMultilevel"/>
    <w:tmpl w:val="D57C8E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26524E"/>
    <w:multiLevelType w:val="hybridMultilevel"/>
    <w:tmpl w:val="C736E7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A781675"/>
    <w:multiLevelType w:val="hybridMultilevel"/>
    <w:tmpl w:val="81D2D0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D0A50BF"/>
    <w:multiLevelType w:val="hybridMultilevel"/>
    <w:tmpl w:val="36CA46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1FD14F5"/>
    <w:multiLevelType w:val="hybridMultilevel"/>
    <w:tmpl w:val="702CCB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2210042"/>
    <w:multiLevelType w:val="hybridMultilevel"/>
    <w:tmpl w:val="0B18F38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2E13B15"/>
    <w:multiLevelType w:val="hybridMultilevel"/>
    <w:tmpl w:val="1BEECA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29A05E4"/>
    <w:multiLevelType w:val="hybridMultilevel"/>
    <w:tmpl w:val="42A66D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907F47"/>
    <w:multiLevelType w:val="hybridMultilevel"/>
    <w:tmpl w:val="1BEECA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D325555"/>
    <w:multiLevelType w:val="hybridMultilevel"/>
    <w:tmpl w:val="28EADC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17F61CB"/>
    <w:multiLevelType w:val="hybridMultilevel"/>
    <w:tmpl w:val="C9AC5E92"/>
    <w:lvl w:ilvl="0" w:tplc="780C01C0">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33914A0"/>
    <w:multiLevelType w:val="hybridMultilevel"/>
    <w:tmpl w:val="03F895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6E1043"/>
    <w:multiLevelType w:val="hybridMultilevel"/>
    <w:tmpl w:val="2EAA7A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7"/>
  </w:num>
  <w:num w:numId="2">
    <w:abstractNumId w:val="31"/>
  </w:num>
  <w:num w:numId="3">
    <w:abstractNumId w:val="26"/>
  </w:num>
  <w:num w:numId="4">
    <w:abstractNumId w:val="29"/>
  </w:num>
  <w:num w:numId="5">
    <w:abstractNumId w:val="37"/>
  </w:num>
  <w:num w:numId="6">
    <w:abstractNumId w:val="18"/>
  </w:num>
  <w:num w:numId="7">
    <w:abstractNumId w:val="20"/>
  </w:num>
  <w:num w:numId="8">
    <w:abstractNumId w:val="35"/>
  </w:num>
  <w:num w:numId="9">
    <w:abstractNumId w:val="32"/>
  </w:num>
  <w:num w:numId="10">
    <w:abstractNumId w:val="10"/>
  </w:num>
  <w:num w:numId="11">
    <w:abstractNumId w:val="13"/>
  </w:num>
  <w:num w:numId="12">
    <w:abstractNumId w:val="38"/>
  </w:num>
  <w:num w:numId="13">
    <w:abstractNumId w:val="16"/>
  </w:num>
  <w:num w:numId="14">
    <w:abstractNumId w:val="36"/>
  </w:num>
  <w:num w:numId="15">
    <w:abstractNumId w:val="34"/>
  </w:num>
  <w:num w:numId="16">
    <w:abstractNumId w:val="23"/>
  </w:num>
  <w:num w:numId="17">
    <w:abstractNumId w:val="1"/>
  </w:num>
  <w:num w:numId="18">
    <w:abstractNumId w:val="2"/>
  </w:num>
  <w:num w:numId="19">
    <w:abstractNumId w:val="17"/>
  </w:num>
  <w:num w:numId="20">
    <w:abstractNumId w:val="7"/>
  </w:num>
  <w:num w:numId="21">
    <w:abstractNumId w:val="15"/>
  </w:num>
  <w:num w:numId="22">
    <w:abstractNumId w:val="8"/>
  </w:num>
  <w:num w:numId="23">
    <w:abstractNumId w:val="0"/>
  </w:num>
  <w:num w:numId="24">
    <w:abstractNumId w:val="21"/>
  </w:num>
  <w:num w:numId="25">
    <w:abstractNumId w:val="24"/>
  </w:num>
  <w:num w:numId="26">
    <w:abstractNumId w:val="11"/>
  </w:num>
  <w:num w:numId="27">
    <w:abstractNumId w:val="25"/>
  </w:num>
  <w:num w:numId="28">
    <w:abstractNumId w:val="3"/>
  </w:num>
  <w:num w:numId="29">
    <w:abstractNumId w:val="4"/>
  </w:num>
  <w:num w:numId="30">
    <w:abstractNumId w:val="6"/>
  </w:num>
  <w:num w:numId="31">
    <w:abstractNumId w:val="39"/>
  </w:num>
  <w:num w:numId="32">
    <w:abstractNumId w:val="28"/>
  </w:num>
  <w:num w:numId="33">
    <w:abstractNumId w:val="5"/>
  </w:num>
  <w:num w:numId="34">
    <w:abstractNumId w:val="30"/>
  </w:num>
  <w:num w:numId="35">
    <w:abstractNumId w:val="22"/>
  </w:num>
  <w:num w:numId="36">
    <w:abstractNumId w:val="12"/>
  </w:num>
  <w:num w:numId="37">
    <w:abstractNumId w:val="40"/>
  </w:num>
  <w:num w:numId="38">
    <w:abstractNumId w:val="9"/>
  </w:num>
  <w:num w:numId="39">
    <w:abstractNumId w:val="19"/>
  </w:num>
  <w:num w:numId="40">
    <w:abstractNumId w:val="33"/>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9wsvtavt0s2w2resvw8p0pfe9zadxrt9w0pt&quot;&gt;Titin&lt;record-ids&gt;&lt;item&gt;45&lt;/item&gt;&lt;/record-ids&gt;&lt;/item&gt;&lt;/Libraries&gt;"/>
  </w:docVars>
  <w:rsids>
    <w:rsidRoot w:val="00F868FF"/>
    <w:rsid w:val="000000AF"/>
    <w:rsid w:val="00001A6C"/>
    <w:rsid w:val="00001EB5"/>
    <w:rsid w:val="000042D6"/>
    <w:rsid w:val="000055B5"/>
    <w:rsid w:val="000058E6"/>
    <w:rsid w:val="00005D75"/>
    <w:rsid w:val="00005DEB"/>
    <w:rsid w:val="00006028"/>
    <w:rsid w:val="000066AC"/>
    <w:rsid w:val="00006748"/>
    <w:rsid w:val="00006756"/>
    <w:rsid w:val="00007F36"/>
    <w:rsid w:val="00014E28"/>
    <w:rsid w:val="00015304"/>
    <w:rsid w:val="0001687E"/>
    <w:rsid w:val="00020621"/>
    <w:rsid w:val="0002136D"/>
    <w:rsid w:val="00021DB2"/>
    <w:rsid w:val="00026088"/>
    <w:rsid w:val="0002609F"/>
    <w:rsid w:val="00027879"/>
    <w:rsid w:val="00027E1A"/>
    <w:rsid w:val="0003336F"/>
    <w:rsid w:val="00033B22"/>
    <w:rsid w:val="00035A93"/>
    <w:rsid w:val="00037DFF"/>
    <w:rsid w:val="00041072"/>
    <w:rsid w:val="00043787"/>
    <w:rsid w:val="00043AAB"/>
    <w:rsid w:val="00043BEB"/>
    <w:rsid w:val="00045317"/>
    <w:rsid w:val="000453B6"/>
    <w:rsid w:val="00050150"/>
    <w:rsid w:val="000512CC"/>
    <w:rsid w:val="0005386C"/>
    <w:rsid w:val="00057013"/>
    <w:rsid w:val="00060438"/>
    <w:rsid w:val="00060B77"/>
    <w:rsid w:val="0006127E"/>
    <w:rsid w:val="00061C4C"/>
    <w:rsid w:val="000629BA"/>
    <w:rsid w:val="000629C9"/>
    <w:rsid w:val="00063582"/>
    <w:rsid w:val="000641F1"/>
    <w:rsid w:val="000653FB"/>
    <w:rsid w:val="000656E6"/>
    <w:rsid w:val="00065F78"/>
    <w:rsid w:val="000668FF"/>
    <w:rsid w:val="0006770F"/>
    <w:rsid w:val="00067CA5"/>
    <w:rsid w:val="00067FA1"/>
    <w:rsid w:val="00071403"/>
    <w:rsid w:val="00071FC4"/>
    <w:rsid w:val="00072517"/>
    <w:rsid w:val="00074568"/>
    <w:rsid w:val="00080E43"/>
    <w:rsid w:val="0008211E"/>
    <w:rsid w:val="00083571"/>
    <w:rsid w:val="00083953"/>
    <w:rsid w:val="000850BC"/>
    <w:rsid w:val="00085E3E"/>
    <w:rsid w:val="000860B3"/>
    <w:rsid w:val="0008787A"/>
    <w:rsid w:val="00090DD9"/>
    <w:rsid w:val="00091BD7"/>
    <w:rsid w:val="0009415D"/>
    <w:rsid w:val="000949E5"/>
    <w:rsid w:val="00094A47"/>
    <w:rsid w:val="00095BAB"/>
    <w:rsid w:val="0009657A"/>
    <w:rsid w:val="00097B85"/>
    <w:rsid w:val="000A05F6"/>
    <w:rsid w:val="000A1454"/>
    <w:rsid w:val="000A2810"/>
    <w:rsid w:val="000A2B82"/>
    <w:rsid w:val="000A3C45"/>
    <w:rsid w:val="000A47CB"/>
    <w:rsid w:val="000A6011"/>
    <w:rsid w:val="000A6636"/>
    <w:rsid w:val="000A6772"/>
    <w:rsid w:val="000A6B52"/>
    <w:rsid w:val="000A6E26"/>
    <w:rsid w:val="000A7AA8"/>
    <w:rsid w:val="000B0ADB"/>
    <w:rsid w:val="000B1E16"/>
    <w:rsid w:val="000B2D1A"/>
    <w:rsid w:val="000B304D"/>
    <w:rsid w:val="000B48C4"/>
    <w:rsid w:val="000B49EE"/>
    <w:rsid w:val="000B4C89"/>
    <w:rsid w:val="000B5C8E"/>
    <w:rsid w:val="000C03C2"/>
    <w:rsid w:val="000C0A8B"/>
    <w:rsid w:val="000C0C00"/>
    <w:rsid w:val="000C2D41"/>
    <w:rsid w:val="000C378C"/>
    <w:rsid w:val="000C3E01"/>
    <w:rsid w:val="000C3EEF"/>
    <w:rsid w:val="000C47C4"/>
    <w:rsid w:val="000C484E"/>
    <w:rsid w:val="000C58AE"/>
    <w:rsid w:val="000C749D"/>
    <w:rsid w:val="000D0C34"/>
    <w:rsid w:val="000D0DFB"/>
    <w:rsid w:val="000D4474"/>
    <w:rsid w:val="000D4681"/>
    <w:rsid w:val="000D68D7"/>
    <w:rsid w:val="000E1B72"/>
    <w:rsid w:val="000E1F0F"/>
    <w:rsid w:val="000E1FD6"/>
    <w:rsid w:val="000E3076"/>
    <w:rsid w:val="000E324B"/>
    <w:rsid w:val="000E48E2"/>
    <w:rsid w:val="000E496E"/>
    <w:rsid w:val="000E59F1"/>
    <w:rsid w:val="000E6D03"/>
    <w:rsid w:val="000E794D"/>
    <w:rsid w:val="000F07A0"/>
    <w:rsid w:val="000F1EA5"/>
    <w:rsid w:val="000F2B9B"/>
    <w:rsid w:val="000F2E83"/>
    <w:rsid w:val="000F3C9E"/>
    <w:rsid w:val="000F41CA"/>
    <w:rsid w:val="000F4213"/>
    <w:rsid w:val="000F4557"/>
    <w:rsid w:val="000F48B0"/>
    <w:rsid w:val="000F589A"/>
    <w:rsid w:val="0010013D"/>
    <w:rsid w:val="00101722"/>
    <w:rsid w:val="001039B4"/>
    <w:rsid w:val="00104BF9"/>
    <w:rsid w:val="00105633"/>
    <w:rsid w:val="00105CCD"/>
    <w:rsid w:val="001073B8"/>
    <w:rsid w:val="00107765"/>
    <w:rsid w:val="00107A79"/>
    <w:rsid w:val="00110A30"/>
    <w:rsid w:val="00110F68"/>
    <w:rsid w:val="001111B4"/>
    <w:rsid w:val="00112970"/>
    <w:rsid w:val="00112F2A"/>
    <w:rsid w:val="00113E9B"/>
    <w:rsid w:val="00114196"/>
    <w:rsid w:val="00114BE1"/>
    <w:rsid w:val="00114C24"/>
    <w:rsid w:val="00114C8F"/>
    <w:rsid w:val="0011620A"/>
    <w:rsid w:val="001206A3"/>
    <w:rsid w:val="0012166E"/>
    <w:rsid w:val="00121E5D"/>
    <w:rsid w:val="0012299A"/>
    <w:rsid w:val="00122B4A"/>
    <w:rsid w:val="00123D0B"/>
    <w:rsid w:val="00123FFB"/>
    <w:rsid w:val="00124CF5"/>
    <w:rsid w:val="00125CEB"/>
    <w:rsid w:val="00126ACF"/>
    <w:rsid w:val="001273B5"/>
    <w:rsid w:val="00127566"/>
    <w:rsid w:val="00127AC6"/>
    <w:rsid w:val="00127AE6"/>
    <w:rsid w:val="00127BBC"/>
    <w:rsid w:val="0013060E"/>
    <w:rsid w:val="001322D2"/>
    <w:rsid w:val="00134A83"/>
    <w:rsid w:val="001351FB"/>
    <w:rsid w:val="00135367"/>
    <w:rsid w:val="001372E4"/>
    <w:rsid w:val="001422CB"/>
    <w:rsid w:val="00143566"/>
    <w:rsid w:val="001440EA"/>
    <w:rsid w:val="001458FA"/>
    <w:rsid w:val="00145937"/>
    <w:rsid w:val="001476C4"/>
    <w:rsid w:val="00150A67"/>
    <w:rsid w:val="00153903"/>
    <w:rsid w:val="00153ED3"/>
    <w:rsid w:val="00154E6F"/>
    <w:rsid w:val="001571FC"/>
    <w:rsid w:val="00157535"/>
    <w:rsid w:val="00164107"/>
    <w:rsid w:val="001641FF"/>
    <w:rsid w:val="00170216"/>
    <w:rsid w:val="001723C3"/>
    <w:rsid w:val="001742A1"/>
    <w:rsid w:val="001763BC"/>
    <w:rsid w:val="001807CF"/>
    <w:rsid w:val="00180AFE"/>
    <w:rsid w:val="00183B7C"/>
    <w:rsid w:val="00185A03"/>
    <w:rsid w:val="001868E3"/>
    <w:rsid w:val="00186EE2"/>
    <w:rsid w:val="00187527"/>
    <w:rsid w:val="0019016E"/>
    <w:rsid w:val="001910AD"/>
    <w:rsid w:val="00191569"/>
    <w:rsid w:val="001918A8"/>
    <w:rsid w:val="00193F34"/>
    <w:rsid w:val="001947E3"/>
    <w:rsid w:val="00195400"/>
    <w:rsid w:val="001955A3"/>
    <w:rsid w:val="00195904"/>
    <w:rsid w:val="00195FC8"/>
    <w:rsid w:val="00196CD8"/>
    <w:rsid w:val="0019730C"/>
    <w:rsid w:val="001A076D"/>
    <w:rsid w:val="001A0D1A"/>
    <w:rsid w:val="001A1502"/>
    <w:rsid w:val="001A3B4D"/>
    <w:rsid w:val="001A3B98"/>
    <w:rsid w:val="001A6423"/>
    <w:rsid w:val="001A7B76"/>
    <w:rsid w:val="001B18D2"/>
    <w:rsid w:val="001B23F4"/>
    <w:rsid w:val="001B2F18"/>
    <w:rsid w:val="001B68D3"/>
    <w:rsid w:val="001B7828"/>
    <w:rsid w:val="001C0A3F"/>
    <w:rsid w:val="001C0E93"/>
    <w:rsid w:val="001C5D9B"/>
    <w:rsid w:val="001C6FCC"/>
    <w:rsid w:val="001D108A"/>
    <w:rsid w:val="001D1829"/>
    <w:rsid w:val="001D1AB5"/>
    <w:rsid w:val="001D21ED"/>
    <w:rsid w:val="001D426B"/>
    <w:rsid w:val="001D733E"/>
    <w:rsid w:val="001D7E07"/>
    <w:rsid w:val="001E1628"/>
    <w:rsid w:val="001E2495"/>
    <w:rsid w:val="001E25A7"/>
    <w:rsid w:val="001E2A52"/>
    <w:rsid w:val="001E4C66"/>
    <w:rsid w:val="001E6BBE"/>
    <w:rsid w:val="001E7033"/>
    <w:rsid w:val="001F18C7"/>
    <w:rsid w:val="001F2572"/>
    <w:rsid w:val="001F2F7A"/>
    <w:rsid w:val="001F3249"/>
    <w:rsid w:val="001F521D"/>
    <w:rsid w:val="001F5A54"/>
    <w:rsid w:val="001F63DB"/>
    <w:rsid w:val="00201741"/>
    <w:rsid w:val="002030A9"/>
    <w:rsid w:val="00203486"/>
    <w:rsid w:val="0020505A"/>
    <w:rsid w:val="00206EE1"/>
    <w:rsid w:val="00210217"/>
    <w:rsid w:val="00210B03"/>
    <w:rsid w:val="00215657"/>
    <w:rsid w:val="00216034"/>
    <w:rsid w:val="002162FC"/>
    <w:rsid w:val="00216DA7"/>
    <w:rsid w:val="00217F0C"/>
    <w:rsid w:val="002206A0"/>
    <w:rsid w:val="00220BB2"/>
    <w:rsid w:val="00221A87"/>
    <w:rsid w:val="00222A4B"/>
    <w:rsid w:val="0022333B"/>
    <w:rsid w:val="002236BE"/>
    <w:rsid w:val="00225978"/>
    <w:rsid w:val="00225C0F"/>
    <w:rsid w:val="00226ADD"/>
    <w:rsid w:val="002307CB"/>
    <w:rsid w:val="002307FE"/>
    <w:rsid w:val="0023435F"/>
    <w:rsid w:val="00235AFB"/>
    <w:rsid w:val="00235CA1"/>
    <w:rsid w:val="00240D9A"/>
    <w:rsid w:val="00240F47"/>
    <w:rsid w:val="00241287"/>
    <w:rsid w:val="002415B7"/>
    <w:rsid w:val="0024224D"/>
    <w:rsid w:val="00242715"/>
    <w:rsid w:val="00245FCA"/>
    <w:rsid w:val="00250716"/>
    <w:rsid w:val="00253800"/>
    <w:rsid w:val="0025420B"/>
    <w:rsid w:val="00257EA0"/>
    <w:rsid w:val="00260192"/>
    <w:rsid w:val="00260265"/>
    <w:rsid w:val="00260570"/>
    <w:rsid w:val="00260DDC"/>
    <w:rsid w:val="00262037"/>
    <w:rsid w:val="00263EE1"/>
    <w:rsid w:val="00265197"/>
    <w:rsid w:val="002659C7"/>
    <w:rsid w:val="00265B74"/>
    <w:rsid w:val="00266630"/>
    <w:rsid w:val="00267FE3"/>
    <w:rsid w:val="002715F5"/>
    <w:rsid w:val="00272245"/>
    <w:rsid w:val="002755BC"/>
    <w:rsid w:val="00275FFA"/>
    <w:rsid w:val="0028079E"/>
    <w:rsid w:val="00282E63"/>
    <w:rsid w:val="0028525F"/>
    <w:rsid w:val="00286D25"/>
    <w:rsid w:val="00287BBC"/>
    <w:rsid w:val="002905F4"/>
    <w:rsid w:val="002909E4"/>
    <w:rsid w:val="00290D1A"/>
    <w:rsid w:val="002916F9"/>
    <w:rsid w:val="002938F5"/>
    <w:rsid w:val="00296D9C"/>
    <w:rsid w:val="002A03D1"/>
    <w:rsid w:val="002A0607"/>
    <w:rsid w:val="002A1364"/>
    <w:rsid w:val="002A30CC"/>
    <w:rsid w:val="002A33E9"/>
    <w:rsid w:val="002A619D"/>
    <w:rsid w:val="002A7A44"/>
    <w:rsid w:val="002B27B9"/>
    <w:rsid w:val="002B4057"/>
    <w:rsid w:val="002B41E8"/>
    <w:rsid w:val="002B448B"/>
    <w:rsid w:val="002B5167"/>
    <w:rsid w:val="002B5993"/>
    <w:rsid w:val="002B61DA"/>
    <w:rsid w:val="002C20EB"/>
    <w:rsid w:val="002C331B"/>
    <w:rsid w:val="002C376F"/>
    <w:rsid w:val="002C3CFB"/>
    <w:rsid w:val="002C544B"/>
    <w:rsid w:val="002C5807"/>
    <w:rsid w:val="002C6284"/>
    <w:rsid w:val="002C71C4"/>
    <w:rsid w:val="002C7A17"/>
    <w:rsid w:val="002D011A"/>
    <w:rsid w:val="002D1672"/>
    <w:rsid w:val="002D554B"/>
    <w:rsid w:val="002D7259"/>
    <w:rsid w:val="002D7DCA"/>
    <w:rsid w:val="002E228A"/>
    <w:rsid w:val="002E29E8"/>
    <w:rsid w:val="002E2BE7"/>
    <w:rsid w:val="002E4A91"/>
    <w:rsid w:val="002E4CA0"/>
    <w:rsid w:val="002E6224"/>
    <w:rsid w:val="002E6B6B"/>
    <w:rsid w:val="002E7780"/>
    <w:rsid w:val="002F1E3B"/>
    <w:rsid w:val="002F22B8"/>
    <w:rsid w:val="002F277F"/>
    <w:rsid w:val="002F36B7"/>
    <w:rsid w:val="002F3DE7"/>
    <w:rsid w:val="002F5413"/>
    <w:rsid w:val="002F5679"/>
    <w:rsid w:val="002F5DC1"/>
    <w:rsid w:val="002F7F55"/>
    <w:rsid w:val="0030019B"/>
    <w:rsid w:val="00301983"/>
    <w:rsid w:val="003027E3"/>
    <w:rsid w:val="00302BA8"/>
    <w:rsid w:val="003054F0"/>
    <w:rsid w:val="00305B98"/>
    <w:rsid w:val="00307351"/>
    <w:rsid w:val="00307F9C"/>
    <w:rsid w:val="00312030"/>
    <w:rsid w:val="0031391B"/>
    <w:rsid w:val="0031547C"/>
    <w:rsid w:val="00315CEC"/>
    <w:rsid w:val="00316BA7"/>
    <w:rsid w:val="0031761B"/>
    <w:rsid w:val="00317723"/>
    <w:rsid w:val="00317A08"/>
    <w:rsid w:val="00317A8D"/>
    <w:rsid w:val="00320530"/>
    <w:rsid w:val="00321611"/>
    <w:rsid w:val="003248B7"/>
    <w:rsid w:val="00324F6A"/>
    <w:rsid w:val="00325878"/>
    <w:rsid w:val="003258BF"/>
    <w:rsid w:val="00326594"/>
    <w:rsid w:val="00326CBD"/>
    <w:rsid w:val="00330BE3"/>
    <w:rsid w:val="0033317E"/>
    <w:rsid w:val="00333D83"/>
    <w:rsid w:val="00334C28"/>
    <w:rsid w:val="0033512C"/>
    <w:rsid w:val="0033634D"/>
    <w:rsid w:val="00336EA4"/>
    <w:rsid w:val="003419E4"/>
    <w:rsid w:val="00341E17"/>
    <w:rsid w:val="003424DC"/>
    <w:rsid w:val="0034413D"/>
    <w:rsid w:val="0034653B"/>
    <w:rsid w:val="0034671C"/>
    <w:rsid w:val="00346E06"/>
    <w:rsid w:val="00347469"/>
    <w:rsid w:val="00347995"/>
    <w:rsid w:val="00351DB0"/>
    <w:rsid w:val="003543D9"/>
    <w:rsid w:val="0035519B"/>
    <w:rsid w:val="00355504"/>
    <w:rsid w:val="00355FC5"/>
    <w:rsid w:val="003563FE"/>
    <w:rsid w:val="00360779"/>
    <w:rsid w:val="003613BA"/>
    <w:rsid w:val="003617DB"/>
    <w:rsid w:val="00362DC5"/>
    <w:rsid w:val="00363FAF"/>
    <w:rsid w:val="003653A5"/>
    <w:rsid w:val="003673AC"/>
    <w:rsid w:val="00373160"/>
    <w:rsid w:val="00373B65"/>
    <w:rsid w:val="0037488B"/>
    <w:rsid w:val="00376456"/>
    <w:rsid w:val="00376CE2"/>
    <w:rsid w:val="00377F3C"/>
    <w:rsid w:val="00380D33"/>
    <w:rsid w:val="00381917"/>
    <w:rsid w:val="00381DD2"/>
    <w:rsid w:val="0038357B"/>
    <w:rsid w:val="003838D6"/>
    <w:rsid w:val="00383CBE"/>
    <w:rsid w:val="0038598A"/>
    <w:rsid w:val="003862D1"/>
    <w:rsid w:val="00387499"/>
    <w:rsid w:val="00387DD4"/>
    <w:rsid w:val="00392BDF"/>
    <w:rsid w:val="003936A6"/>
    <w:rsid w:val="0039551F"/>
    <w:rsid w:val="00396205"/>
    <w:rsid w:val="00396501"/>
    <w:rsid w:val="00397681"/>
    <w:rsid w:val="00397777"/>
    <w:rsid w:val="00397CA0"/>
    <w:rsid w:val="003A1D6D"/>
    <w:rsid w:val="003A277F"/>
    <w:rsid w:val="003A57D9"/>
    <w:rsid w:val="003A5900"/>
    <w:rsid w:val="003A6E66"/>
    <w:rsid w:val="003B0E9F"/>
    <w:rsid w:val="003B1332"/>
    <w:rsid w:val="003B5037"/>
    <w:rsid w:val="003B5484"/>
    <w:rsid w:val="003C05C2"/>
    <w:rsid w:val="003C1485"/>
    <w:rsid w:val="003C3183"/>
    <w:rsid w:val="003C3257"/>
    <w:rsid w:val="003C3824"/>
    <w:rsid w:val="003C5E53"/>
    <w:rsid w:val="003C7049"/>
    <w:rsid w:val="003C7275"/>
    <w:rsid w:val="003D0B84"/>
    <w:rsid w:val="003D169F"/>
    <w:rsid w:val="003D1E2E"/>
    <w:rsid w:val="003D2A56"/>
    <w:rsid w:val="003D4DB3"/>
    <w:rsid w:val="003D5E29"/>
    <w:rsid w:val="003D613C"/>
    <w:rsid w:val="003D6D1D"/>
    <w:rsid w:val="003D706E"/>
    <w:rsid w:val="003E0B34"/>
    <w:rsid w:val="003E1035"/>
    <w:rsid w:val="003E254A"/>
    <w:rsid w:val="003E42F9"/>
    <w:rsid w:val="003E597D"/>
    <w:rsid w:val="003E723A"/>
    <w:rsid w:val="003F2716"/>
    <w:rsid w:val="003F2F84"/>
    <w:rsid w:val="003F421B"/>
    <w:rsid w:val="003F46AE"/>
    <w:rsid w:val="003F5585"/>
    <w:rsid w:val="003F5973"/>
    <w:rsid w:val="003F5A9E"/>
    <w:rsid w:val="003F714A"/>
    <w:rsid w:val="003F7888"/>
    <w:rsid w:val="003F7CF5"/>
    <w:rsid w:val="003F7DA6"/>
    <w:rsid w:val="00400831"/>
    <w:rsid w:val="00400994"/>
    <w:rsid w:val="00400FE9"/>
    <w:rsid w:val="00401781"/>
    <w:rsid w:val="00402519"/>
    <w:rsid w:val="0040313E"/>
    <w:rsid w:val="00403392"/>
    <w:rsid w:val="00405892"/>
    <w:rsid w:val="004068A6"/>
    <w:rsid w:val="004078DD"/>
    <w:rsid w:val="00407A75"/>
    <w:rsid w:val="00412962"/>
    <w:rsid w:val="00413147"/>
    <w:rsid w:val="00415676"/>
    <w:rsid w:val="00416842"/>
    <w:rsid w:val="00417EA5"/>
    <w:rsid w:val="0042003F"/>
    <w:rsid w:val="004210BE"/>
    <w:rsid w:val="0042175E"/>
    <w:rsid w:val="0042450C"/>
    <w:rsid w:val="00426CD8"/>
    <w:rsid w:val="00426CFB"/>
    <w:rsid w:val="00427DA6"/>
    <w:rsid w:val="00432B31"/>
    <w:rsid w:val="00433BCD"/>
    <w:rsid w:val="00434B4D"/>
    <w:rsid w:val="004353F9"/>
    <w:rsid w:val="00435FD1"/>
    <w:rsid w:val="004400FE"/>
    <w:rsid w:val="00440D52"/>
    <w:rsid w:val="0044152B"/>
    <w:rsid w:val="0044167A"/>
    <w:rsid w:val="00442C28"/>
    <w:rsid w:val="00443385"/>
    <w:rsid w:val="00443DD1"/>
    <w:rsid w:val="00444604"/>
    <w:rsid w:val="00446445"/>
    <w:rsid w:val="004465BF"/>
    <w:rsid w:val="0044673B"/>
    <w:rsid w:val="00446AAE"/>
    <w:rsid w:val="00447015"/>
    <w:rsid w:val="00447F5E"/>
    <w:rsid w:val="004518F6"/>
    <w:rsid w:val="00451F4D"/>
    <w:rsid w:val="0045356E"/>
    <w:rsid w:val="004557F6"/>
    <w:rsid w:val="00456F23"/>
    <w:rsid w:val="00457520"/>
    <w:rsid w:val="00460AA3"/>
    <w:rsid w:val="004615A0"/>
    <w:rsid w:val="00462782"/>
    <w:rsid w:val="00463273"/>
    <w:rsid w:val="00463BC5"/>
    <w:rsid w:val="00464027"/>
    <w:rsid w:val="00464760"/>
    <w:rsid w:val="00465E1C"/>
    <w:rsid w:val="00465E79"/>
    <w:rsid w:val="004660CC"/>
    <w:rsid w:val="004663C4"/>
    <w:rsid w:val="00467CF9"/>
    <w:rsid w:val="00471EDD"/>
    <w:rsid w:val="004725E4"/>
    <w:rsid w:val="00472FB7"/>
    <w:rsid w:val="004761ED"/>
    <w:rsid w:val="00480B0C"/>
    <w:rsid w:val="00482247"/>
    <w:rsid w:val="00482E91"/>
    <w:rsid w:val="0048302F"/>
    <w:rsid w:val="00483FFD"/>
    <w:rsid w:val="00486A73"/>
    <w:rsid w:val="00491D8A"/>
    <w:rsid w:val="00492E55"/>
    <w:rsid w:val="004959C6"/>
    <w:rsid w:val="004966ED"/>
    <w:rsid w:val="004A01AA"/>
    <w:rsid w:val="004A0EEB"/>
    <w:rsid w:val="004A1876"/>
    <w:rsid w:val="004A1DA7"/>
    <w:rsid w:val="004A25F6"/>
    <w:rsid w:val="004A29F0"/>
    <w:rsid w:val="004A3AA1"/>
    <w:rsid w:val="004A4335"/>
    <w:rsid w:val="004A4CC2"/>
    <w:rsid w:val="004A5D88"/>
    <w:rsid w:val="004A7A57"/>
    <w:rsid w:val="004B0A0A"/>
    <w:rsid w:val="004B1F9B"/>
    <w:rsid w:val="004B67D8"/>
    <w:rsid w:val="004C03C2"/>
    <w:rsid w:val="004C0A10"/>
    <w:rsid w:val="004C0B98"/>
    <w:rsid w:val="004C0CB4"/>
    <w:rsid w:val="004C0D72"/>
    <w:rsid w:val="004C201B"/>
    <w:rsid w:val="004C37DE"/>
    <w:rsid w:val="004C538B"/>
    <w:rsid w:val="004C579A"/>
    <w:rsid w:val="004C6D6F"/>
    <w:rsid w:val="004C7FB0"/>
    <w:rsid w:val="004D194E"/>
    <w:rsid w:val="004D32A6"/>
    <w:rsid w:val="004D36BB"/>
    <w:rsid w:val="004D49B3"/>
    <w:rsid w:val="004D53B2"/>
    <w:rsid w:val="004D7F76"/>
    <w:rsid w:val="004E30B3"/>
    <w:rsid w:val="004E3758"/>
    <w:rsid w:val="004E3FEB"/>
    <w:rsid w:val="004F0280"/>
    <w:rsid w:val="004F2239"/>
    <w:rsid w:val="004F251F"/>
    <w:rsid w:val="004F2BDE"/>
    <w:rsid w:val="004F36B4"/>
    <w:rsid w:val="004F372F"/>
    <w:rsid w:val="004F3F3A"/>
    <w:rsid w:val="004F46C0"/>
    <w:rsid w:val="004F5C98"/>
    <w:rsid w:val="004F6DDE"/>
    <w:rsid w:val="004F7CC7"/>
    <w:rsid w:val="004F7EA7"/>
    <w:rsid w:val="0050130F"/>
    <w:rsid w:val="0050246B"/>
    <w:rsid w:val="005065F6"/>
    <w:rsid w:val="005076B3"/>
    <w:rsid w:val="005100D7"/>
    <w:rsid w:val="00511212"/>
    <w:rsid w:val="0051254F"/>
    <w:rsid w:val="0051553C"/>
    <w:rsid w:val="00515DF6"/>
    <w:rsid w:val="0051618B"/>
    <w:rsid w:val="00516700"/>
    <w:rsid w:val="00516B6C"/>
    <w:rsid w:val="00516F72"/>
    <w:rsid w:val="00517982"/>
    <w:rsid w:val="00517E7F"/>
    <w:rsid w:val="005201D6"/>
    <w:rsid w:val="005220BD"/>
    <w:rsid w:val="00523272"/>
    <w:rsid w:val="005233A1"/>
    <w:rsid w:val="0052681C"/>
    <w:rsid w:val="005274C4"/>
    <w:rsid w:val="005301A4"/>
    <w:rsid w:val="00530E73"/>
    <w:rsid w:val="00532551"/>
    <w:rsid w:val="005325BA"/>
    <w:rsid w:val="005329C9"/>
    <w:rsid w:val="00532D0C"/>
    <w:rsid w:val="0053307E"/>
    <w:rsid w:val="00534305"/>
    <w:rsid w:val="0053533C"/>
    <w:rsid w:val="00535FE1"/>
    <w:rsid w:val="00537E71"/>
    <w:rsid w:val="005425B7"/>
    <w:rsid w:val="005430E5"/>
    <w:rsid w:val="00545ED5"/>
    <w:rsid w:val="00546F64"/>
    <w:rsid w:val="005471B3"/>
    <w:rsid w:val="00547555"/>
    <w:rsid w:val="0054755C"/>
    <w:rsid w:val="005528CA"/>
    <w:rsid w:val="005528CE"/>
    <w:rsid w:val="005551EE"/>
    <w:rsid w:val="0055604E"/>
    <w:rsid w:val="0056038C"/>
    <w:rsid w:val="005603D2"/>
    <w:rsid w:val="0056245F"/>
    <w:rsid w:val="005671ED"/>
    <w:rsid w:val="00571C48"/>
    <w:rsid w:val="00571EDB"/>
    <w:rsid w:val="005720FB"/>
    <w:rsid w:val="00572CF7"/>
    <w:rsid w:val="00574F1E"/>
    <w:rsid w:val="00574FA8"/>
    <w:rsid w:val="00576687"/>
    <w:rsid w:val="00576F0E"/>
    <w:rsid w:val="0057759D"/>
    <w:rsid w:val="00577977"/>
    <w:rsid w:val="00577A60"/>
    <w:rsid w:val="00580EC3"/>
    <w:rsid w:val="005835ED"/>
    <w:rsid w:val="0058438E"/>
    <w:rsid w:val="00584DE6"/>
    <w:rsid w:val="00585B06"/>
    <w:rsid w:val="005864BA"/>
    <w:rsid w:val="00586EDE"/>
    <w:rsid w:val="00586F71"/>
    <w:rsid w:val="00587610"/>
    <w:rsid w:val="00591740"/>
    <w:rsid w:val="0059314F"/>
    <w:rsid w:val="005971E1"/>
    <w:rsid w:val="005A1D6E"/>
    <w:rsid w:val="005A20EA"/>
    <w:rsid w:val="005A2315"/>
    <w:rsid w:val="005A311D"/>
    <w:rsid w:val="005A5E10"/>
    <w:rsid w:val="005A7357"/>
    <w:rsid w:val="005B0796"/>
    <w:rsid w:val="005B0DAB"/>
    <w:rsid w:val="005B3ACF"/>
    <w:rsid w:val="005B40B7"/>
    <w:rsid w:val="005B40CE"/>
    <w:rsid w:val="005B4203"/>
    <w:rsid w:val="005B5AC8"/>
    <w:rsid w:val="005B5E10"/>
    <w:rsid w:val="005B5F6C"/>
    <w:rsid w:val="005B6108"/>
    <w:rsid w:val="005B6ACC"/>
    <w:rsid w:val="005B6B33"/>
    <w:rsid w:val="005B74A3"/>
    <w:rsid w:val="005B7B37"/>
    <w:rsid w:val="005B7C1D"/>
    <w:rsid w:val="005C0465"/>
    <w:rsid w:val="005C117D"/>
    <w:rsid w:val="005C17E4"/>
    <w:rsid w:val="005C1CDA"/>
    <w:rsid w:val="005C40B1"/>
    <w:rsid w:val="005C6C45"/>
    <w:rsid w:val="005C7EBB"/>
    <w:rsid w:val="005D0FD4"/>
    <w:rsid w:val="005D1740"/>
    <w:rsid w:val="005D1A28"/>
    <w:rsid w:val="005D2136"/>
    <w:rsid w:val="005D279F"/>
    <w:rsid w:val="005D320D"/>
    <w:rsid w:val="005D3FD1"/>
    <w:rsid w:val="005D5536"/>
    <w:rsid w:val="005D6502"/>
    <w:rsid w:val="005D66AE"/>
    <w:rsid w:val="005E114D"/>
    <w:rsid w:val="005E1773"/>
    <w:rsid w:val="005E19F6"/>
    <w:rsid w:val="005E2345"/>
    <w:rsid w:val="005E3C6D"/>
    <w:rsid w:val="005E4CF5"/>
    <w:rsid w:val="005E696E"/>
    <w:rsid w:val="005E7E13"/>
    <w:rsid w:val="005F0AB5"/>
    <w:rsid w:val="005F19FD"/>
    <w:rsid w:val="005F1DD6"/>
    <w:rsid w:val="005F3818"/>
    <w:rsid w:val="005F53BB"/>
    <w:rsid w:val="005F605E"/>
    <w:rsid w:val="005F636A"/>
    <w:rsid w:val="005F6F90"/>
    <w:rsid w:val="005F77CC"/>
    <w:rsid w:val="006028A9"/>
    <w:rsid w:val="00603706"/>
    <w:rsid w:val="006051D9"/>
    <w:rsid w:val="00605377"/>
    <w:rsid w:val="00612A2A"/>
    <w:rsid w:val="00613085"/>
    <w:rsid w:val="00613EAC"/>
    <w:rsid w:val="00614FA9"/>
    <w:rsid w:val="006153F4"/>
    <w:rsid w:val="0061570B"/>
    <w:rsid w:val="006165E7"/>
    <w:rsid w:val="006165FC"/>
    <w:rsid w:val="00620E18"/>
    <w:rsid w:val="00621891"/>
    <w:rsid w:val="0062507A"/>
    <w:rsid w:val="0062589C"/>
    <w:rsid w:val="00625F37"/>
    <w:rsid w:val="00627FFD"/>
    <w:rsid w:val="00631ECE"/>
    <w:rsid w:val="006321BB"/>
    <w:rsid w:val="00635270"/>
    <w:rsid w:val="00637EC2"/>
    <w:rsid w:val="00637F98"/>
    <w:rsid w:val="00640BAD"/>
    <w:rsid w:val="00644873"/>
    <w:rsid w:val="00644A72"/>
    <w:rsid w:val="00644CC2"/>
    <w:rsid w:val="006472F0"/>
    <w:rsid w:val="00647C57"/>
    <w:rsid w:val="00650FC7"/>
    <w:rsid w:val="00651592"/>
    <w:rsid w:val="00653361"/>
    <w:rsid w:val="00654A37"/>
    <w:rsid w:val="006604A0"/>
    <w:rsid w:val="006607CF"/>
    <w:rsid w:val="006620FF"/>
    <w:rsid w:val="00663023"/>
    <w:rsid w:val="0066387D"/>
    <w:rsid w:val="00666C39"/>
    <w:rsid w:val="00670C4F"/>
    <w:rsid w:val="00671004"/>
    <w:rsid w:val="006722BE"/>
    <w:rsid w:val="00672AAE"/>
    <w:rsid w:val="00672AEE"/>
    <w:rsid w:val="0067434B"/>
    <w:rsid w:val="00675395"/>
    <w:rsid w:val="006779C1"/>
    <w:rsid w:val="00684295"/>
    <w:rsid w:val="00684811"/>
    <w:rsid w:val="006872D9"/>
    <w:rsid w:val="00690053"/>
    <w:rsid w:val="006916FD"/>
    <w:rsid w:val="00694C37"/>
    <w:rsid w:val="00696E4A"/>
    <w:rsid w:val="0069777D"/>
    <w:rsid w:val="00697FD0"/>
    <w:rsid w:val="006A0603"/>
    <w:rsid w:val="006A079C"/>
    <w:rsid w:val="006A1B1F"/>
    <w:rsid w:val="006A275B"/>
    <w:rsid w:val="006A2888"/>
    <w:rsid w:val="006A5CE2"/>
    <w:rsid w:val="006A6306"/>
    <w:rsid w:val="006A6BBC"/>
    <w:rsid w:val="006A6CDF"/>
    <w:rsid w:val="006A6FAB"/>
    <w:rsid w:val="006B096D"/>
    <w:rsid w:val="006B115C"/>
    <w:rsid w:val="006B1246"/>
    <w:rsid w:val="006B1314"/>
    <w:rsid w:val="006B1A44"/>
    <w:rsid w:val="006B5997"/>
    <w:rsid w:val="006B6A78"/>
    <w:rsid w:val="006B7759"/>
    <w:rsid w:val="006C073F"/>
    <w:rsid w:val="006C3F41"/>
    <w:rsid w:val="006C70CF"/>
    <w:rsid w:val="006D07F7"/>
    <w:rsid w:val="006D1365"/>
    <w:rsid w:val="006D2A23"/>
    <w:rsid w:val="006D3667"/>
    <w:rsid w:val="006D41BE"/>
    <w:rsid w:val="006D4E47"/>
    <w:rsid w:val="006D7510"/>
    <w:rsid w:val="006E0A63"/>
    <w:rsid w:val="006E2401"/>
    <w:rsid w:val="006E33DF"/>
    <w:rsid w:val="006E3961"/>
    <w:rsid w:val="006E4BA6"/>
    <w:rsid w:val="006F0265"/>
    <w:rsid w:val="006F2CB7"/>
    <w:rsid w:val="006F2D14"/>
    <w:rsid w:val="006F3350"/>
    <w:rsid w:val="006F3E55"/>
    <w:rsid w:val="006F4A0E"/>
    <w:rsid w:val="006F4A86"/>
    <w:rsid w:val="006F4DEC"/>
    <w:rsid w:val="006F5297"/>
    <w:rsid w:val="006F54AB"/>
    <w:rsid w:val="006F64B5"/>
    <w:rsid w:val="006F798D"/>
    <w:rsid w:val="00700908"/>
    <w:rsid w:val="00700E07"/>
    <w:rsid w:val="00701875"/>
    <w:rsid w:val="00703735"/>
    <w:rsid w:val="00706DA5"/>
    <w:rsid w:val="00707BDD"/>
    <w:rsid w:val="00710179"/>
    <w:rsid w:val="00712978"/>
    <w:rsid w:val="007157AD"/>
    <w:rsid w:val="0071734F"/>
    <w:rsid w:val="007175D6"/>
    <w:rsid w:val="00720F3D"/>
    <w:rsid w:val="00721869"/>
    <w:rsid w:val="00722368"/>
    <w:rsid w:val="007258CC"/>
    <w:rsid w:val="00726160"/>
    <w:rsid w:val="0073022B"/>
    <w:rsid w:val="007317AB"/>
    <w:rsid w:val="0073309B"/>
    <w:rsid w:val="0073536F"/>
    <w:rsid w:val="00735FD5"/>
    <w:rsid w:val="00736572"/>
    <w:rsid w:val="00736A71"/>
    <w:rsid w:val="00740936"/>
    <w:rsid w:val="00740C86"/>
    <w:rsid w:val="00740EAD"/>
    <w:rsid w:val="00741893"/>
    <w:rsid w:val="00741E0B"/>
    <w:rsid w:val="00744B86"/>
    <w:rsid w:val="007515F9"/>
    <w:rsid w:val="007518EF"/>
    <w:rsid w:val="00751A31"/>
    <w:rsid w:val="00754A0B"/>
    <w:rsid w:val="00755F4D"/>
    <w:rsid w:val="00756087"/>
    <w:rsid w:val="0076172C"/>
    <w:rsid w:val="00765E52"/>
    <w:rsid w:val="00765FCB"/>
    <w:rsid w:val="0077382F"/>
    <w:rsid w:val="00774A07"/>
    <w:rsid w:val="0077543F"/>
    <w:rsid w:val="00775BDB"/>
    <w:rsid w:val="00776D97"/>
    <w:rsid w:val="00777A06"/>
    <w:rsid w:val="00781876"/>
    <w:rsid w:val="00784987"/>
    <w:rsid w:val="00785292"/>
    <w:rsid w:val="0079084E"/>
    <w:rsid w:val="00792064"/>
    <w:rsid w:val="00792415"/>
    <w:rsid w:val="00792988"/>
    <w:rsid w:val="00794B87"/>
    <w:rsid w:val="00794FEA"/>
    <w:rsid w:val="00795259"/>
    <w:rsid w:val="00796381"/>
    <w:rsid w:val="00796D2C"/>
    <w:rsid w:val="00797DA0"/>
    <w:rsid w:val="007A3904"/>
    <w:rsid w:val="007A5F1E"/>
    <w:rsid w:val="007A6507"/>
    <w:rsid w:val="007B0530"/>
    <w:rsid w:val="007B07F2"/>
    <w:rsid w:val="007B1349"/>
    <w:rsid w:val="007B434C"/>
    <w:rsid w:val="007B6954"/>
    <w:rsid w:val="007B6A2A"/>
    <w:rsid w:val="007B765E"/>
    <w:rsid w:val="007C198B"/>
    <w:rsid w:val="007C1C47"/>
    <w:rsid w:val="007C36DC"/>
    <w:rsid w:val="007C590E"/>
    <w:rsid w:val="007D0F8A"/>
    <w:rsid w:val="007D1979"/>
    <w:rsid w:val="007D3482"/>
    <w:rsid w:val="007D3599"/>
    <w:rsid w:val="007D5D6A"/>
    <w:rsid w:val="007D6544"/>
    <w:rsid w:val="007D79C1"/>
    <w:rsid w:val="007E1493"/>
    <w:rsid w:val="007E1B89"/>
    <w:rsid w:val="007E3F79"/>
    <w:rsid w:val="007E407A"/>
    <w:rsid w:val="007E52F4"/>
    <w:rsid w:val="007E6AE2"/>
    <w:rsid w:val="007F10AC"/>
    <w:rsid w:val="007F16FB"/>
    <w:rsid w:val="007F211C"/>
    <w:rsid w:val="007F2466"/>
    <w:rsid w:val="007F4779"/>
    <w:rsid w:val="007F5910"/>
    <w:rsid w:val="007F792C"/>
    <w:rsid w:val="00800195"/>
    <w:rsid w:val="0080526C"/>
    <w:rsid w:val="0080665A"/>
    <w:rsid w:val="0080686D"/>
    <w:rsid w:val="00806A4B"/>
    <w:rsid w:val="00811534"/>
    <w:rsid w:val="00811A17"/>
    <w:rsid w:val="00812143"/>
    <w:rsid w:val="00812D7D"/>
    <w:rsid w:val="0082287D"/>
    <w:rsid w:val="00823165"/>
    <w:rsid w:val="0082435B"/>
    <w:rsid w:val="00824B36"/>
    <w:rsid w:val="00825383"/>
    <w:rsid w:val="0082687E"/>
    <w:rsid w:val="00826B32"/>
    <w:rsid w:val="00827468"/>
    <w:rsid w:val="00830266"/>
    <w:rsid w:val="00830453"/>
    <w:rsid w:val="00830619"/>
    <w:rsid w:val="00830D32"/>
    <w:rsid w:val="0083112E"/>
    <w:rsid w:val="00832BA4"/>
    <w:rsid w:val="00833E56"/>
    <w:rsid w:val="00833EBE"/>
    <w:rsid w:val="008353CF"/>
    <w:rsid w:val="00835EE7"/>
    <w:rsid w:val="0083796B"/>
    <w:rsid w:val="0084261D"/>
    <w:rsid w:val="00845EDA"/>
    <w:rsid w:val="00846BC7"/>
    <w:rsid w:val="008473C3"/>
    <w:rsid w:val="00850126"/>
    <w:rsid w:val="00851108"/>
    <w:rsid w:val="0085152F"/>
    <w:rsid w:val="00852952"/>
    <w:rsid w:val="00854A2C"/>
    <w:rsid w:val="0085670D"/>
    <w:rsid w:val="008574DD"/>
    <w:rsid w:val="00857D69"/>
    <w:rsid w:val="008604CD"/>
    <w:rsid w:val="008619B4"/>
    <w:rsid w:val="00861C24"/>
    <w:rsid w:val="00862DC8"/>
    <w:rsid w:val="00862F00"/>
    <w:rsid w:val="00865357"/>
    <w:rsid w:val="00865B87"/>
    <w:rsid w:val="00867A3B"/>
    <w:rsid w:val="00870A2C"/>
    <w:rsid w:val="008718F5"/>
    <w:rsid w:val="00872843"/>
    <w:rsid w:val="008741E2"/>
    <w:rsid w:val="0087485D"/>
    <w:rsid w:val="00877065"/>
    <w:rsid w:val="00877111"/>
    <w:rsid w:val="008775BB"/>
    <w:rsid w:val="00881588"/>
    <w:rsid w:val="00883C20"/>
    <w:rsid w:val="00884CF9"/>
    <w:rsid w:val="00886710"/>
    <w:rsid w:val="00886EDE"/>
    <w:rsid w:val="008874A8"/>
    <w:rsid w:val="00890418"/>
    <w:rsid w:val="00891129"/>
    <w:rsid w:val="008912C6"/>
    <w:rsid w:val="00891363"/>
    <w:rsid w:val="008922F9"/>
    <w:rsid w:val="008926C0"/>
    <w:rsid w:val="008926C8"/>
    <w:rsid w:val="00893467"/>
    <w:rsid w:val="00893D14"/>
    <w:rsid w:val="008944F1"/>
    <w:rsid w:val="00896E5B"/>
    <w:rsid w:val="00897168"/>
    <w:rsid w:val="00897F35"/>
    <w:rsid w:val="008A0CF3"/>
    <w:rsid w:val="008A3A26"/>
    <w:rsid w:val="008A3CC3"/>
    <w:rsid w:val="008A40BC"/>
    <w:rsid w:val="008A4471"/>
    <w:rsid w:val="008A4850"/>
    <w:rsid w:val="008A4CB1"/>
    <w:rsid w:val="008A6B32"/>
    <w:rsid w:val="008A7D63"/>
    <w:rsid w:val="008B0356"/>
    <w:rsid w:val="008B1A14"/>
    <w:rsid w:val="008B2EAA"/>
    <w:rsid w:val="008B30D0"/>
    <w:rsid w:val="008C0131"/>
    <w:rsid w:val="008C0241"/>
    <w:rsid w:val="008C24BF"/>
    <w:rsid w:val="008C2DB6"/>
    <w:rsid w:val="008C4903"/>
    <w:rsid w:val="008C5A4E"/>
    <w:rsid w:val="008C70E4"/>
    <w:rsid w:val="008C7CD4"/>
    <w:rsid w:val="008D09D1"/>
    <w:rsid w:val="008D1944"/>
    <w:rsid w:val="008D34D9"/>
    <w:rsid w:val="008D3BA5"/>
    <w:rsid w:val="008D4BC1"/>
    <w:rsid w:val="008D5283"/>
    <w:rsid w:val="008D65CA"/>
    <w:rsid w:val="008D68F5"/>
    <w:rsid w:val="008D75C0"/>
    <w:rsid w:val="008D7C30"/>
    <w:rsid w:val="008E20DA"/>
    <w:rsid w:val="008E3792"/>
    <w:rsid w:val="008E3DB2"/>
    <w:rsid w:val="008E427A"/>
    <w:rsid w:val="008E44B9"/>
    <w:rsid w:val="008E49A7"/>
    <w:rsid w:val="008E77E4"/>
    <w:rsid w:val="008F2114"/>
    <w:rsid w:val="008F4496"/>
    <w:rsid w:val="008F4B55"/>
    <w:rsid w:val="008F7171"/>
    <w:rsid w:val="008F7903"/>
    <w:rsid w:val="008F7FCC"/>
    <w:rsid w:val="00901D91"/>
    <w:rsid w:val="00902C6B"/>
    <w:rsid w:val="00903205"/>
    <w:rsid w:val="009033C0"/>
    <w:rsid w:val="009038EC"/>
    <w:rsid w:val="0090588A"/>
    <w:rsid w:val="00906BBA"/>
    <w:rsid w:val="009073BA"/>
    <w:rsid w:val="00912D9A"/>
    <w:rsid w:val="009139E7"/>
    <w:rsid w:val="0091447B"/>
    <w:rsid w:val="0091469C"/>
    <w:rsid w:val="009150A6"/>
    <w:rsid w:val="009157E4"/>
    <w:rsid w:val="00917018"/>
    <w:rsid w:val="009209FF"/>
    <w:rsid w:val="00921AC2"/>
    <w:rsid w:val="00923AD5"/>
    <w:rsid w:val="00923CE8"/>
    <w:rsid w:val="00925DF1"/>
    <w:rsid w:val="009261D4"/>
    <w:rsid w:val="00926322"/>
    <w:rsid w:val="00926F9A"/>
    <w:rsid w:val="00930DCB"/>
    <w:rsid w:val="009310E9"/>
    <w:rsid w:val="0093196C"/>
    <w:rsid w:val="00932133"/>
    <w:rsid w:val="00932362"/>
    <w:rsid w:val="009328A4"/>
    <w:rsid w:val="009331FA"/>
    <w:rsid w:val="00934B10"/>
    <w:rsid w:val="009361A3"/>
    <w:rsid w:val="009374A4"/>
    <w:rsid w:val="0094029B"/>
    <w:rsid w:val="009413BC"/>
    <w:rsid w:val="00943B95"/>
    <w:rsid w:val="00943C2A"/>
    <w:rsid w:val="00946420"/>
    <w:rsid w:val="00947295"/>
    <w:rsid w:val="009478F7"/>
    <w:rsid w:val="0095031C"/>
    <w:rsid w:val="00950E77"/>
    <w:rsid w:val="00952184"/>
    <w:rsid w:val="0095280A"/>
    <w:rsid w:val="00953A3C"/>
    <w:rsid w:val="00953ED5"/>
    <w:rsid w:val="00954F8D"/>
    <w:rsid w:val="0095583F"/>
    <w:rsid w:val="00955C6B"/>
    <w:rsid w:val="00957047"/>
    <w:rsid w:val="00960001"/>
    <w:rsid w:val="0096668E"/>
    <w:rsid w:val="00967C14"/>
    <w:rsid w:val="00970C11"/>
    <w:rsid w:val="009736C3"/>
    <w:rsid w:val="00974504"/>
    <w:rsid w:val="00975D1F"/>
    <w:rsid w:val="0097726C"/>
    <w:rsid w:val="00977CA4"/>
    <w:rsid w:val="00980B10"/>
    <w:rsid w:val="00981529"/>
    <w:rsid w:val="009819F7"/>
    <w:rsid w:val="00982558"/>
    <w:rsid w:val="00982DA8"/>
    <w:rsid w:val="00983797"/>
    <w:rsid w:val="0098456E"/>
    <w:rsid w:val="009849C0"/>
    <w:rsid w:val="00985C37"/>
    <w:rsid w:val="009864D7"/>
    <w:rsid w:val="0098783F"/>
    <w:rsid w:val="00987935"/>
    <w:rsid w:val="00992FC8"/>
    <w:rsid w:val="00995E3C"/>
    <w:rsid w:val="00996B18"/>
    <w:rsid w:val="009A218A"/>
    <w:rsid w:val="009A2944"/>
    <w:rsid w:val="009B01D3"/>
    <w:rsid w:val="009B06E0"/>
    <w:rsid w:val="009B15C6"/>
    <w:rsid w:val="009B1874"/>
    <w:rsid w:val="009B281E"/>
    <w:rsid w:val="009B29C3"/>
    <w:rsid w:val="009B2BEA"/>
    <w:rsid w:val="009B623D"/>
    <w:rsid w:val="009B6DEC"/>
    <w:rsid w:val="009C0016"/>
    <w:rsid w:val="009C10CA"/>
    <w:rsid w:val="009C1499"/>
    <w:rsid w:val="009C3B2C"/>
    <w:rsid w:val="009C6C3A"/>
    <w:rsid w:val="009C6F35"/>
    <w:rsid w:val="009C6FC2"/>
    <w:rsid w:val="009C704E"/>
    <w:rsid w:val="009D04A4"/>
    <w:rsid w:val="009D1D79"/>
    <w:rsid w:val="009D2129"/>
    <w:rsid w:val="009D2666"/>
    <w:rsid w:val="009D2855"/>
    <w:rsid w:val="009D35FF"/>
    <w:rsid w:val="009D3B46"/>
    <w:rsid w:val="009E000A"/>
    <w:rsid w:val="009E0EE7"/>
    <w:rsid w:val="009E2A26"/>
    <w:rsid w:val="009E43E4"/>
    <w:rsid w:val="009E5079"/>
    <w:rsid w:val="009E64D1"/>
    <w:rsid w:val="009E6846"/>
    <w:rsid w:val="009E6E71"/>
    <w:rsid w:val="009E7F6E"/>
    <w:rsid w:val="009F0119"/>
    <w:rsid w:val="009F08BC"/>
    <w:rsid w:val="009F186A"/>
    <w:rsid w:val="009F1B31"/>
    <w:rsid w:val="009F1ED7"/>
    <w:rsid w:val="009F2003"/>
    <w:rsid w:val="009F2975"/>
    <w:rsid w:val="009F2F63"/>
    <w:rsid w:val="009F3E49"/>
    <w:rsid w:val="009F57E6"/>
    <w:rsid w:val="009F7474"/>
    <w:rsid w:val="00A011FD"/>
    <w:rsid w:val="00A03299"/>
    <w:rsid w:val="00A04FAE"/>
    <w:rsid w:val="00A11824"/>
    <w:rsid w:val="00A11E71"/>
    <w:rsid w:val="00A122A1"/>
    <w:rsid w:val="00A12366"/>
    <w:rsid w:val="00A12EC5"/>
    <w:rsid w:val="00A14093"/>
    <w:rsid w:val="00A15297"/>
    <w:rsid w:val="00A174FD"/>
    <w:rsid w:val="00A17536"/>
    <w:rsid w:val="00A20257"/>
    <w:rsid w:val="00A2059D"/>
    <w:rsid w:val="00A24057"/>
    <w:rsid w:val="00A24605"/>
    <w:rsid w:val="00A2604E"/>
    <w:rsid w:val="00A266D3"/>
    <w:rsid w:val="00A268A0"/>
    <w:rsid w:val="00A3101D"/>
    <w:rsid w:val="00A33602"/>
    <w:rsid w:val="00A34558"/>
    <w:rsid w:val="00A36726"/>
    <w:rsid w:val="00A41464"/>
    <w:rsid w:val="00A41710"/>
    <w:rsid w:val="00A41FF4"/>
    <w:rsid w:val="00A43000"/>
    <w:rsid w:val="00A4473F"/>
    <w:rsid w:val="00A44A94"/>
    <w:rsid w:val="00A453D1"/>
    <w:rsid w:val="00A45B3F"/>
    <w:rsid w:val="00A507E3"/>
    <w:rsid w:val="00A51238"/>
    <w:rsid w:val="00A52559"/>
    <w:rsid w:val="00A53884"/>
    <w:rsid w:val="00A53D9E"/>
    <w:rsid w:val="00A56319"/>
    <w:rsid w:val="00A57C7B"/>
    <w:rsid w:val="00A60D6A"/>
    <w:rsid w:val="00A62D9B"/>
    <w:rsid w:val="00A63D39"/>
    <w:rsid w:val="00A64D38"/>
    <w:rsid w:val="00A66108"/>
    <w:rsid w:val="00A6764C"/>
    <w:rsid w:val="00A67E9A"/>
    <w:rsid w:val="00A70E0C"/>
    <w:rsid w:val="00A70FB7"/>
    <w:rsid w:val="00A7247E"/>
    <w:rsid w:val="00A7272B"/>
    <w:rsid w:val="00A72CA4"/>
    <w:rsid w:val="00A735A3"/>
    <w:rsid w:val="00A73FA1"/>
    <w:rsid w:val="00A7403C"/>
    <w:rsid w:val="00A74BC7"/>
    <w:rsid w:val="00A80562"/>
    <w:rsid w:val="00A83D72"/>
    <w:rsid w:val="00A8462E"/>
    <w:rsid w:val="00A85709"/>
    <w:rsid w:val="00A86C3C"/>
    <w:rsid w:val="00A91580"/>
    <w:rsid w:val="00A920F4"/>
    <w:rsid w:val="00A9231E"/>
    <w:rsid w:val="00A932F5"/>
    <w:rsid w:val="00A9365F"/>
    <w:rsid w:val="00A93B6D"/>
    <w:rsid w:val="00A94564"/>
    <w:rsid w:val="00A94D70"/>
    <w:rsid w:val="00A951E9"/>
    <w:rsid w:val="00A95F49"/>
    <w:rsid w:val="00AA1441"/>
    <w:rsid w:val="00AA1A39"/>
    <w:rsid w:val="00AA3782"/>
    <w:rsid w:val="00AA4E78"/>
    <w:rsid w:val="00AA5112"/>
    <w:rsid w:val="00AA5326"/>
    <w:rsid w:val="00AA7104"/>
    <w:rsid w:val="00AB10A4"/>
    <w:rsid w:val="00AB1ADD"/>
    <w:rsid w:val="00AB3705"/>
    <w:rsid w:val="00AB3CC4"/>
    <w:rsid w:val="00AB6F39"/>
    <w:rsid w:val="00AC0AF5"/>
    <w:rsid w:val="00AC2671"/>
    <w:rsid w:val="00AC3C3E"/>
    <w:rsid w:val="00AC41F0"/>
    <w:rsid w:val="00AC453A"/>
    <w:rsid w:val="00AC4A5E"/>
    <w:rsid w:val="00AC50B2"/>
    <w:rsid w:val="00AC5989"/>
    <w:rsid w:val="00AC59CF"/>
    <w:rsid w:val="00AD0FB8"/>
    <w:rsid w:val="00AD2EBC"/>
    <w:rsid w:val="00AD40C3"/>
    <w:rsid w:val="00AD412F"/>
    <w:rsid w:val="00AD4AB2"/>
    <w:rsid w:val="00AD4C5C"/>
    <w:rsid w:val="00AD549E"/>
    <w:rsid w:val="00AD5816"/>
    <w:rsid w:val="00AD5E13"/>
    <w:rsid w:val="00AE0700"/>
    <w:rsid w:val="00AE081B"/>
    <w:rsid w:val="00AE136C"/>
    <w:rsid w:val="00AE3D9C"/>
    <w:rsid w:val="00AE3F03"/>
    <w:rsid w:val="00AE414C"/>
    <w:rsid w:val="00AE50FB"/>
    <w:rsid w:val="00AE5E72"/>
    <w:rsid w:val="00AE68D0"/>
    <w:rsid w:val="00AE7022"/>
    <w:rsid w:val="00AF2390"/>
    <w:rsid w:val="00AF33D7"/>
    <w:rsid w:val="00AF3E6E"/>
    <w:rsid w:val="00AF4BB3"/>
    <w:rsid w:val="00AF5885"/>
    <w:rsid w:val="00AF6AA5"/>
    <w:rsid w:val="00B020A5"/>
    <w:rsid w:val="00B03528"/>
    <w:rsid w:val="00B0369B"/>
    <w:rsid w:val="00B05C17"/>
    <w:rsid w:val="00B06992"/>
    <w:rsid w:val="00B10029"/>
    <w:rsid w:val="00B1092E"/>
    <w:rsid w:val="00B10A75"/>
    <w:rsid w:val="00B1312A"/>
    <w:rsid w:val="00B13834"/>
    <w:rsid w:val="00B14262"/>
    <w:rsid w:val="00B14562"/>
    <w:rsid w:val="00B14833"/>
    <w:rsid w:val="00B15E5F"/>
    <w:rsid w:val="00B16854"/>
    <w:rsid w:val="00B17C55"/>
    <w:rsid w:val="00B20FED"/>
    <w:rsid w:val="00B2413E"/>
    <w:rsid w:val="00B24281"/>
    <w:rsid w:val="00B278BE"/>
    <w:rsid w:val="00B30DEC"/>
    <w:rsid w:val="00B312B5"/>
    <w:rsid w:val="00B334D3"/>
    <w:rsid w:val="00B36DF0"/>
    <w:rsid w:val="00B36E1A"/>
    <w:rsid w:val="00B36FC0"/>
    <w:rsid w:val="00B408FF"/>
    <w:rsid w:val="00B40EAA"/>
    <w:rsid w:val="00B40FC1"/>
    <w:rsid w:val="00B453A3"/>
    <w:rsid w:val="00B4659F"/>
    <w:rsid w:val="00B469AC"/>
    <w:rsid w:val="00B46B02"/>
    <w:rsid w:val="00B471E4"/>
    <w:rsid w:val="00B50B10"/>
    <w:rsid w:val="00B51B79"/>
    <w:rsid w:val="00B52618"/>
    <w:rsid w:val="00B538BC"/>
    <w:rsid w:val="00B56106"/>
    <w:rsid w:val="00B56FC5"/>
    <w:rsid w:val="00B57245"/>
    <w:rsid w:val="00B57665"/>
    <w:rsid w:val="00B60134"/>
    <w:rsid w:val="00B60638"/>
    <w:rsid w:val="00B60F00"/>
    <w:rsid w:val="00B6348A"/>
    <w:rsid w:val="00B636F0"/>
    <w:rsid w:val="00B65F88"/>
    <w:rsid w:val="00B66B6D"/>
    <w:rsid w:val="00B71454"/>
    <w:rsid w:val="00B71B8A"/>
    <w:rsid w:val="00B733B3"/>
    <w:rsid w:val="00B73D6A"/>
    <w:rsid w:val="00B7446A"/>
    <w:rsid w:val="00B751FD"/>
    <w:rsid w:val="00B75D67"/>
    <w:rsid w:val="00B7652E"/>
    <w:rsid w:val="00B76B27"/>
    <w:rsid w:val="00B80619"/>
    <w:rsid w:val="00B80EC8"/>
    <w:rsid w:val="00B83AB2"/>
    <w:rsid w:val="00B869BE"/>
    <w:rsid w:val="00B915B3"/>
    <w:rsid w:val="00B92BE4"/>
    <w:rsid w:val="00B94CBF"/>
    <w:rsid w:val="00B96176"/>
    <w:rsid w:val="00B97A05"/>
    <w:rsid w:val="00BA00F0"/>
    <w:rsid w:val="00BA5B06"/>
    <w:rsid w:val="00BA677B"/>
    <w:rsid w:val="00BA6CD6"/>
    <w:rsid w:val="00BB0D0A"/>
    <w:rsid w:val="00BB14EB"/>
    <w:rsid w:val="00BB2289"/>
    <w:rsid w:val="00BB35DA"/>
    <w:rsid w:val="00BB715F"/>
    <w:rsid w:val="00BC0FFB"/>
    <w:rsid w:val="00BC200C"/>
    <w:rsid w:val="00BC2A50"/>
    <w:rsid w:val="00BC2B1A"/>
    <w:rsid w:val="00BC2D02"/>
    <w:rsid w:val="00BC303C"/>
    <w:rsid w:val="00BC32D1"/>
    <w:rsid w:val="00BC4394"/>
    <w:rsid w:val="00BC65B6"/>
    <w:rsid w:val="00BC7C02"/>
    <w:rsid w:val="00BD1323"/>
    <w:rsid w:val="00BD1A4C"/>
    <w:rsid w:val="00BD1C4D"/>
    <w:rsid w:val="00BD1CD4"/>
    <w:rsid w:val="00BD26D7"/>
    <w:rsid w:val="00BD3142"/>
    <w:rsid w:val="00BD33E8"/>
    <w:rsid w:val="00BD3517"/>
    <w:rsid w:val="00BD4E55"/>
    <w:rsid w:val="00BD79B3"/>
    <w:rsid w:val="00BD7A26"/>
    <w:rsid w:val="00BE0529"/>
    <w:rsid w:val="00BE0593"/>
    <w:rsid w:val="00BE065F"/>
    <w:rsid w:val="00BE170B"/>
    <w:rsid w:val="00BE1762"/>
    <w:rsid w:val="00BE1C28"/>
    <w:rsid w:val="00BE20A1"/>
    <w:rsid w:val="00BE26A6"/>
    <w:rsid w:val="00BE27A9"/>
    <w:rsid w:val="00BE4F65"/>
    <w:rsid w:val="00BE741B"/>
    <w:rsid w:val="00BE79A3"/>
    <w:rsid w:val="00BF01D7"/>
    <w:rsid w:val="00BF22C4"/>
    <w:rsid w:val="00BF23C2"/>
    <w:rsid w:val="00BF2EFA"/>
    <w:rsid w:val="00BF36C5"/>
    <w:rsid w:val="00BF63ED"/>
    <w:rsid w:val="00BF7A53"/>
    <w:rsid w:val="00C001CB"/>
    <w:rsid w:val="00C028B9"/>
    <w:rsid w:val="00C02B0F"/>
    <w:rsid w:val="00C02DF2"/>
    <w:rsid w:val="00C034C3"/>
    <w:rsid w:val="00C06523"/>
    <w:rsid w:val="00C06B14"/>
    <w:rsid w:val="00C06E7F"/>
    <w:rsid w:val="00C06F37"/>
    <w:rsid w:val="00C0784E"/>
    <w:rsid w:val="00C07B49"/>
    <w:rsid w:val="00C11E63"/>
    <w:rsid w:val="00C12C7A"/>
    <w:rsid w:val="00C163E9"/>
    <w:rsid w:val="00C174A1"/>
    <w:rsid w:val="00C178AC"/>
    <w:rsid w:val="00C17B03"/>
    <w:rsid w:val="00C17EA2"/>
    <w:rsid w:val="00C21E79"/>
    <w:rsid w:val="00C22636"/>
    <w:rsid w:val="00C23337"/>
    <w:rsid w:val="00C24BA1"/>
    <w:rsid w:val="00C25941"/>
    <w:rsid w:val="00C25CA5"/>
    <w:rsid w:val="00C27B0E"/>
    <w:rsid w:val="00C31107"/>
    <w:rsid w:val="00C31442"/>
    <w:rsid w:val="00C314A0"/>
    <w:rsid w:val="00C3340B"/>
    <w:rsid w:val="00C353A6"/>
    <w:rsid w:val="00C37DE8"/>
    <w:rsid w:val="00C37ED1"/>
    <w:rsid w:val="00C422E8"/>
    <w:rsid w:val="00C42CDB"/>
    <w:rsid w:val="00C43C31"/>
    <w:rsid w:val="00C45E11"/>
    <w:rsid w:val="00C45FA4"/>
    <w:rsid w:val="00C47E33"/>
    <w:rsid w:val="00C5064E"/>
    <w:rsid w:val="00C50E8D"/>
    <w:rsid w:val="00C515EC"/>
    <w:rsid w:val="00C525EC"/>
    <w:rsid w:val="00C5337E"/>
    <w:rsid w:val="00C63777"/>
    <w:rsid w:val="00C663E1"/>
    <w:rsid w:val="00C66B68"/>
    <w:rsid w:val="00C704D9"/>
    <w:rsid w:val="00C706DE"/>
    <w:rsid w:val="00C732C8"/>
    <w:rsid w:val="00C74A97"/>
    <w:rsid w:val="00C75639"/>
    <w:rsid w:val="00C81292"/>
    <w:rsid w:val="00C823F1"/>
    <w:rsid w:val="00C83FC2"/>
    <w:rsid w:val="00C846C9"/>
    <w:rsid w:val="00C85B90"/>
    <w:rsid w:val="00C86C43"/>
    <w:rsid w:val="00C8784F"/>
    <w:rsid w:val="00C91120"/>
    <w:rsid w:val="00C92856"/>
    <w:rsid w:val="00C93334"/>
    <w:rsid w:val="00C93ED4"/>
    <w:rsid w:val="00C947FC"/>
    <w:rsid w:val="00C95288"/>
    <w:rsid w:val="00CA0118"/>
    <w:rsid w:val="00CA0C24"/>
    <w:rsid w:val="00CA0D83"/>
    <w:rsid w:val="00CA23AC"/>
    <w:rsid w:val="00CA255D"/>
    <w:rsid w:val="00CA2F71"/>
    <w:rsid w:val="00CA2FAF"/>
    <w:rsid w:val="00CA38D0"/>
    <w:rsid w:val="00CA3EEB"/>
    <w:rsid w:val="00CA6B4F"/>
    <w:rsid w:val="00CB07EA"/>
    <w:rsid w:val="00CB0F0A"/>
    <w:rsid w:val="00CB1AA1"/>
    <w:rsid w:val="00CB1C93"/>
    <w:rsid w:val="00CB2DB3"/>
    <w:rsid w:val="00CB364B"/>
    <w:rsid w:val="00CB3AF2"/>
    <w:rsid w:val="00CB5D89"/>
    <w:rsid w:val="00CC1070"/>
    <w:rsid w:val="00CC1136"/>
    <w:rsid w:val="00CC1F3E"/>
    <w:rsid w:val="00CC3014"/>
    <w:rsid w:val="00CC3136"/>
    <w:rsid w:val="00CC404B"/>
    <w:rsid w:val="00CC4FC9"/>
    <w:rsid w:val="00CC6586"/>
    <w:rsid w:val="00CC7673"/>
    <w:rsid w:val="00CD0479"/>
    <w:rsid w:val="00CD0686"/>
    <w:rsid w:val="00CD0FC4"/>
    <w:rsid w:val="00CD12B8"/>
    <w:rsid w:val="00CD24E3"/>
    <w:rsid w:val="00CD2EA2"/>
    <w:rsid w:val="00CD61BA"/>
    <w:rsid w:val="00CD6650"/>
    <w:rsid w:val="00CD7A7B"/>
    <w:rsid w:val="00CE0BC5"/>
    <w:rsid w:val="00CE145E"/>
    <w:rsid w:val="00CE1E51"/>
    <w:rsid w:val="00CE2DE0"/>
    <w:rsid w:val="00CE5633"/>
    <w:rsid w:val="00CE69DE"/>
    <w:rsid w:val="00CF1111"/>
    <w:rsid w:val="00CF25E5"/>
    <w:rsid w:val="00CF56F2"/>
    <w:rsid w:val="00CF6AE4"/>
    <w:rsid w:val="00CF769B"/>
    <w:rsid w:val="00CF76E4"/>
    <w:rsid w:val="00CF78D8"/>
    <w:rsid w:val="00CF7ACB"/>
    <w:rsid w:val="00CF7F09"/>
    <w:rsid w:val="00D00097"/>
    <w:rsid w:val="00D0183C"/>
    <w:rsid w:val="00D01EA6"/>
    <w:rsid w:val="00D05876"/>
    <w:rsid w:val="00D102FB"/>
    <w:rsid w:val="00D109FE"/>
    <w:rsid w:val="00D10A7E"/>
    <w:rsid w:val="00D10A8A"/>
    <w:rsid w:val="00D12083"/>
    <w:rsid w:val="00D13B10"/>
    <w:rsid w:val="00D1459C"/>
    <w:rsid w:val="00D15583"/>
    <w:rsid w:val="00D16CCB"/>
    <w:rsid w:val="00D20008"/>
    <w:rsid w:val="00D21E66"/>
    <w:rsid w:val="00D23471"/>
    <w:rsid w:val="00D24B7C"/>
    <w:rsid w:val="00D25C08"/>
    <w:rsid w:val="00D26AC8"/>
    <w:rsid w:val="00D300E6"/>
    <w:rsid w:val="00D31B94"/>
    <w:rsid w:val="00D324F9"/>
    <w:rsid w:val="00D327EA"/>
    <w:rsid w:val="00D33E8C"/>
    <w:rsid w:val="00D34690"/>
    <w:rsid w:val="00D364DC"/>
    <w:rsid w:val="00D36955"/>
    <w:rsid w:val="00D43B05"/>
    <w:rsid w:val="00D450E3"/>
    <w:rsid w:val="00D47EC3"/>
    <w:rsid w:val="00D51131"/>
    <w:rsid w:val="00D52256"/>
    <w:rsid w:val="00D52675"/>
    <w:rsid w:val="00D53257"/>
    <w:rsid w:val="00D54832"/>
    <w:rsid w:val="00D55076"/>
    <w:rsid w:val="00D55663"/>
    <w:rsid w:val="00D55ED0"/>
    <w:rsid w:val="00D56C64"/>
    <w:rsid w:val="00D5796D"/>
    <w:rsid w:val="00D60E5B"/>
    <w:rsid w:val="00D621F9"/>
    <w:rsid w:val="00D6250B"/>
    <w:rsid w:val="00D62FCA"/>
    <w:rsid w:val="00D63376"/>
    <w:rsid w:val="00D707BC"/>
    <w:rsid w:val="00D712CC"/>
    <w:rsid w:val="00D71346"/>
    <w:rsid w:val="00D71F4F"/>
    <w:rsid w:val="00D7340D"/>
    <w:rsid w:val="00D73BAD"/>
    <w:rsid w:val="00D756B4"/>
    <w:rsid w:val="00D75719"/>
    <w:rsid w:val="00D827E0"/>
    <w:rsid w:val="00D83514"/>
    <w:rsid w:val="00D84699"/>
    <w:rsid w:val="00D8494C"/>
    <w:rsid w:val="00D85B03"/>
    <w:rsid w:val="00D8633C"/>
    <w:rsid w:val="00D8732A"/>
    <w:rsid w:val="00D8765C"/>
    <w:rsid w:val="00D87A80"/>
    <w:rsid w:val="00D87E49"/>
    <w:rsid w:val="00D87EE3"/>
    <w:rsid w:val="00D87FA9"/>
    <w:rsid w:val="00D90E49"/>
    <w:rsid w:val="00D90FEB"/>
    <w:rsid w:val="00D927FD"/>
    <w:rsid w:val="00D92F93"/>
    <w:rsid w:val="00D93CE3"/>
    <w:rsid w:val="00D973D7"/>
    <w:rsid w:val="00DA08FC"/>
    <w:rsid w:val="00DA23B5"/>
    <w:rsid w:val="00DA2461"/>
    <w:rsid w:val="00DA394C"/>
    <w:rsid w:val="00DA3D91"/>
    <w:rsid w:val="00DA46EE"/>
    <w:rsid w:val="00DA4E08"/>
    <w:rsid w:val="00DA5BB6"/>
    <w:rsid w:val="00DA769D"/>
    <w:rsid w:val="00DB0928"/>
    <w:rsid w:val="00DB3260"/>
    <w:rsid w:val="00DB35A8"/>
    <w:rsid w:val="00DB3891"/>
    <w:rsid w:val="00DB3CD5"/>
    <w:rsid w:val="00DB600A"/>
    <w:rsid w:val="00DC04F1"/>
    <w:rsid w:val="00DC1215"/>
    <w:rsid w:val="00DC1541"/>
    <w:rsid w:val="00DC2316"/>
    <w:rsid w:val="00DC4198"/>
    <w:rsid w:val="00DC4BDA"/>
    <w:rsid w:val="00DC5174"/>
    <w:rsid w:val="00DC5859"/>
    <w:rsid w:val="00DC5960"/>
    <w:rsid w:val="00DC6876"/>
    <w:rsid w:val="00DD02AA"/>
    <w:rsid w:val="00DD2C6D"/>
    <w:rsid w:val="00DD3EE2"/>
    <w:rsid w:val="00DD4908"/>
    <w:rsid w:val="00DD7684"/>
    <w:rsid w:val="00DD76FA"/>
    <w:rsid w:val="00DE020A"/>
    <w:rsid w:val="00DE0480"/>
    <w:rsid w:val="00DE0A80"/>
    <w:rsid w:val="00DE11C5"/>
    <w:rsid w:val="00DE181F"/>
    <w:rsid w:val="00DE286A"/>
    <w:rsid w:val="00DE3184"/>
    <w:rsid w:val="00DE35D3"/>
    <w:rsid w:val="00DE4092"/>
    <w:rsid w:val="00DF191E"/>
    <w:rsid w:val="00DF1BF7"/>
    <w:rsid w:val="00DF2237"/>
    <w:rsid w:val="00DF248E"/>
    <w:rsid w:val="00DF33F6"/>
    <w:rsid w:val="00DF37AA"/>
    <w:rsid w:val="00DF6330"/>
    <w:rsid w:val="00DF7AF0"/>
    <w:rsid w:val="00E00033"/>
    <w:rsid w:val="00E00A64"/>
    <w:rsid w:val="00E012E8"/>
    <w:rsid w:val="00E02EA9"/>
    <w:rsid w:val="00E03D1B"/>
    <w:rsid w:val="00E0557A"/>
    <w:rsid w:val="00E05582"/>
    <w:rsid w:val="00E068B6"/>
    <w:rsid w:val="00E07317"/>
    <w:rsid w:val="00E07F28"/>
    <w:rsid w:val="00E103C2"/>
    <w:rsid w:val="00E1067E"/>
    <w:rsid w:val="00E10772"/>
    <w:rsid w:val="00E115C6"/>
    <w:rsid w:val="00E1340C"/>
    <w:rsid w:val="00E13559"/>
    <w:rsid w:val="00E13E72"/>
    <w:rsid w:val="00E16A79"/>
    <w:rsid w:val="00E17CF1"/>
    <w:rsid w:val="00E20924"/>
    <w:rsid w:val="00E2280F"/>
    <w:rsid w:val="00E22C15"/>
    <w:rsid w:val="00E25E1E"/>
    <w:rsid w:val="00E26DC3"/>
    <w:rsid w:val="00E333F3"/>
    <w:rsid w:val="00E33598"/>
    <w:rsid w:val="00E346F8"/>
    <w:rsid w:val="00E37EDA"/>
    <w:rsid w:val="00E40608"/>
    <w:rsid w:val="00E40B38"/>
    <w:rsid w:val="00E4181F"/>
    <w:rsid w:val="00E422B7"/>
    <w:rsid w:val="00E429C1"/>
    <w:rsid w:val="00E45413"/>
    <w:rsid w:val="00E45EA2"/>
    <w:rsid w:val="00E47E6A"/>
    <w:rsid w:val="00E52694"/>
    <w:rsid w:val="00E53FA6"/>
    <w:rsid w:val="00E57B49"/>
    <w:rsid w:val="00E60464"/>
    <w:rsid w:val="00E60AA0"/>
    <w:rsid w:val="00E614B5"/>
    <w:rsid w:val="00E632F6"/>
    <w:rsid w:val="00E63CD5"/>
    <w:rsid w:val="00E64247"/>
    <w:rsid w:val="00E64DD3"/>
    <w:rsid w:val="00E66D9D"/>
    <w:rsid w:val="00E67247"/>
    <w:rsid w:val="00E6741F"/>
    <w:rsid w:val="00E67DFD"/>
    <w:rsid w:val="00E72A5A"/>
    <w:rsid w:val="00E7432E"/>
    <w:rsid w:val="00E74632"/>
    <w:rsid w:val="00E747A4"/>
    <w:rsid w:val="00E74DD8"/>
    <w:rsid w:val="00E75B5A"/>
    <w:rsid w:val="00E815D9"/>
    <w:rsid w:val="00E81FC2"/>
    <w:rsid w:val="00E8355E"/>
    <w:rsid w:val="00E8606B"/>
    <w:rsid w:val="00E860DA"/>
    <w:rsid w:val="00E8697F"/>
    <w:rsid w:val="00E86984"/>
    <w:rsid w:val="00E86BF8"/>
    <w:rsid w:val="00E87FD1"/>
    <w:rsid w:val="00E909B4"/>
    <w:rsid w:val="00E90B02"/>
    <w:rsid w:val="00E92540"/>
    <w:rsid w:val="00E92844"/>
    <w:rsid w:val="00E92E16"/>
    <w:rsid w:val="00E92E26"/>
    <w:rsid w:val="00E9417F"/>
    <w:rsid w:val="00E94E05"/>
    <w:rsid w:val="00E94F53"/>
    <w:rsid w:val="00E97581"/>
    <w:rsid w:val="00EA1210"/>
    <w:rsid w:val="00EA2791"/>
    <w:rsid w:val="00EA2B28"/>
    <w:rsid w:val="00EA3D34"/>
    <w:rsid w:val="00EA7374"/>
    <w:rsid w:val="00EB190D"/>
    <w:rsid w:val="00EB30CC"/>
    <w:rsid w:val="00EB30CE"/>
    <w:rsid w:val="00EB3197"/>
    <w:rsid w:val="00EB3A88"/>
    <w:rsid w:val="00EB476A"/>
    <w:rsid w:val="00EB5834"/>
    <w:rsid w:val="00EB5D99"/>
    <w:rsid w:val="00EB73F0"/>
    <w:rsid w:val="00EB7B70"/>
    <w:rsid w:val="00EB7F95"/>
    <w:rsid w:val="00EC12F1"/>
    <w:rsid w:val="00EC1474"/>
    <w:rsid w:val="00EC14F0"/>
    <w:rsid w:val="00EC194E"/>
    <w:rsid w:val="00EC1FF1"/>
    <w:rsid w:val="00EC3A7C"/>
    <w:rsid w:val="00EC3C6B"/>
    <w:rsid w:val="00EC4861"/>
    <w:rsid w:val="00EC66A6"/>
    <w:rsid w:val="00EC6C77"/>
    <w:rsid w:val="00EC7AD1"/>
    <w:rsid w:val="00EC7B4F"/>
    <w:rsid w:val="00ED00C8"/>
    <w:rsid w:val="00ED025A"/>
    <w:rsid w:val="00ED0BFC"/>
    <w:rsid w:val="00ED1E6A"/>
    <w:rsid w:val="00ED6786"/>
    <w:rsid w:val="00EE0BCF"/>
    <w:rsid w:val="00EE225F"/>
    <w:rsid w:val="00EE2A51"/>
    <w:rsid w:val="00EE449D"/>
    <w:rsid w:val="00EE5BF7"/>
    <w:rsid w:val="00EE5C96"/>
    <w:rsid w:val="00EE6614"/>
    <w:rsid w:val="00EF1914"/>
    <w:rsid w:val="00EF452C"/>
    <w:rsid w:val="00EF50B3"/>
    <w:rsid w:val="00EF521A"/>
    <w:rsid w:val="00EF54EE"/>
    <w:rsid w:val="00EF6CE5"/>
    <w:rsid w:val="00EF6EFA"/>
    <w:rsid w:val="00EF71AE"/>
    <w:rsid w:val="00F01C00"/>
    <w:rsid w:val="00F01CD2"/>
    <w:rsid w:val="00F02E6D"/>
    <w:rsid w:val="00F04E27"/>
    <w:rsid w:val="00F05149"/>
    <w:rsid w:val="00F05612"/>
    <w:rsid w:val="00F05C80"/>
    <w:rsid w:val="00F07BAE"/>
    <w:rsid w:val="00F07E18"/>
    <w:rsid w:val="00F110F8"/>
    <w:rsid w:val="00F14118"/>
    <w:rsid w:val="00F14D5E"/>
    <w:rsid w:val="00F15696"/>
    <w:rsid w:val="00F159B6"/>
    <w:rsid w:val="00F16978"/>
    <w:rsid w:val="00F17EC0"/>
    <w:rsid w:val="00F200D7"/>
    <w:rsid w:val="00F20869"/>
    <w:rsid w:val="00F20D51"/>
    <w:rsid w:val="00F22F6A"/>
    <w:rsid w:val="00F2316A"/>
    <w:rsid w:val="00F2370A"/>
    <w:rsid w:val="00F23921"/>
    <w:rsid w:val="00F24840"/>
    <w:rsid w:val="00F24BD6"/>
    <w:rsid w:val="00F25575"/>
    <w:rsid w:val="00F279F5"/>
    <w:rsid w:val="00F27E9D"/>
    <w:rsid w:val="00F30086"/>
    <w:rsid w:val="00F35D99"/>
    <w:rsid w:val="00F40A03"/>
    <w:rsid w:val="00F40D29"/>
    <w:rsid w:val="00F419A4"/>
    <w:rsid w:val="00F419DE"/>
    <w:rsid w:val="00F42CF8"/>
    <w:rsid w:val="00F42DAB"/>
    <w:rsid w:val="00F45D58"/>
    <w:rsid w:val="00F46A97"/>
    <w:rsid w:val="00F47C61"/>
    <w:rsid w:val="00F50B36"/>
    <w:rsid w:val="00F51033"/>
    <w:rsid w:val="00F526FD"/>
    <w:rsid w:val="00F52F8F"/>
    <w:rsid w:val="00F5438B"/>
    <w:rsid w:val="00F54E03"/>
    <w:rsid w:val="00F54EBD"/>
    <w:rsid w:val="00F577AA"/>
    <w:rsid w:val="00F604A7"/>
    <w:rsid w:val="00F60E8C"/>
    <w:rsid w:val="00F611F0"/>
    <w:rsid w:val="00F6209F"/>
    <w:rsid w:val="00F62106"/>
    <w:rsid w:val="00F62489"/>
    <w:rsid w:val="00F6263C"/>
    <w:rsid w:val="00F629F9"/>
    <w:rsid w:val="00F67333"/>
    <w:rsid w:val="00F6748F"/>
    <w:rsid w:val="00F677FE"/>
    <w:rsid w:val="00F67E84"/>
    <w:rsid w:val="00F73535"/>
    <w:rsid w:val="00F7553C"/>
    <w:rsid w:val="00F81458"/>
    <w:rsid w:val="00F8220F"/>
    <w:rsid w:val="00F82F45"/>
    <w:rsid w:val="00F842B5"/>
    <w:rsid w:val="00F868FF"/>
    <w:rsid w:val="00F87E99"/>
    <w:rsid w:val="00F9002F"/>
    <w:rsid w:val="00F90068"/>
    <w:rsid w:val="00F90A20"/>
    <w:rsid w:val="00F90CA7"/>
    <w:rsid w:val="00F9203A"/>
    <w:rsid w:val="00F92605"/>
    <w:rsid w:val="00F93433"/>
    <w:rsid w:val="00F93A36"/>
    <w:rsid w:val="00F95B0E"/>
    <w:rsid w:val="00F971C3"/>
    <w:rsid w:val="00FA03B7"/>
    <w:rsid w:val="00FA0FEE"/>
    <w:rsid w:val="00FA10AE"/>
    <w:rsid w:val="00FA274D"/>
    <w:rsid w:val="00FA2800"/>
    <w:rsid w:val="00FA3E69"/>
    <w:rsid w:val="00FA3FE0"/>
    <w:rsid w:val="00FA42AA"/>
    <w:rsid w:val="00FA4EF6"/>
    <w:rsid w:val="00FA50EC"/>
    <w:rsid w:val="00FA52EB"/>
    <w:rsid w:val="00FA55FC"/>
    <w:rsid w:val="00FA628F"/>
    <w:rsid w:val="00FA7CA0"/>
    <w:rsid w:val="00FB15EC"/>
    <w:rsid w:val="00FB2A2E"/>
    <w:rsid w:val="00FB31B8"/>
    <w:rsid w:val="00FB4586"/>
    <w:rsid w:val="00FB4F65"/>
    <w:rsid w:val="00FB691A"/>
    <w:rsid w:val="00FC2A20"/>
    <w:rsid w:val="00FC491A"/>
    <w:rsid w:val="00FD100E"/>
    <w:rsid w:val="00FD1520"/>
    <w:rsid w:val="00FD161B"/>
    <w:rsid w:val="00FD1BE4"/>
    <w:rsid w:val="00FD2BD1"/>
    <w:rsid w:val="00FD3BDC"/>
    <w:rsid w:val="00FD4EFE"/>
    <w:rsid w:val="00FD5525"/>
    <w:rsid w:val="00FD7C72"/>
    <w:rsid w:val="00FE1195"/>
    <w:rsid w:val="00FE2E77"/>
    <w:rsid w:val="00FE4256"/>
    <w:rsid w:val="00FE4ABF"/>
    <w:rsid w:val="00FE5976"/>
    <w:rsid w:val="00FE6868"/>
    <w:rsid w:val="00FE6A62"/>
    <w:rsid w:val="00FE6AEB"/>
    <w:rsid w:val="00FE700A"/>
    <w:rsid w:val="00FE7AB1"/>
    <w:rsid w:val="00FF15E4"/>
    <w:rsid w:val="00FF28C7"/>
    <w:rsid w:val="00FF3C88"/>
    <w:rsid w:val="00FF48FC"/>
    <w:rsid w:val="00FF53F0"/>
    <w:rsid w:val="00FF57CE"/>
    <w:rsid w:val="00FF5D62"/>
    <w:rsid w:val="00FF709D"/>
    <w:rsid w:val="00FF7509"/>
    <w:rsid w:val="00FF7991"/>
    <w:rsid w:val="00FF7DC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ED68EB"/>
  <w15:docId w15:val="{1D999665-215C-4B61-A39D-CE75DCFC0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8FF"/>
    <w:pPr>
      <w:spacing w:after="200" w:line="48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6B4"/>
    <w:pPr>
      <w:ind w:left="720"/>
      <w:contextualSpacing/>
    </w:pPr>
  </w:style>
  <w:style w:type="paragraph" w:customStyle="1" w:styleId="Normal0">
    <w:name w:val="[Normal]"/>
    <w:rsid w:val="00D756B4"/>
    <w:pPr>
      <w:autoSpaceDE w:val="0"/>
      <w:autoSpaceDN w:val="0"/>
      <w:adjustRightInd w:val="0"/>
      <w:spacing w:after="0" w:line="240" w:lineRule="auto"/>
    </w:pPr>
    <w:rPr>
      <w:rFonts w:ascii="Arial" w:eastAsia="Times New Roman" w:hAnsi="Arial" w:cs="Arial"/>
      <w:sz w:val="24"/>
      <w:szCs w:val="24"/>
      <w:lang w:eastAsia="en-AU"/>
    </w:rPr>
  </w:style>
  <w:style w:type="character" w:styleId="CommentReference">
    <w:name w:val="annotation reference"/>
    <w:basedOn w:val="DefaultParagraphFont"/>
    <w:uiPriority w:val="99"/>
    <w:semiHidden/>
    <w:unhideWhenUsed/>
    <w:rsid w:val="0082687E"/>
    <w:rPr>
      <w:sz w:val="16"/>
      <w:szCs w:val="16"/>
    </w:rPr>
  </w:style>
  <w:style w:type="paragraph" w:styleId="CommentText">
    <w:name w:val="annotation text"/>
    <w:basedOn w:val="Normal"/>
    <w:link w:val="CommentTextChar"/>
    <w:uiPriority w:val="99"/>
    <w:semiHidden/>
    <w:unhideWhenUsed/>
    <w:rsid w:val="0082687E"/>
    <w:pPr>
      <w:spacing w:line="240" w:lineRule="auto"/>
    </w:pPr>
    <w:rPr>
      <w:sz w:val="20"/>
      <w:szCs w:val="20"/>
    </w:rPr>
  </w:style>
  <w:style w:type="character" w:customStyle="1" w:styleId="CommentTextChar">
    <w:name w:val="Comment Text Char"/>
    <w:basedOn w:val="DefaultParagraphFont"/>
    <w:link w:val="CommentText"/>
    <w:uiPriority w:val="99"/>
    <w:semiHidden/>
    <w:rsid w:val="0082687E"/>
    <w:rPr>
      <w:sz w:val="20"/>
      <w:szCs w:val="20"/>
      <w:lang w:val="en-GB"/>
    </w:rPr>
  </w:style>
  <w:style w:type="paragraph" w:styleId="CommentSubject">
    <w:name w:val="annotation subject"/>
    <w:basedOn w:val="CommentText"/>
    <w:next w:val="CommentText"/>
    <w:link w:val="CommentSubjectChar"/>
    <w:uiPriority w:val="99"/>
    <w:semiHidden/>
    <w:unhideWhenUsed/>
    <w:rsid w:val="0082687E"/>
    <w:rPr>
      <w:b/>
      <w:bCs/>
    </w:rPr>
  </w:style>
  <w:style w:type="character" w:customStyle="1" w:styleId="CommentSubjectChar">
    <w:name w:val="Comment Subject Char"/>
    <w:basedOn w:val="CommentTextChar"/>
    <w:link w:val="CommentSubject"/>
    <w:uiPriority w:val="99"/>
    <w:semiHidden/>
    <w:rsid w:val="0082687E"/>
    <w:rPr>
      <w:b/>
      <w:bCs/>
      <w:sz w:val="20"/>
      <w:szCs w:val="20"/>
      <w:lang w:val="en-GB"/>
    </w:rPr>
  </w:style>
  <w:style w:type="paragraph" w:styleId="BalloonText">
    <w:name w:val="Balloon Text"/>
    <w:basedOn w:val="Normal"/>
    <w:link w:val="BalloonTextChar"/>
    <w:uiPriority w:val="99"/>
    <w:semiHidden/>
    <w:unhideWhenUsed/>
    <w:rsid w:val="008268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87E"/>
    <w:rPr>
      <w:rFonts w:ascii="Tahoma" w:hAnsi="Tahoma" w:cs="Tahoma"/>
      <w:sz w:val="16"/>
      <w:szCs w:val="16"/>
      <w:lang w:val="en-GB"/>
    </w:rPr>
  </w:style>
  <w:style w:type="paragraph" w:customStyle="1" w:styleId="EndNoteBibliographyTitle">
    <w:name w:val="EndNote Bibliography Title"/>
    <w:basedOn w:val="Normal"/>
    <w:link w:val="EndNoteBibliographyTitleChar"/>
    <w:rsid w:val="00F90A20"/>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F90A20"/>
    <w:rPr>
      <w:rFonts w:ascii="Calibri" w:hAnsi="Calibri"/>
      <w:noProof/>
      <w:lang w:val="en-US"/>
    </w:rPr>
  </w:style>
  <w:style w:type="paragraph" w:customStyle="1" w:styleId="EndNoteBibliography">
    <w:name w:val="EndNote Bibliography"/>
    <w:basedOn w:val="Normal"/>
    <w:link w:val="EndNoteBibliographyChar"/>
    <w:rsid w:val="00F90A20"/>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F90A20"/>
    <w:rPr>
      <w:rFonts w:ascii="Calibri" w:hAnsi="Calibri"/>
      <w:noProof/>
      <w:lang w:val="en-US"/>
    </w:rPr>
  </w:style>
  <w:style w:type="character" w:styleId="Hyperlink">
    <w:name w:val="Hyperlink"/>
    <w:basedOn w:val="DefaultParagraphFont"/>
    <w:uiPriority w:val="99"/>
    <w:unhideWhenUsed/>
    <w:rsid w:val="00F90A20"/>
    <w:rPr>
      <w:color w:val="0563C1" w:themeColor="hyperlink"/>
      <w:u w:val="single"/>
    </w:rPr>
  </w:style>
  <w:style w:type="paragraph" w:styleId="PlainText">
    <w:name w:val="Plain Text"/>
    <w:basedOn w:val="Normal"/>
    <w:link w:val="PlainTextChar"/>
    <w:uiPriority w:val="99"/>
    <w:semiHidden/>
    <w:unhideWhenUsed/>
    <w:rsid w:val="00850126"/>
    <w:pPr>
      <w:spacing w:after="0" w:line="240" w:lineRule="auto"/>
    </w:pPr>
    <w:rPr>
      <w:rFonts w:ascii="Calibri" w:hAnsi="Calibri" w:cs="Consolas"/>
      <w:szCs w:val="21"/>
      <w:lang w:val="en-AU"/>
    </w:rPr>
  </w:style>
  <w:style w:type="character" w:customStyle="1" w:styleId="PlainTextChar">
    <w:name w:val="Plain Text Char"/>
    <w:basedOn w:val="DefaultParagraphFont"/>
    <w:link w:val="PlainText"/>
    <w:uiPriority w:val="99"/>
    <w:semiHidden/>
    <w:rsid w:val="00850126"/>
    <w:rPr>
      <w:rFonts w:ascii="Calibri" w:hAnsi="Calibri" w:cs="Consolas"/>
      <w:szCs w:val="21"/>
    </w:rPr>
  </w:style>
  <w:style w:type="character" w:customStyle="1" w:styleId="apple-converted-space">
    <w:name w:val="apple-converted-space"/>
    <w:basedOn w:val="DefaultParagraphFont"/>
    <w:rsid w:val="00517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6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C8D2F-1F8E-4BE7-BBC5-71E86F269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4787</Words>
  <Characters>27288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CHW</Company>
  <LinksUpToDate>false</LinksUpToDate>
  <CharactersWithSpaces>32011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eoat5633</dc:creator>
  <cp:lastModifiedBy>Emily Oates</cp:lastModifiedBy>
  <cp:revision>2</cp:revision>
  <cp:lastPrinted>2017-05-08T03:52:00Z</cp:lastPrinted>
  <dcterms:created xsi:type="dcterms:W3CDTF">2018-02-25T02:44:00Z</dcterms:created>
  <dcterms:modified xsi:type="dcterms:W3CDTF">2018-02-25T02:44:00Z</dcterms:modified>
</cp:coreProperties>
</file>