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98" w:rsidRDefault="006C3398" w:rsidP="006A3EA4">
      <w:pPr>
        <w:jc w:val="center"/>
        <w:rPr>
          <w:noProof/>
        </w:rPr>
      </w:pPr>
      <w:bookmarkStart w:id="0" w:name="_GoBack"/>
      <w:bookmarkEnd w:id="0"/>
    </w:p>
    <w:p w:rsidR="008C24CC" w:rsidRDefault="00BE4ED5" w:rsidP="006A3EA4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70.25pt;height:403.3pt;visibility:visible">
            <v:imagedata r:id="rId7" o:title=""/>
          </v:shape>
        </w:pict>
      </w:r>
    </w:p>
    <w:p w:rsidR="008C24CC" w:rsidRDefault="008C24CC" w:rsidP="00CD688C">
      <w:r w:rsidRPr="00F70A76">
        <w:rPr>
          <w:b/>
        </w:rPr>
        <w:t xml:space="preserve">Table </w:t>
      </w:r>
      <w:r w:rsidR="00C30E6F">
        <w:rPr>
          <w:b/>
        </w:rPr>
        <w:t>S2</w:t>
      </w:r>
      <w:r w:rsidRPr="00F70A76">
        <w:rPr>
          <w:b/>
        </w:rPr>
        <w:t>.</w:t>
      </w:r>
      <w:r>
        <w:t xml:space="preserve"> Results of BaTS analysis </w:t>
      </w:r>
      <w:r w:rsidR="00EE6EEB">
        <w:t xml:space="preserve">based on either </w:t>
      </w:r>
      <w:r>
        <w:t xml:space="preserve">nearly full-length HCV 1a genome (8817 bp) </w:t>
      </w:r>
      <w:r w:rsidR="00EE6EEB">
        <w:t>or</w:t>
      </w:r>
      <w:r>
        <w:t xml:space="preserve"> </w:t>
      </w:r>
      <w:r w:rsidR="00EE6EEB">
        <w:t>genome scan</w:t>
      </w:r>
      <w:r>
        <w:t>. All 56 patients were divided into two groups by the me</w:t>
      </w:r>
      <w:r w:rsidR="00EE6EEB">
        <w:t>a</w:t>
      </w:r>
      <w:r>
        <w:t>n value of the mutation load and the analysis was conducted within each HCV genotype 1a clade.  The p values of b</w:t>
      </w:r>
      <w:r w:rsidRPr="0018365C">
        <w:t>oth the association index (AI) and the parsimony score (PS) less than 0.01 were considered as having statistical significance</w:t>
      </w:r>
      <w:r>
        <w:t xml:space="preserve"> in terms of mutation load-dependent phylogenetic clustering. Under this setting, only two domains, #3</w:t>
      </w:r>
      <w:r w:rsidR="00EE6EEB">
        <w:t>4</w:t>
      </w:r>
      <w:r>
        <w:t xml:space="preserve"> and #3</w:t>
      </w:r>
      <w:r w:rsidR="00EE6EEB">
        <w:t>9</w:t>
      </w:r>
      <w:r>
        <w:t xml:space="preserve"> respectively located in the HCV NS5a and NS5b genes, showed consistently significance</w:t>
      </w:r>
      <w:r w:rsidR="00EE6EEB">
        <w:t xml:space="preserve"> in the clades 1 and 2</w:t>
      </w:r>
      <w:r>
        <w:t>, indicating their role in the m</w:t>
      </w:r>
      <w:r w:rsidRPr="00434CD0">
        <w:t>agnitude</w:t>
      </w:r>
      <w:r>
        <w:t xml:space="preserve"> of HCV population mutation load.  </w:t>
      </w:r>
    </w:p>
    <w:p w:rsidR="008C24CC" w:rsidRDefault="008C24CC"/>
    <w:sectPr w:rsidR="008C24CC" w:rsidSect="00075102"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ED5" w:rsidRDefault="00BE4ED5" w:rsidP="00CD688C">
      <w:pPr>
        <w:spacing w:after="0" w:line="240" w:lineRule="auto"/>
      </w:pPr>
      <w:r>
        <w:separator/>
      </w:r>
    </w:p>
  </w:endnote>
  <w:endnote w:type="continuationSeparator" w:id="0">
    <w:p w:rsidR="00BE4ED5" w:rsidRDefault="00BE4ED5" w:rsidP="00CD6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ED5" w:rsidRDefault="00BE4ED5" w:rsidP="00CD688C">
      <w:pPr>
        <w:spacing w:after="0" w:line="240" w:lineRule="auto"/>
      </w:pPr>
      <w:r>
        <w:separator/>
      </w:r>
    </w:p>
  </w:footnote>
  <w:footnote w:type="continuationSeparator" w:id="0">
    <w:p w:rsidR="00BE4ED5" w:rsidRDefault="00BE4ED5" w:rsidP="00CD6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15E"/>
    <w:rsid w:val="00075102"/>
    <w:rsid w:val="000B015E"/>
    <w:rsid w:val="000D4EC9"/>
    <w:rsid w:val="00136BEF"/>
    <w:rsid w:val="001460EC"/>
    <w:rsid w:val="0018365C"/>
    <w:rsid w:val="001A4B2B"/>
    <w:rsid w:val="0021404F"/>
    <w:rsid w:val="00217FBB"/>
    <w:rsid w:val="00237DF9"/>
    <w:rsid w:val="002C1ED7"/>
    <w:rsid w:val="002D7D8A"/>
    <w:rsid w:val="002E08D3"/>
    <w:rsid w:val="002F2820"/>
    <w:rsid w:val="00301A9A"/>
    <w:rsid w:val="00325E4F"/>
    <w:rsid w:val="003422A6"/>
    <w:rsid w:val="003550FD"/>
    <w:rsid w:val="003E5DBA"/>
    <w:rsid w:val="0042561B"/>
    <w:rsid w:val="00434CD0"/>
    <w:rsid w:val="00453177"/>
    <w:rsid w:val="00483EB4"/>
    <w:rsid w:val="004B601A"/>
    <w:rsid w:val="004E1B87"/>
    <w:rsid w:val="00515D5F"/>
    <w:rsid w:val="005474F7"/>
    <w:rsid w:val="00553C1B"/>
    <w:rsid w:val="005A0297"/>
    <w:rsid w:val="005A4532"/>
    <w:rsid w:val="005A6C4F"/>
    <w:rsid w:val="005B20A8"/>
    <w:rsid w:val="005B695B"/>
    <w:rsid w:val="006478BA"/>
    <w:rsid w:val="006A3EA4"/>
    <w:rsid w:val="006C3398"/>
    <w:rsid w:val="00710F27"/>
    <w:rsid w:val="0071504F"/>
    <w:rsid w:val="00726786"/>
    <w:rsid w:val="007322C0"/>
    <w:rsid w:val="007628C9"/>
    <w:rsid w:val="007974A2"/>
    <w:rsid w:val="007E13C6"/>
    <w:rsid w:val="007E701A"/>
    <w:rsid w:val="00805C05"/>
    <w:rsid w:val="00814CDB"/>
    <w:rsid w:val="00823BC0"/>
    <w:rsid w:val="008275E6"/>
    <w:rsid w:val="00840AA6"/>
    <w:rsid w:val="0084108B"/>
    <w:rsid w:val="008666AA"/>
    <w:rsid w:val="00893D81"/>
    <w:rsid w:val="008B594A"/>
    <w:rsid w:val="008C24CC"/>
    <w:rsid w:val="008D3254"/>
    <w:rsid w:val="008E77BD"/>
    <w:rsid w:val="00906D7A"/>
    <w:rsid w:val="00915FB0"/>
    <w:rsid w:val="00925995"/>
    <w:rsid w:val="0096592D"/>
    <w:rsid w:val="009D3AE4"/>
    <w:rsid w:val="00A0741F"/>
    <w:rsid w:val="00A7676A"/>
    <w:rsid w:val="00A9217F"/>
    <w:rsid w:val="00AD7A85"/>
    <w:rsid w:val="00B26D40"/>
    <w:rsid w:val="00B33AA5"/>
    <w:rsid w:val="00B37EAB"/>
    <w:rsid w:val="00B5629A"/>
    <w:rsid w:val="00B565D1"/>
    <w:rsid w:val="00B74C32"/>
    <w:rsid w:val="00BC490E"/>
    <w:rsid w:val="00BE4ED5"/>
    <w:rsid w:val="00BF3F80"/>
    <w:rsid w:val="00BF7828"/>
    <w:rsid w:val="00C02645"/>
    <w:rsid w:val="00C04651"/>
    <w:rsid w:val="00C13CA7"/>
    <w:rsid w:val="00C30E6F"/>
    <w:rsid w:val="00C904C7"/>
    <w:rsid w:val="00CB364E"/>
    <w:rsid w:val="00CB5049"/>
    <w:rsid w:val="00CC682D"/>
    <w:rsid w:val="00CD43CE"/>
    <w:rsid w:val="00CD688C"/>
    <w:rsid w:val="00CF3DC9"/>
    <w:rsid w:val="00D121DC"/>
    <w:rsid w:val="00D4502A"/>
    <w:rsid w:val="00D5260B"/>
    <w:rsid w:val="00D53FE0"/>
    <w:rsid w:val="00DA51A7"/>
    <w:rsid w:val="00E247F0"/>
    <w:rsid w:val="00E37F18"/>
    <w:rsid w:val="00E647D3"/>
    <w:rsid w:val="00E80613"/>
    <w:rsid w:val="00E95B13"/>
    <w:rsid w:val="00E97AF5"/>
    <w:rsid w:val="00EA596B"/>
    <w:rsid w:val="00EA7D3F"/>
    <w:rsid w:val="00EC4C28"/>
    <w:rsid w:val="00EC517E"/>
    <w:rsid w:val="00EE6EEB"/>
    <w:rsid w:val="00EF23A7"/>
    <w:rsid w:val="00F1445F"/>
    <w:rsid w:val="00F20598"/>
    <w:rsid w:val="00F42162"/>
    <w:rsid w:val="00F64D12"/>
    <w:rsid w:val="00F70A76"/>
    <w:rsid w:val="00F8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3A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EF23A7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CD688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CD68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688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CD68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D688C"/>
    <w:pPr>
      <w:spacing w:after="0" w:line="240" w:lineRule="auto"/>
    </w:pPr>
    <w:rPr>
      <w:rFonts w:ascii="Tahoma" w:hAnsi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CD688C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07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Louis University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Xiaofeng Fan</dc:creator>
  <cp:lastModifiedBy>Potts, Nathaniel</cp:lastModifiedBy>
  <cp:revision>2</cp:revision>
  <dcterms:created xsi:type="dcterms:W3CDTF">2014-10-22T03:14:00Z</dcterms:created>
  <dcterms:modified xsi:type="dcterms:W3CDTF">2014-10-22T03:14:00Z</dcterms:modified>
</cp:coreProperties>
</file>