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C11586" w14:textId="5C42391E" w:rsidR="00E96C90" w:rsidRPr="00A560B4" w:rsidRDefault="004B3115" w:rsidP="007452A2">
      <w:pPr>
        <w:spacing w:line="276" w:lineRule="auto"/>
        <w:jc w:val="both"/>
        <w:rPr>
          <w:rFonts w:ascii="Helvetica" w:hAnsi="Helvetica" w:cs="Helvetica"/>
          <w:b/>
          <w:lang w:val="en-GB"/>
        </w:rPr>
      </w:pPr>
      <w:bookmarkStart w:id="0" w:name="_GoBack"/>
      <w:bookmarkEnd w:id="0"/>
      <w:r w:rsidRPr="00A560B4">
        <w:rPr>
          <w:rFonts w:ascii="Helvetica" w:hAnsi="Helvetica" w:cs="Helvetica"/>
          <w:b/>
          <w:lang w:val="en-GB"/>
        </w:rPr>
        <w:t>Supplementary figure</w:t>
      </w:r>
      <w:r w:rsidR="00E96C90" w:rsidRPr="00A560B4">
        <w:rPr>
          <w:rFonts w:ascii="Helvetica" w:hAnsi="Helvetica" w:cs="Helvetica"/>
          <w:b/>
          <w:lang w:val="en-GB"/>
        </w:rPr>
        <w:t xml:space="preserve"> captions</w:t>
      </w:r>
    </w:p>
    <w:p w14:paraId="5A635DC4" w14:textId="77777777" w:rsidR="00E96C90" w:rsidRPr="00A560B4" w:rsidRDefault="00E96C90" w:rsidP="007452A2">
      <w:pPr>
        <w:spacing w:line="276" w:lineRule="auto"/>
        <w:jc w:val="both"/>
        <w:rPr>
          <w:rFonts w:ascii="Helvetica" w:hAnsi="Helvetica" w:cs="Helvetica"/>
          <w:lang w:val="en-GB"/>
        </w:rPr>
      </w:pPr>
    </w:p>
    <w:p w14:paraId="4FB3C428" w14:textId="18793E2F" w:rsidR="000C6203" w:rsidRPr="00A560B4" w:rsidRDefault="000C6203" w:rsidP="000C6203">
      <w:pPr>
        <w:spacing w:line="276" w:lineRule="auto"/>
        <w:jc w:val="both"/>
        <w:rPr>
          <w:rFonts w:ascii="Helvetica" w:hAnsi="Helvetica" w:cs="Helvetica"/>
          <w:lang w:val="en-GB"/>
        </w:rPr>
      </w:pPr>
      <w:r w:rsidRPr="00A560B4">
        <w:rPr>
          <w:rFonts w:ascii="Helvetica" w:hAnsi="Helvetica" w:cs="Helvetica"/>
          <w:lang w:val="en-GB"/>
        </w:rPr>
        <w:t xml:space="preserve">Figure S1. Examples of tools for components visualisation. a) </w:t>
      </w:r>
      <w:proofErr w:type="spellStart"/>
      <w:r w:rsidRPr="00A560B4">
        <w:rPr>
          <w:rFonts w:ascii="Helvetica" w:hAnsi="Helvetica" w:cs="Helvetica"/>
          <w:lang w:val="en-GB"/>
        </w:rPr>
        <w:t>FSLeyes</w:t>
      </w:r>
      <w:proofErr w:type="spellEnd"/>
      <w:r w:rsidRPr="00A560B4">
        <w:rPr>
          <w:rFonts w:ascii="Helvetica" w:hAnsi="Helvetica" w:cs="Helvetica"/>
          <w:lang w:val="en-GB"/>
        </w:rPr>
        <w:t xml:space="preserve"> (a replacement for </w:t>
      </w:r>
      <w:proofErr w:type="spellStart"/>
      <w:r w:rsidRPr="00A560B4">
        <w:rPr>
          <w:rFonts w:ascii="Helvetica" w:hAnsi="Helvetica" w:cs="Helvetica"/>
          <w:lang w:val="en-GB"/>
        </w:rPr>
        <w:t>FSLview</w:t>
      </w:r>
      <w:proofErr w:type="spellEnd"/>
      <w:r w:rsidRPr="00A560B4">
        <w:rPr>
          <w:rFonts w:ascii="Helvetica" w:hAnsi="Helvetica" w:cs="Helvetica"/>
          <w:lang w:val="en-GB"/>
        </w:rPr>
        <w:t xml:space="preserve"> that will be part of the next upcoming FSL version) provides standard view setup for hand classification of components</w:t>
      </w:r>
      <w:r w:rsidR="00E56E85" w:rsidRPr="00A560B4">
        <w:rPr>
          <w:rFonts w:ascii="Helvetica" w:hAnsi="Helvetica" w:cs="Helvetica"/>
          <w:lang w:val="en-GB"/>
        </w:rPr>
        <w:t xml:space="preserve"> (spatial map, time series and power spectrum, components list with a range of predefined classification labels)</w:t>
      </w:r>
      <w:r w:rsidRPr="00A560B4">
        <w:rPr>
          <w:rFonts w:ascii="Helvetica" w:hAnsi="Helvetica" w:cs="Helvetica"/>
          <w:lang w:val="en-GB"/>
        </w:rPr>
        <w:t xml:space="preserve">. The user can then </w:t>
      </w:r>
      <w:r w:rsidR="00E56E85" w:rsidRPr="00A560B4">
        <w:rPr>
          <w:rFonts w:ascii="Helvetica" w:hAnsi="Helvetica" w:cs="Helvetica"/>
          <w:lang w:val="en-GB"/>
        </w:rPr>
        <w:t>customise the view, as in</w:t>
      </w:r>
      <w:r w:rsidRPr="00A560B4">
        <w:rPr>
          <w:rFonts w:ascii="Helvetica" w:hAnsi="Helvetica" w:cs="Helvetica"/>
          <w:lang w:val="en-GB"/>
        </w:rPr>
        <w:t xml:space="preserve"> the other </w:t>
      </w:r>
      <w:r w:rsidR="00E56E85" w:rsidRPr="00A560B4">
        <w:rPr>
          <w:rFonts w:ascii="Helvetica" w:hAnsi="Helvetica" w:cs="Helvetica"/>
          <w:lang w:val="en-GB"/>
        </w:rPr>
        <w:t>examples presented in this paper</w:t>
      </w:r>
      <w:r w:rsidRPr="00A560B4">
        <w:rPr>
          <w:rFonts w:ascii="Helvetica" w:hAnsi="Helvetica" w:cs="Helvetica"/>
          <w:lang w:val="en-GB"/>
        </w:rPr>
        <w:t xml:space="preserve">. b) </w:t>
      </w:r>
      <w:r w:rsidRPr="00A560B4">
        <w:rPr>
          <w:rFonts w:ascii="Helvetica" w:hAnsi="Helvetica" w:cs="Helvetica"/>
        </w:rPr>
        <w:t>Connectome Workbench allows display of cortical surface maps of ICA components. The HCP provides standard view setups for each dataset, to visualize the ICA components.</w:t>
      </w:r>
    </w:p>
    <w:p w14:paraId="1DDD5933" w14:textId="77777777" w:rsidR="000C6203" w:rsidRPr="00A560B4" w:rsidRDefault="000C6203" w:rsidP="007452A2">
      <w:pPr>
        <w:spacing w:line="276" w:lineRule="auto"/>
        <w:jc w:val="both"/>
        <w:rPr>
          <w:rFonts w:ascii="Helvetica" w:hAnsi="Helvetica" w:cs="Helvetica"/>
          <w:lang w:val="en-GB"/>
        </w:rPr>
      </w:pPr>
    </w:p>
    <w:p w14:paraId="39B256C0" w14:textId="5CEF6C9A" w:rsidR="008C4F62" w:rsidRPr="00A560B4" w:rsidRDefault="008C4F62" w:rsidP="007452A2">
      <w:pPr>
        <w:spacing w:line="276" w:lineRule="auto"/>
        <w:jc w:val="both"/>
        <w:rPr>
          <w:rFonts w:ascii="Helvetica" w:hAnsi="Helvetica" w:cs="Helvetica"/>
          <w:lang w:val="en-GB"/>
        </w:rPr>
      </w:pPr>
      <w:r w:rsidRPr="00A560B4">
        <w:rPr>
          <w:rFonts w:ascii="Helvetica" w:hAnsi="Helvetica" w:cs="Helvetica"/>
          <w:lang w:val="en-GB"/>
        </w:rPr>
        <w:t>Figure S</w:t>
      </w:r>
      <w:r w:rsidR="009F2351" w:rsidRPr="00A560B4">
        <w:rPr>
          <w:rFonts w:ascii="Helvetica" w:hAnsi="Helvetica" w:cs="Helvetica"/>
          <w:lang w:val="en-GB"/>
        </w:rPr>
        <w:t>2</w:t>
      </w:r>
      <w:r w:rsidRPr="00A560B4">
        <w:rPr>
          <w:rFonts w:ascii="Helvetica" w:hAnsi="Helvetica" w:cs="Helvetica"/>
          <w:lang w:val="en-GB"/>
        </w:rPr>
        <w:t xml:space="preserve">. Signal [standard 3T]. An example of signal component showing the Default Mode Network (DMN). The time series (left </w:t>
      </w:r>
      <w:r w:rsidR="00825E3E" w:rsidRPr="00A560B4">
        <w:rPr>
          <w:rFonts w:ascii="Helvetica" w:hAnsi="Helvetica" w:cs="Helvetica"/>
          <w:lang w:val="en-GB"/>
        </w:rPr>
        <w:t>plot</w:t>
      </w:r>
      <w:r w:rsidRPr="00A560B4">
        <w:rPr>
          <w:rFonts w:ascii="Helvetica" w:hAnsi="Helvetica" w:cs="Helvetica"/>
          <w:lang w:val="en-GB"/>
        </w:rPr>
        <w:t xml:space="preserve">) does not contain sudden jumps and the power spectrum (right </w:t>
      </w:r>
      <w:r w:rsidR="00825E3E" w:rsidRPr="00A560B4">
        <w:rPr>
          <w:rFonts w:ascii="Helvetica" w:hAnsi="Helvetica" w:cs="Helvetica"/>
          <w:lang w:val="en-GB"/>
        </w:rPr>
        <w:t>plot</w:t>
      </w:r>
      <w:r w:rsidRPr="00A560B4">
        <w:rPr>
          <w:rFonts w:ascii="Helvetica" w:hAnsi="Helvetica" w:cs="Helvetica"/>
          <w:lang w:val="en-GB"/>
        </w:rPr>
        <w:t>) is predominantly low frequency. The change of plans and the use of a structural image (e.g. high-resolution T1) as underlay can help evaluating whether the clusters are localised in the GM (right panel). Threshold z=2.3.</w:t>
      </w:r>
    </w:p>
    <w:p w14:paraId="40DCF16E" w14:textId="77777777" w:rsidR="006C514C" w:rsidRPr="00A560B4" w:rsidRDefault="006C514C" w:rsidP="007452A2">
      <w:pPr>
        <w:jc w:val="both"/>
        <w:rPr>
          <w:rFonts w:ascii="Helvetica" w:hAnsi="Helvetica" w:cs="Helvetica"/>
          <w:lang w:val="en-GB"/>
        </w:rPr>
      </w:pPr>
    </w:p>
    <w:p w14:paraId="784FBBC4" w14:textId="7CCE4F0E" w:rsidR="00357ADB" w:rsidRPr="00A560B4" w:rsidRDefault="00357ADB" w:rsidP="007452A2">
      <w:pPr>
        <w:spacing w:line="276" w:lineRule="auto"/>
        <w:jc w:val="both"/>
        <w:rPr>
          <w:rFonts w:ascii="Helvetica" w:hAnsi="Helvetica" w:cs="Helvetica"/>
          <w:lang w:val="en-GB"/>
        </w:rPr>
      </w:pPr>
      <w:r w:rsidRPr="00A560B4">
        <w:rPr>
          <w:rFonts w:ascii="Helvetica" w:hAnsi="Helvetica" w:cs="Helvetica"/>
          <w:lang w:val="en-GB"/>
        </w:rPr>
        <w:t>Figure S</w:t>
      </w:r>
      <w:r w:rsidR="009F2351" w:rsidRPr="00A560B4">
        <w:rPr>
          <w:rFonts w:ascii="Helvetica" w:hAnsi="Helvetica" w:cs="Helvetica"/>
          <w:lang w:val="en-GB"/>
        </w:rPr>
        <w:t>3</w:t>
      </w:r>
      <w:r w:rsidRPr="00A560B4">
        <w:rPr>
          <w:rFonts w:ascii="Helvetica" w:hAnsi="Helvetica" w:cs="Helvetica"/>
          <w:lang w:val="en-GB"/>
        </w:rPr>
        <w:t xml:space="preserve">. Motion artefact [standard 3T]. The spatial map presents the typical ring at the edge of the brain and the time series contains a sudden jump in correspondence to sudden head </w:t>
      </w:r>
      <w:r w:rsidR="009F2351" w:rsidRPr="00A560B4">
        <w:rPr>
          <w:rFonts w:ascii="Helvetica" w:hAnsi="Helvetica" w:cs="Helvetica"/>
          <w:lang w:val="en-GB"/>
        </w:rPr>
        <w:t>movement</w:t>
      </w:r>
      <w:r w:rsidRPr="00A560B4">
        <w:rPr>
          <w:rFonts w:ascii="Helvetica" w:hAnsi="Helvetica" w:cs="Helvetica"/>
          <w:lang w:val="en-GB"/>
        </w:rPr>
        <w:t>, as visible in the realignment profiles (highlighted in the orange circles).</w:t>
      </w:r>
    </w:p>
    <w:p w14:paraId="7726EC8A" w14:textId="77777777" w:rsidR="00A94E23" w:rsidRPr="00A560B4" w:rsidRDefault="00A94E23" w:rsidP="007452A2">
      <w:pPr>
        <w:spacing w:line="276" w:lineRule="auto"/>
        <w:jc w:val="both"/>
        <w:rPr>
          <w:rFonts w:ascii="Helvetica" w:hAnsi="Helvetica" w:cs="Helvetica"/>
          <w:lang w:val="en-GB"/>
        </w:rPr>
      </w:pPr>
    </w:p>
    <w:p w14:paraId="3397C647" w14:textId="13749A1F" w:rsidR="002353A6" w:rsidRPr="00A560B4" w:rsidRDefault="002353A6" w:rsidP="007452A2">
      <w:pPr>
        <w:spacing w:line="276" w:lineRule="auto"/>
        <w:jc w:val="both"/>
        <w:rPr>
          <w:rFonts w:ascii="Helvetica" w:hAnsi="Helvetica" w:cs="Helvetica"/>
          <w:lang w:val="en-GB"/>
        </w:rPr>
      </w:pPr>
      <w:r w:rsidRPr="00A560B4">
        <w:rPr>
          <w:rFonts w:ascii="Helvetica" w:hAnsi="Helvetica" w:cs="Helvetica"/>
          <w:lang w:val="en-GB"/>
        </w:rPr>
        <w:t>Figure S</w:t>
      </w:r>
      <w:r w:rsidR="002C3A64" w:rsidRPr="00A560B4">
        <w:rPr>
          <w:rFonts w:ascii="Helvetica" w:hAnsi="Helvetica" w:cs="Helvetica"/>
          <w:lang w:val="en-GB"/>
        </w:rPr>
        <w:t>4</w:t>
      </w:r>
      <w:r w:rsidRPr="00A560B4">
        <w:rPr>
          <w:rFonts w:ascii="Helvetica" w:hAnsi="Helvetica" w:cs="Helvetica"/>
          <w:lang w:val="en-GB"/>
        </w:rPr>
        <w:t xml:space="preserve">. </w:t>
      </w:r>
      <w:r w:rsidR="00720012" w:rsidRPr="00A560B4">
        <w:rPr>
          <w:rFonts w:ascii="Helvetica" w:hAnsi="Helvetica" w:cs="Helvetica"/>
          <w:lang w:val="en-GB"/>
        </w:rPr>
        <w:t>Veins</w:t>
      </w:r>
      <w:r w:rsidRPr="00A560B4">
        <w:rPr>
          <w:rFonts w:ascii="Helvetica" w:hAnsi="Helvetica" w:cs="Helvetica"/>
          <w:lang w:val="en-GB"/>
        </w:rPr>
        <w:t xml:space="preserve"> [standard 3T]. The </w:t>
      </w:r>
      <w:r w:rsidR="00720012" w:rsidRPr="00A560B4">
        <w:rPr>
          <w:rFonts w:ascii="Helvetica" w:hAnsi="Helvetica" w:cs="Helvetica"/>
          <w:lang w:val="en-GB"/>
        </w:rPr>
        <w:t>sagittal sinus</w:t>
      </w:r>
      <w:r w:rsidRPr="00A560B4">
        <w:rPr>
          <w:rFonts w:ascii="Helvetica" w:hAnsi="Helvetica" w:cs="Helvetica"/>
          <w:lang w:val="en-GB"/>
        </w:rPr>
        <w:t xml:space="preserve"> is better visible in sagittal plane, with a structural image as underlay (top-right panel). Changing the threshold </w:t>
      </w:r>
      <w:r w:rsidR="0064004E" w:rsidRPr="00A560B4">
        <w:rPr>
          <w:rFonts w:ascii="Helvetica" w:hAnsi="Helvetica" w:cs="Helvetica"/>
          <w:lang w:val="en-GB"/>
        </w:rPr>
        <w:t xml:space="preserve">(in this case </w:t>
      </w:r>
      <w:r w:rsidRPr="00A560B4">
        <w:rPr>
          <w:rFonts w:ascii="Helvetica" w:hAnsi="Helvetica" w:cs="Helvetica"/>
          <w:lang w:val="en-GB"/>
        </w:rPr>
        <w:t>from z=</w:t>
      </w:r>
      <w:proofErr w:type="gramStart"/>
      <w:r w:rsidRPr="00A560B4">
        <w:rPr>
          <w:rFonts w:ascii="Helvetica" w:hAnsi="Helvetica" w:cs="Helvetica"/>
          <w:lang w:val="en-GB"/>
        </w:rPr>
        <w:t>2</w:t>
      </w:r>
      <w:proofErr w:type="gramEnd"/>
      <w:r w:rsidRPr="00A560B4">
        <w:rPr>
          <w:rFonts w:ascii="Helvetica" w:hAnsi="Helvetica" w:cs="Helvetica"/>
          <w:lang w:val="en-GB"/>
        </w:rPr>
        <w:t xml:space="preserve"> to z=4</w:t>
      </w:r>
      <w:r w:rsidR="0064004E" w:rsidRPr="00A560B4">
        <w:rPr>
          <w:rFonts w:ascii="Helvetica" w:hAnsi="Helvetica" w:cs="Helvetica"/>
          <w:lang w:val="en-GB"/>
        </w:rPr>
        <w:t>)</w:t>
      </w:r>
      <w:r w:rsidRPr="00A560B4">
        <w:rPr>
          <w:rFonts w:ascii="Helvetica" w:hAnsi="Helvetica" w:cs="Helvetica"/>
          <w:lang w:val="en-GB"/>
        </w:rPr>
        <w:t xml:space="preserve"> helps checking that the peak is outside the brain (bottom-right panel).</w:t>
      </w:r>
      <w:r w:rsidR="002C59B7" w:rsidRPr="00A560B4">
        <w:rPr>
          <w:rFonts w:ascii="Helvetica" w:hAnsi="Helvetica" w:cs="Helvetica"/>
          <w:lang w:val="en-GB"/>
        </w:rPr>
        <w:t xml:space="preserve"> The power spectrum (right plot) is not very distinctive, as it contains some low-frequency power.</w:t>
      </w:r>
    </w:p>
    <w:p w14:paraId="542BE908" w14:textId="77777777" w:rsidR="002353A6" w:rsidRPr="00A560B4" w:rsidRDefault="002353A6" w:rsidP="007452A2">
      <w:pPr>
        <w:spacing w:line="276" w:lineRule="auto"/>
        <w:jc w:val="both"/>
        <w:rPr>
          <w:rFonts w:ascii="Helvetica" w:hAnsi="Helvetica" w:cs="Helvetica"/>
          <w:lang w:val="en-GB"/>
        </w:rPr>
      </w:pPr>
    </w:p>
    <w:p w14:paraId="1B138D31" w14:textId="43CF7B4B" w:rsidR="002D7CBA" w:rsidRPr="00A560B4" w:rsidRDefault="002D7CBA" w:rsidP="007452A2">
      <w:pPr>
        <w:spacing w:line="276" w:lineRule="auto"/>
        <w:jc w:val="both"/>
        <w:rPr>
          <w:rFonts w:ascii="Helvetica" w:hAnsi="Helvetica" w:cs="Helvetica"/>
          <w:lang w:val="en-GB"/>
        </w:rPr>
      </w:pPr>
      <w:r w:rsidRPr="00A560B4">
        <w:rPr>
          <w:rFonts w:ascii="Helvetica" w:hAnsi="Helvetica" w:cs="Helvetica"/>
          <w:lang w:val="en-GB"/>
        </w:rPr>
        <w:t>Figure S</w:t>
      </w:r>
      <w:r w:rsidR="007977DF" w:rsidRPr="00A560B4">
        <w:rPr>
          <w:rFonts w:ascii="Helvetica" w:hAnsi="Helvetica" w:cs="Helvetica"/>
          <w:lang w:val="en-GB"/>
        </w:rPr>
        <w:t>5</w:t>
      </w:r>
      <w:r w:rsidRPr="00A560B4">
        <w:rPr>
          <w:rFonts w:ascii="Helvetica" w:hAnsi="Helvetica" w:cs="Helvetica"/>
          <w:lang w:val="en-GB"/>
        </w:rPr>
        <w:t>. Arteries</w:t>
      </w:r>
      <w:r w:rsidR="00B0340B" w:rsidRPr="00A560B4">
        <w:rPr>
          <w:rFonts w:ascii="Helvetica" w:hAnsi="Helvetica" w:cs="Helvetica"/>
          <w:lang w:val="en-GB"/>
        </w:rPr>
        <w:t xml:space="preserve"> [standard 3T]</w:t>
      </w:r>
      <w:r w:rsidRPr="00A560B4">
        <w:rPr>
          <w:rFonts w:ascii="Helvetica" w:hAnsi="Helvetica" w:cs="Helvetica"/>
          <w:lang w:val="en-GB"/>
        </w:rPr>
        <w:t xml:space="preserve">. The middle cerebral artery runs close to the insula, so a structural image as underlay can help localising the vessels. Changing the threshold </w:t>
      </w:r>
      <w:r w:rsidR="0064004E" w:rsidRPr="00A560B4">
        <w:rPr>
          <w:rFonts w:ascii="Helvetica" w:hAnsi="Helvetica" w:cs="Helvetica"/>
          <w:lang w:val="en-GB"/>
        </w:rPr>
        <w:t xml:space="preserve">(in this case </w:t>
      </w:r>
      <w:r w:rsidRPr="00A560B4">
        <w:rPr>
          <w:rFonts w:ascii="Helvetica" w:hAnsi="Helvetica" w:cs="Helvetica"/>
          <w:lang w:val="en-GB"/>
        </w:rPr>
        <w:t>from z=</w:t>
      </w:r>
      <w:proofErr w:type="gramStart"/>
      <w:r w:rsidRPr="00A560B4">
        <w:rPr>
          <w:rFonts w:ascii="Helvetica" w:hAnsi="Helvetica" w:cs="Helvetica"/>
          <w:lang w:val="en-GB"/>
        </w:rPr>
        <w:t>2</w:t>
      </w:r>
      <w:proofErr w:type="gramEnd"/>
      <w:r w:rsidRPr="00A560B4">
        <w:rPr>
          <w:rFonts w:ascii="Helvetica" w:hAnsi="Helvetica" w:cs="Helvetica"/>
          <w:lang w:val="en-GB"/>
        </w:rPr>
        <w:t xml:space="preserve"> to z=</w:t>
      </w:r>
      <w:r w:rsidR="0064004E" w:rsidRPr="00A560B4">
        <w:rPr>
          <w:rFonts w:ascii="Helvetica" w:hAnsi="Helvetica" w:cs="Helvetica"/>
          <w:lang w:val="en-GB"/>
        </w:rPr>
        <w:t>2.5)</w:t>
      </w:r>
      <w:r w:rsidRPr="00A560B4">
        <w:rPr>
          <w:rFonts w:ascii="Helvetica" w:hAnsi="Helvetica" w:cs="Helvetica"/>
          <w:lang w:val="en-GB"/>
        </w:rPr>
        <w:t xml:space="preserve"> helps checking that the peaks are not in the GM (right panel). </w:t>
      </w:r>
      <w:r w:rsidR="0064004E" w:rsidRPr="00A560B4">
        <w:rPr>
          <w:rFonts w:ascii="Helvetica" w:hAnsi="Helvetica" w:cs="Helvetica"/>
          <w:lang w:val="en-GB"/>
        </w:rPr>
        <w:t>Note that the</w:t>
      </w:r>
      <w:r w:rsidRPr="00A560B4">
        <w:rPr>
          <w:rFonts w:ascii="Helvetica" w:hAnsi="Helvetica" w:cs="Helvetica"/>
          <w:lang w:val="en-GB"/>
        </w:rPr>
        <w:t xml:space="preserve"> power spectrum is not as distinctive as </w:t>
      </w:r>
      <w:r w:rsidR="0064004E" w:rsidRPr="00A560B4">
        <w:rPr>
          <w:rFonts w:ascii="Helvetica" w:hAnsi="Helvetica" w:cs="Helvetica"/>
          <w:lang w:val="en-GB"/>
        </w:rPr>
        <w:t xml:space="preserve">in </w:t>
      </w:r>
      <w:r w:rsidRPr="00A560B4">
        <w:rPr>
          <w:rFonts w:ascii="Helvetica" w:hAnsi="Helvetica" w:cs="Helvetica"/>
          <w:lang w:val="en-GB"/>
        </w:rPr>
        <w:t xml:space="preserve">figure 4, due to aliasing </w:t>
      </w:r>
      <w:r w:rsidR="00DF4117" w:rsidRPr="00A560B4">
        <w:rPr>
          <w:rFonts w:ascii="Helvetica" w:hAnsi="Helvetica" w:cs="Helvetica"/>
          <w:lang w:val="en-GB"/>
        </w:rPr>
        <w:t xml:space="preserve">when using longer TR </w:t>
      </w:r>
      <w:r w:rsidRPr="00A560B4">
        <w:rPr>
          <w:rFonts w:ascii="Helvetica" w:hAnsi="Helvetica" w:cs="Helvetica"/>
          <w:lang w:val="en-GB"/>
        </w:rPr>
        <w:t>(right plot).</w:t>
      </w:r>
    </w:p>
    <w:p w14:paraId="0C4D617D" w14:textId="77777777" w:rsidR="002C59B7" w:rsidRPr="00A560B4" w:rsidRDefault="002C59B7" w:rsidP="007452A2">
      <w:pPr>
        <w:spacing w:line="276" w:lineRule="auto"/>
        <w:jc w:val="both"/>
        <w:rPr>
          <w:rFonts w:ascii="Helvetica" w:hAnsi="Helvetica" w:cs="Helvetica"/>
          <w:lang w:val="en-GB"/>
        </w:rPr>
      </w:pPr>
    </w:p>
    <w:p w14:paraId="2AD2E407" w14:textId="7477D0BB" w:rsidR="0064004E" w:rsidRPr="00A560B4" w:rsidRDefault="007A0A35" w:rsidP="007452A2">
      <w:pPr>
        <w:spacing w:line="276" w:lineRule="auto"/>
        <w:jc w:val="both"/>
        <w:rPr>
          <w:rFonts w:ascii="Helvetica" w:hAnsi="Helvetica" w:cs="Helvetica"/>
          <w:lang w:val="en-GB"/>
        </w:rPr>
      </w:pPr>
      <w:r w:rsidRPr="00A560B4">
        <w:rPr>
          <w:rFonts w:ascii="Helvetica" w:hAnsi="Helvetica" w:cs="Helvetica"/>
          <w:lang w:val="en-GB"/>
        </w:rPr>
        <w:t xml:space="preserve">Figure </w:t>
      </w:r>
      <w:r w:rsidR="009E028A" w:rsidRPr="00A560B4">
        <w:rPr>
          <w:rFonts w:ascii="Helvetica" w:hAnsi="Helvetica" w:cs="Helvetica"/>
          <w:lang w:val="en-GB"/>
        </w:rPr>
        <w:t>S</w:t>
      </w:r>
      <w:r w:rsidR="00D53FC7" w:rsidRPr="00A560B4">
        <w:rPr>
          <w:rFonts w:ascii="Helvetica" w:hAnsi="Helvetica" w:cs="Helvetica"/>
          <w:lang w:val="en-GB"/>
        </w:rPr>
        <w:t>6</w:t>
      </w:r>
      <w:r w:rsidRPr="00A560B4">
        <w:rPr>
          <w:rFonts w:ascii="Helvetica" w:hAnsi="Helvetica" w:cs="Helvetica"/>
          <w:lang w:val="en-GB"/>
        </w:rPr>
        <w:t xml:space="preserve">. Cerebrospinal fluid </w:t>
      </w:r>
      <w:r w:rsidR="00D53FC7" w:rsidRPr="00A560B4">
        <w:rPr>
          <w:rFonts w:ascii="Helvetica" w:hAnsi="Helvetica" w:cs="Helvetica"/>
          <w:lang w:val="en-GB"/>
        </w:rPr>
        <w:t xml:space="preserve">pulsation </w:t>
      </w:r>
      <w:r w:rsidRPr="00A560B4">
        <w:rPr>
          <w:rFonts w:ascii="Helvetica" w:hAnsi="Helvetica" w:cs="Helvetica"/>
          <w:lang w:val="en-GB"/>
        </w:rPr>
        <w:t>[standard 3T]. The spatial pattern overlaps the ventricles and the cortical CSF, and it is better localised overlaid onto a structural image</w:t>
      </w:r>
      <w:r w:rsidR="0061171E" w:rsidRPr="00A560B4">
        <w:rPr>
          <w:rFonts w:ascii="Helvetica" w:hAnsi="Helvetica" w:cs="Helvetica"/>
          <w:lang w:val="en-GB"/>
        </w:rPr>
        <w:t xml:space="preserve"> (right panel).</w:t>
      </w:r>
      <w:r w:rsidRPr="00A560B4">
        <w:rPr>
          <w:rFonts w:ascii="Helvetica" w:hAnsi="Helvetica" w:cs="Helvetica"/>
          <w:lang w:val="en-GB"/>
        </w:rPr>
        <w:t xml:space="preserve"> Given that the data have been spatially smoothed, changing the threshold (in this case from z=2.3 to z=3), helps checking that the peaks are in the CSF (right panel).</w:t>
      </w:r>
    </w:p>
    <w:p w14:paraId="1EC2A908" w14:textId="77777777" w:rsidR="009E028A" w:rsidRPr="00A560B4" w:rsidRDefault="009E028A" w:rsidP="007452A2">
      <w:pPr>
        <w:spacing w:line="276" w:lineRule="auto"/>
        <w:jc w:val="both"/>
        <w:rPr>
          <w:rFonts w:ascii="Helvetica" w:hAnsi="Helvetica" w:cs="Helvetica"/>
          <w:lang w:val="en-GB"/>
        </w:rPr>
      </w:pPr>
    </w:p>
    <w:p w14:paraId="6260B4C8" w14:textId="6B334366" w:rsidR="009E028A" w:rsidRPr="00A560B4" w:rsidRDefault="009E028A" w:rsidP="007452A2">
      <w:pPr>
        <w:spacing w:line="276" w:lineRule="auto"/>
        <w:jc w:val="both"/>
        <w:rPr>
          <w:rFonts w:ascii="Helvetica" w:hAnsi="Helvetica" w:cs="Helvetica"/>
          <w:lang w:val="en-GB"/>
        </w:rPr>
      </w:pPr>
      <w:r w:rsidRPr="00A560B4">
        <w:rPr>
          <w:rFonts w:ascii="Helvetica" w:hAnsi="Helvetica" w:cs="Helvetica"/>
          <w:lang w:val="en-GB"/>
        </w:rPr>
        <w:t>Figure S</w:t>
      </w:r>
      <w:r w:rsidR="00BA366B" w:rsidRPr="00A560B4">
        <w:rPr>
          <w:rFonts w:ascii="Helvetica" w:hAnsi="Helvetica" w:cs="Helvetica"/>
          <w:lang w:val="en-GB"/>
        </w:rPr>
        <w:t>7</w:t>
      </w:r>
      <w:r w:rsidRPr="004B1E2E">
        <w:rPr>
          <w:rFonts w:ascii="Helvetica" w:hAnsi="Helvetica" w:cs="Helvetica"/>
          <w:lang w:val="en-GB"/>
        </w:rPr>
        <w:t xml:space="preserve">. </w:t>
      </w:r>
      <w:r w:rsidR="004B1E2E" w:rsidRPr="004B1E2E">
        <w:rPr>
          <w:rFonts w:ascii="Helvetica" w:hAnsi="Helvetica" w:cs="Helvetica"/>
        </w:rPr>
        <w:t xml:space="preserve">Fluctuations in </w:t>
      </w:r>
      <w:proofErr w:type="spellStart"/>
      <w:r w:rsidR="004B1E2E" w:rsidRPr="004B1E2E">
        <w:rPr>
          <w:rFonts w:ascii="Helvetica" w:hAnsi="Helvetica" w:cs="Helvetica"/>
        </w:rPr>
        <w:t>subependymal</w:t>
      </w:r>
      <w:proofErr w:type="spellEnd"/>
      <w:r w:rsidR="004B1E2E" w:rsidRPr="004B1E2E">
        <w:rPr>
          <w:rFonts w:ascii="Helvetica" w:hAnsi="Helvetica" w:cs="Helvetica"/>
        </w:rPr>
        <w:t xml:space="preserve"> (and </w:t>
      </w:r>
      <w:proofErr w:type="spellStart"/>
      <w:r w:rsidR="004B1E2E" w:rsidRPr="004B1E2E">
        <w:rPr>
          <w:rFonts w:ascii="Helvetica" w:hAnsi="Helvetica" w:cs="Helvetica"/>
        </w:rPr>
        <w:t>transmedullary</w:t>
      </w:r>
      <w:proofErr w:type="spellEnd"/>
      <w:r w:rsidR="004B1E2E" w:rsidRPr="004B1E2E">
        <w:rPr>
          <w:rFonts w:ascii="Helvetica" w:hAnsi="Helvetica" w:cs="Helvetica"/>
        </w:rPr>
        <w:t>) veins</w:t>
      </w:r>
      <w:r w:rsidR="004B1E2E" w:rsidRPr="004B1E2E">
        <w:rPr>
          <w:rFonts w:ascii="Helvetica" w:hAnsi="Helvetica" w:cs="Helvetica"/>
          <w:lang w:val="en-GB"/>
        </w:rPr>
        <w:t xml:space="preserve"> </w:t>
      </w:r>
      <w:r w:rsidRPr="004B1E2E">
        <w:rPr>
          <w:rFonts w:ascii="Helvetica" w:hAnsi="Helvetica" w:cs="Helvetica"/>
          <w:lang w:val="en-GB"/>
        </w:rPr>
        <w:t xml:space="preserve">[standard 3T]. </w:t>
      </w:r>
      <w:r w:rsidR="004B1E2E">
        <w:rPr>
          <w:rFonts w:ascii="Helvetica" w:hAnsi="Helvetica" w:cs="Helvetica"/>
          <w:lang w:val="en-GB"/>
        </w:rPr>
        <w:t xml:space="preserve">Because the data </w:t>
      </w:r>
      <w:proofErr w:type="gramStart"/>
      <w:r w:rsidR="004B1E2E">
        <w:rPr>
          <w:rFonts w:ascii="Helvetica" w:hAnsi="Helvetica" w:cs="Helvetica"/>
          <w:lang w:val="en-GB"/>
        </w:rPr>
        <w:t>is smoothed</w:t>
      </w:r>
      <w:proofErr w:type="gramEnd"/>
      <w:r w:rsidR="004B1E2E">
        <w:rPr>
          <w:rFonts w:ascii="Helvetica" w:hAnsi="Helvetica" w:cs="Helvetica"/>
          <w:lang w:val="en-GB"/>
        </w:rPr>
        <w:t>, the</w:t>
      </w:r>
      <w:r w:rsidRPr="004B1E2E">
        <w:rPr>
          <w:rFonts w:ascii="Helvetica" w:hAnsi="Helvetica" w:cs="Helvetica"/>
          <w:lang w:val="en-GB"/>
        </w:rPr>
        <w:t xml:space="preserve"> spatial pattern</w:t>
      </w:r>
      <w:r w:rsidRPr="00A560B4">
        <w:rPr>
          <w:rFonts w:ascii="Helvetica" w:hAnsi="Helvetica" w:cs="Helvetica"/>
          <w:lang w:val="en-GB"/>
        </w:rPr>
        <w:t xml:space="preserve"> overlaps the </w:t>
      </w:r>
      <w:r w:rsidR="008B1630">
        <w:rPr>
          <w:rFonts w:ascii="Helvetica" w:hAnsi="Helvetica" w:cs="Helvetica"/>
          <w:lang w:val="en-GB"/>
        </w:rPr>
        <w:t>white matter</w:t>
      </w:r>
      <w:r w:rsidR="004B1E2E">
        <w:rPr>
          <w:rFonts w:ascii="Helvetica" w:hAnsi="Helvetica" w:cs="Helvetica"/>
          <w:lang w:val="en-GB"/>
        </w:rPr>
        <w:t>. It is</w:t>
      </w:r>
      <w:r w:rsidRPr="00A560B4">
        <w:rPr>
          <w:rFonts w:ascii="Helvetica" w:hAnsi="Helvetica" w:cs="Helvetica"/>
          <w:lang w:val="en-GB"/>
        </w:rPr>
        <w:t xml:space="preserve"> better localised overlaid onto a structural image </w:t>
      </w:r>
      <w:r w:rsidR="0084264E" w:rsidRPr="00A560B4">
        <w:rPr>
          <w:rFonts w:ascii="Helvetica" w:hAnsi="Helvetica" w:cs="Helvetica"/>
          <w:lang w:val="en-GB"/>
        </w:rPr>
        <w:t>and at a higher threshold (in this case from z=</w:t>
      </w:r>
      <w:proofErr w:type="gramStart"/>
      <w:r w:rsidR="0084264E" w:rsidRPr="00A560B4">
        <w:rPr>
          <w:rFonts w:ascii="Helvetica" w:hAnsi="Helvetica" w:cs="Helvetica"/>
          <w:lang w:val="en-GB"/>
        </w:rPr>
        <w:t>2</w:t>
      </w:r>
      <w:proofErr w:type="gramEnd"/>
      <w:r w:rsidR="0084264E" w:rsidRPr="00A560B4">
        <w:rPr>
          <w:rFonts w:ascii="Helvetica" w:hAnsi="Helvetica" w:cs="Helvetica"/>
          <w:lang w:val="en-GB"/>
        </w:rPr>
        <w:t xml:space="preserve"> to z=3) </w:t>
      </w:r>
      <w:r w:rsidRPr="00A560B4">
        <w:rPr>
          <w:rFonts w:ascii="Helvetica" w:hAnsi="Helvetica" w:cs="Helvetica"/>
          <w:lang w:val="en-GB"/>
        </w:rPr>
        <w:t>(right panel</w:t>
      </w:r>
      <w:r w:rsidR="0084264E" w:rsidRPr="00A560B4">
        <w:rPr>
          <w:rFonts w:ascii="Helvetica" w:hAnsi="Helvetica" w:cs="Helvetica"/>
          <w:lang w:val="en-GB"/>
        </w:rPr>
        <w:t>).</w:t>
      </w:r>
    </w:p>
    <w:p w14:paraId="2CDB4C23" w14:textId="77777777" w:rsidR="009E028A" w:rsidRPr="00A560B4" w:rsidRDefault="009E028A" w:rsidP="007452A2">
      <w:pPr>
        <w:spacing w:line="276" w:lineRule="auto"/>
        <w:jc w:val="both"/>
        <w:rPr>
          <w:rFonts w:ascii="Helvetica" w:hAnsi="Helvetica" w:cs="Helvetica"/>
          <w:lang w:val="en-GB"/>
        </w:rPr>
      </w:pPr>
    </w:p>
    <w:p w14:paraId="07FCD137" w14:textId="14F5DA42" w:rsidR="005E3522" w:rsidRPr="008B1630" w:rsidRDefault="005E3522" w:rsidP="007452A2">
      <w:pPr>
        <w:spacing w:line="276" w:lineRule="auto"/>
        <w:jc w:val="both"/>
        <w:rPr>
          <w:rFonts w:ascii="Helvetica" w:hAnsi="Helvetica" w:cs="Helvetica"/>
          <w:lang w:val="en-AU"/>
        </w:rPr>
      </w:pPr>
      <w:r w:rsidRPr="00CF2A55">
        <w:rPr>
          <w:rFonts w:ascii="Helvetica" w:hAnsi="Helvetica" w:cs="Helvetica"/>
          <w:lang w:val="en-GB"/>
        </w:rPr>
        <w:t>Figure S</w:t>
      </w:r>
      <w:r w:rsidR="00D46C03" w:rsidRPr="00CF2A55">
        <w:rPr>
          <w:rFonts w:ascii="Helvetica" w:hAnsi="Helvetica" w:cs="Helvetica"/>
          <w:lang w:val="en-GB"/>
        </w:rPr>
        <w:t>8</w:t>
      </w:r>
      <w:r w:rsidRPr="00CF2A55">
        <w:rPr>
          <w:rFonts w:ascii="Helvetica" w:hAnsi="Helvetica" w:cs="Helvetica"/>
          <w:lang w:val="en-GB"/>
        </w:rPr>
        <w:t xml:space="preserve">. Susceptibility artefacts [standard 3T]. </w:t>
      </w:r>
      <w:proofErr w:type="spellStart"/>
      <w:r w:rsidR="008B1630" w:rsidRPr="008B1630">
        <w:rPr>
          <w:rFonts w:ascii="Helvetica" w:hAnsi="Helvetica" w:cs="Helvetica"/>
        </w:rPr>
        <w:t>Localised</w:t>
      </w:r>
      <w:proofErr w:type="spellEnd"/>
      <w:r w:rsidR="008B1630" w:rsidRPr="008B1630">
        <w:rPr>
          <w:rFonts w:ascii="Helvetica" w:hAnsi="Helvetica" w:cs="Helvetica"/>
        </w:rPr>
        <w:t xml:space="preserve"> on the EPI in areas of signal drop, due mainly to air-tissue interfaces. The use of a higher threshold (in this case from z=2.3 to z=4) makes it possible to verify that the peak is in the regio</w:t>
      </w:r>
      <w:r w:rsidR="008B1630">
        <w:rPr>
          <w:rFonts w:ascii="Helvetica" w:hAnsi="Helvetica" w:cs="Helvetica"/>
        </w:rPr>
        <w:t>n of signal drop (right panels)</w:t>
      </w:r>
      <w:r w:rsidR="00D867C9" w:rsidRPr="00CF2A55">
        <w:rPr>
          <w:rFonts w:ascii="Helvetica" w:hAnsi="Helvetica" w:cs="Helvetica"/>
          <w:lang w:val="en-GB"/>
        </w:rPr>
        <w:t>.</w:t>
      </w:r>
    </w:p>
    <w:p w14:paraId="67672BE8" w14:textId="77777777" w:rsidR="00A86B55" w:rsidRPr="003D5090" w:rsidRDefault="00A86B55" w:rsidP="007452A2">
      <w:pPr>
        <w:spacing w:line="276" w:lineRule="auto"/>
        <w:jc w:val="both"/>
        <w:rPr>
          <w:rFonts w:ascii="Helvetica" w:hAnsi="Helvetica" w:cs="Helvetica"/>
          <w:highlight w:val="green"/>
          <w:lang w:val="en-GB"/>
        </w:rPr>
      </w:pPr>
    </w:p>
    <w:p w14:paraId="27ACBAD4" w14:textId="100CAB2C" w:rsidR="00A07B75" w:rsidRPr="00735083" w:rsidRDefault="00A07B75" w:rsidP="00A07B75">
      <w:pPr>
        <w:spacing w:line="276" w:lineRule="auto"/>
        <w:jc w:val="both"/>
        <w:rPr>
          <w:rFonts w:ascii="Helvetica" w:hAnsi="Helvetica" w:cs="Helvetica"/>
          <w:lang w:val="en-AU"/>
        </w:rPr>
      </w:pPr>
      <w:r w:rsidRPr="00CF2F51">
        <w:rPr>
          <w:rFonts w:ascii="Helvetica" w:hAnsi="Helvetica" w:cs="Helvetica"/>
          <w:lang w:val="en-GB"/>
        </w:rPr>
        <w:t>Figure S</w:t>
      </w:r>
      <w:r w:rsidR="000E2253" w:rsidRPr="00CF2F51">
        <w:rPr>
          <w:rFonts w:ascii="Helvetica" w:hAnsi="Helvetica" w:cs="Helvetica"/>
          <w:lang w:val="en-GB"/>
        </w:rPr>
        <w:t>9</w:t>
      </w:r>
      <w:r w:rsidRPr="00CF2F51">
        <w:rPr>
          <w:rFonts w:ascii="Helvetica" w:hAnsi="Helvetica" w:cs="Helvetica"/>
          <w:lang w:val="en-GB"/>
        </w:rPr>
        <w:t xml:space="preserve">. MRI related artefact [standard 3T]. </w:t>
      </w:r>
      <w:r w:rsidR="00735083">
        <w:rPr>
          <w:rFonts w:ascii="Helvetica" w:hAnsi="Helvetica" w:cs="Helvetica"/>
        </w:rPr>
        <w:t xml:space="preserve">Artefact generated by </w:t>
      </w:r>
      <w:proofErr w:type="gramStart"/>
      <w:r w:rsidR="00735083">
        <w:rPr>
          <w:rFonts w:ascii="Helvetica" w:hAnsi="Helvetica" w:cs="Helvetica"/>
        </w:rPr>
        <w:t>p</w:t>
      </w:r>
      <w:r w:rsidR="00735083" w:rsidRPr="00735083">
        <w:rPr>
          <w:rFonts w:ascii="Helvetica" w:hAnsi="Helvetica" w:cs="Helvetica"/>
        </w:rPr>
        <w:t>ulse sequence timing instabilities</w:t>
      </w:r>
      <w:proofErr w:type="gramEnd"/>
      <w:r w:rsidR="00735083" w:rsidRPr="00735083">
        <w:rPr>
          <w:rFonts w:ascii="Helvetica" w:hAnsi="Helvetica" w:cs="Helvetica"/>
        </w:rPr>
        <w:t>. The spatial pattern (with clusters present only on two consecutive slices and not following the GM), and the time series (left plot) are not physiologically meaningful.</w:t>
      </w:r>
    </w:p>
    <w:p w14:paraId="2BB20955" w14:textId="77777777" w:rsidR="00A31924" w:rsidRPr="00A560B4" w:rsidRDefault="00A31924" w:rsidP="007452A2">
      <w:pPr>
        <w:spacing w:line="276" w:lineRule="auto"/>
        <w:jc w:val="both"/>
        <w:rPr>
          <w:rFonts w:ascii="Helvetica" w:hAnsi="Helvetica" w:cs="Helvetica"/>
          <w:lang w:val="en-GB"/>
        </w:rPr>
      </w:pPr>
    </w:p>
    <w:p w14:paraId="1F6FC522" w14:textId="5F575A8E" w:rsidR="00A31924" w:rsidRPr="00A560B4" w:rsidRDefault="007F4720" w:rsidP="007452A2">
      <w:pPr>
        <w:spacing w:line="276" w:lineRule="auto"/>
        <w:jc w:val="both"/>
        <w:rPr>
          <w:rFonts w:ascii="Helvetica" w:hAnsi="Helvetica" w:cs="Helvetica"/>
          <w:lang w:val="en-GB"/>
        </w:rPr>
      </w:pPr>
      <w:r w:rsidRPr="00A560B4">
        <w:rPr>
          <w:rFonts w:ascii="Helvetica" w:hAnsi="Helvetica" w:cs="Helvetica"/>
          <w:lang w:val="en-GB"/>
        </w:rPr>
        <w:t>Figure S</w:t>
      </w:r>
      <w:r w:rsidR="000C22B2" w:rsidRPr="00A560B4">
        <w:rPr>
          <w:rFonts w:ascii="Helvetica" w:hAnsi="Helvetica" w:cs="Helvetica"/>
          <w:lang w:val="en-GB"/>
        </w:rPr>
        <w:t>10</w:t>
      </w:r>
      <w:r w:rsidRPr="00A560B4">
        <w:rPr>
          <w:rFonts w:ascii="Helvetica" w:hAnsi="Helvetica" w:cs="Helvetica"/>
          <w:lang w:val="en-GB"/>
        </w:rPr>
        <w:t>. Unclassified noise [standard 3T]. This component contains multiple different sources of noise, like motion (identifiable from the ring-shaped positive and negative clusters at the brain edge), CSF (with clusters in the ventricles, as visible in the top-right panel</w:t>
      </w:r>
      <w:r w:rsidR="006453FE" w:rsidRPr="00A560B4">
        <w:rPr>
          <w:rFonts w:ascii="Helvetica" w:hAnsi="Helvetica" w:cs="Helvetica"/>
          <w:lang w:val="en-GB"/>
        </w:rPr>
        <w:t>,</w:t>
      </w:r>
      <w:r w:rsidRPr="00A560B4">
        <w:rPr>
          <w:rFonts w:ascii="Helvetica" w:hAnsi="Helvetica" w:cs="Helvetica"/>
          <w:lang w:val="en-GB"/>
        </w:rPr>
        <w:t xml:space="preserve"> overlaid on top of a structural image</w:t>
      </w:r>
      <w:r w:rsidR="006453FE" w:rsidRPr="00A560B4">
        <w:rPr>
          <w:rFonts w:ascii="Helvetica" w:hAnsi="Helvetica" w:cs="Helvetica"/>
          <w:lang w:val="en-GB"/>
        </w:rPr>
        <w:t>), susceptibility art</w:t>
      </w:r>
      <w:r w:rsidR="000C22B2" w:rsidRPr="00A560B4">
        <w:rPr>
          <w:rFonts w:ascii="Helvetica" w:hAnsi="Helvetica" w:cs="Helvetica"/>
          <w:lang w:val="en-GB"/>
        </w:rPr>
        <w:t>e</w:t>
      </w:r>
      <w:r w:rsidR="006453FE" w:rsidRPr="00A560B4">
        <w:rPr>
          <w:rFonts w:ascii="Helvetica" w:hAnsi="Helvetica" w:cs="Helvetica"/>
          <w:lang w:val="en-GB"/>
        </w:rPr>
        <w:t>fact, visible in areas of EPI signal drop.</w:t>
      </w:r>
    </w:p>
    <w:p w14:paraId="66E7667F" w14:textId="77777777" w:rsidR="003A1C60" w:rsidRPr="00A560B4" w:rsidRDefault="003A1C60" w:rsidP="007452A2">
      <w:pPr>
        <w:spacing w:line="276" w:lineRule="auto"/>
        <w:jc w:val="both"/>
        <w:rPr>
          <w:rFonts w:ascii="Helvetica" w:hAnsi="Helvetica" w:cs="Helvetica"/>
          <w:lang w:val="en-GB"/>
        </w:rPr>
      </w:pPr>
    </w:p>
    <w:p w14:paraId="6FEA5BCE" w14:textId="50866DFC" w:rsidR="003A1C60" w:rsidRPr="00A560B4" w:rsidRDefault="003A1C60" w:rsidP="007452A2">
      <w:pPr>
        <w:spacing w:line="276" w:lineRule="auto"/>
        <w:jc w:val="both"/>
        <w:rPr>
          <w:rFonts w:ascii="Helvetica" w:hAnsi="Helvetica" w:cs="Helvetica"/>
          <w:lang w:val="en-GB"/>
        </w:rPr>
      </w:pPr>
      <w:r w:rsidRPr="00A560B4">
        <w:rPr>
          <w:rFonts w:ascii="Helvetica" w:hAnsi="Helvetica" w:cs="Helvetica"/>
          <w:lang w:val="en-GB"/>
        </w:rPr>
        <w:t>Figure S1</w:t>
      </w:r>
      <w:r w:rsidR="000C22B2" w:rsidRPr="00A560B4">
        <w:rPr>
          <w:rFonts w:ascii="Helvetica" w:hAnsi="Helvetica" w:cs="Helvetica"/>
          <w:lang w:val="en-GB"/>
        </w:rPr>
        <w:t>1</w:t>
      </w:r>
      <w:r w:rsidRPr="00A560B4">
        <w:rPr>
          <w:rFonts w:ascii="Helvetica" w:hAnsi="Helvetica" w:cs="Helvetica"/>
          <w:lang w:val="en-GB"/>
        </w:rPr>
        <w:t xml:space="preserve">. Unknown [standard 3T]. In this example, the component contains clearly some neural-related signal (posterior cingulate - </w:t>
      </w:r>
      <w:proofErr w:type="spellStart"/>
      <w:r w:rsidRPr="00A560B4">
        <w:rPr>
          <w:rFonts w:ascii="Helvetica" w:hAnsi="Helvetica" w:cs="Helvetica"/>
          <w:lang w:val="en-GB"/>
        </w:rPr>
        <w:t>precuneus</w:t>
      </w:r>
      <w:proofErr w:type="spellEnd"/>
      <w:r w:rsidRPr="00A560B4">
        <w:rPr>
          <w:rFonts w:ascii="Helvetica" w:hAnsi="Helvetica" w:cs="Helvetica"/>
          <w:lang w:val="en-GB"/>
        </w:rPr>
        <w:t>), but also some artefacts, possibly of vascular origin, especially visible in the sagittal plane (top-right panel).</w:t>
      </w:r>
    </w:p>
    <w:p w14:paraId="2E947B40" w14:textId="77777777" w:rsidR="003A1C60" w:rsidRPr="00A560B4" w:rsidRDefault="003A1C60" w:rsidP="007452A2">
      <w:pPr>
        <w:spacing w:line="276" w:lineRule="auto"/>
        <w:jc w:val="both"/>
        <w:rPr>
          <w:rFonts w:ascii="Helvetica" w:hAnsi="Helvetica" w:cs="Helvetica"/>
          <w:lang w:val="en-GB"/>
        </w:rPr>
      </w:pPr>
    </w:p>
    <w:p w14:paraId="1CFE0C10" w14:textId="514DC999" w:rsidR="00763233" w:rsidRPr="00A560B4" w:rsidRDefault="00B84D51" w:rsidP="007452A2">
      <w:pPr>
        <w:spacing w:line="276" w:lineRule="auto"/>
        <w:jc w:val="both"/>
        <w:rPr>
          <w:rFonts w:ascii="Helvetica" w:hAnsi="Helvetica" w:cs="Helvetica"/>
          <w:lang w:val="en-GB"/>
        </w:rPr>
      </w:pPr>
      <w:r w:rsidRPr="00A560B4">
        <w:rPr>
          <w:rFonts w:ascii="Helvetica" w:hAnsi="Helvetica" w:cs="Helvetica"/>
          <w:lang w:val="en-GB"/>
        </w:rPr>
        <w:t>Figure S1</w:t>
      </w:r>
      <w:r w:rsidR="000C22B2" w:rsidRPr="00A560B4">
        <w:rPr>
          <w:rFonts w:ascii="Helvetica" w:hAnsi="Helvetica" w:cs="Helvetica"/>
          <w:lang w:val="en-GB"/>
        </w:rPr>
        <w:t>2</w:t>
      </w:r>
      <w:r w:rsidR="00763233" w:rsidRPr="00A560B4">
        <w:rPr>
          <w:rFonts w:ascii="Helvetica" w:hAnsi="Helvetica" w:cs="Helvetica"/>
          <w:lang w:val="en-GB"/>
        </w:rPr>
        <w:t>. Unknown</w:t>
      </w:r>
      <w:r w:rsidRPr="00A560B4">
        <w:rPr>
          <w:rFonts w:ascii="Helvetica" w:hAnsi="Helvetica" w:cs="Helvetica"/>
          <w:lang w:val="en-GB"/>
        </w:rPr>
        <w:t xml:space="preserve"> [standard 3T]</w:t>
      </w:r>
      <w:r w:rsidR="00763233" w:rsidRPr="00A560B4">
        <w:rPr>
          <w:rFonts w:ascii="Helvetica" w:hAnsi="Helvetica" w:cs="Helvetica"/>
          <w:lang w:val="en-GB"/>
        </w:rPr>
        <w:t>. This component</w:t>
      </w:r>
      <w:r w:rsidRPr="00A560B4">
        <w:rPr>
          <w:rFonts w:ascii="Helvetica" w:hAnsi="Helvetica" w:cs="Helvetica"/>
          <w:lang w:val="en-GB"/>
        </w:rPr>
        <w:t xml:space="preserve"> </w:t>
      </w:r>
      <w:r w:rsidR="00763233" w:rsidRPr="00A560B4">
        <w:rPr>
          <w:rFonts w:ascii="Helvetica" w:hAnsi="Helvetica" w:cs="Helvetica"/>
          <w:lang w:val="en-GB"/>
        </w:rPr>
        <w:t xml:space="preserve">does not look </w:t>
      </w:r>
      <w:r w:rsidRPr="00A560B4">
        <w:rPr>
          <w:rFonts w:ascii="Helvetica" w:hAnsi="Helvetica" w:cs="Helvetica"/>
          <w:lang w:val="en-GB"/>
        </w:rPr>
        <w:t>clearly n</w:t>
      </w:r>
      <w:r w:rsidR="00550EB3" w:rsidRPr="00A560B4">
        <w:rPr>
          <w:rFonts w:ascii="Helvetica" w:hAnsi="Helvetica" w:cs="Helvetica"/>
          <w:lang w:val="en-GB"/>
        </w:rPr>
        <w:t>eur</w:t>
      </w:r>
      <w:r w:rsidR="00020B16" w:rsidRPr="00A560B4">
        <w:rPr>
          <w:rFonts w:ascii="Helvetica" w:hAnsi="Helvetica" w:cs="Helvetica"/>
          <w:lang w:val="en-GB"/>
        </w:rPr>
        <w:t>al</w:t>
      </w:r>
      <w:r w:rsidR="00550EB3" w:rsidRPr="00A560B4">
        <w:rPr>
          <w:rFonts w:ascii="Helvetica" w:hAnsi="Helvetica" w:cs="Helvetica"/>
          <w:lang w:val="en-GB"/>
        </w:rPr>
        <w:t>-</w:t>
      </w:r>
      <w:r w:rsidRPr="00A560B4">
        <w:rPr>
          <w:rFonts w:ascii="Helvetica" w:hAnsi="Helvetica" w:cs="Helvetica"/>
          <w:lang w:val="en-GB"/>
        </w:rPr>
        <w:t xml:space="preserve">related, but might contain some </w:t>
      </w:r>
      <w:r w:rsidR="00550EB3" w:rsidRPr="00A560B4">
        <w:rPr>
          <w:rFonts w:ascii="Helvetica" w:hAnsi="Helvetica" w:cs="Helvetica"/>
          <w:lang w:val="en-GB"/>
        </w:rPr>
        <w:t>signal (partial overlap with the GM, low-frequency peak)</w:t>
      </w:r>
      <w:r w:rsidRPr="00A560B4">
        <w:rPr>
          <w:rFonts w:ascii="Helvetica" w:hAnsi="Helvetica" w:cs="Helvetica"/>
          <w:lang w:val="en-GB"/>
        </w:rPr>
        <w:t>, even if not distinguishable from noise as in figure S1</w:t>
      </w:r>
      <w:r w:rsidR="00020B16" w:rsidRPr="00A560B4">
        <w:rPr>
          <w:rFonts w:ascii="Helvetica" w:hAnsi="Helvetica" w:cs="Helvetica"/>
          <w:lang w:val="en-GB"/>
        </w:rPr>
        <w:t>1</w:t>
      </w:r>
      <w:r w:rsidRPr="00A560B4">
        <w:rPr>
          <w:rFonts w:ascii="Helvetica" w:hAnsi="Helvetica" w:cs="Helvetica"/>
          <w:lang w:val="en-GB"/>
        </w:rPr>
        <w:t xml:space="preserve">. </w:t>
      </w:r>
      <w:r w:rsidR="00550EB3" w:rsidRPr="00A560B4">
        <w:rPr>
          <w:rFonts w:ascii="Helvetica" w:hAnsi="Helvetica" w:cs="Helvetica"/>
          <w:lang w:val="en-GB"/>
        </w:rPr>
        <w:t>Careful inspection at different thresholds (</w:t>
      </w:r>
      <w:r w:rsidR="00B41BE7" w:rsidRPr="00A560B4">
        <w:rPr>
          <w:rFonts w:ascii="Helvetica" w:hAnsi="Helvetica" w:cs="Helvetica"/>
          <w:lang w:val="en-GB"/>
        </w:rPr>
        <w:t>from z=2.3 to z=</w:t>
      </w:r>
      <w:proofErr w:type="gramStart"/>
      <w:r w:rsidR="00B41BE7" w:rsidRPr="00A560B4">
        <w:rPr>
          <w:rFonts w:ascii="Helvetica" w:hAnsi="Helvetica" w:cs="Helvetica"/>
          <w:lang w:val="en-GB"/>
        </w:rPr>
        <w:t>1</w:t>
      </w:r>
      <w:proofErr w:type="gramEnd"/>
      <w:r w:rsidR="00B41BE7" w:rsidRPr="00A560B4">
        <w:rPr>
          <w:rFonts w:ascii="Helvetica" w:hAnsi="Helvetica" w:cs="Helvetica"/>
          <w:lang w:val="en-GB"/>
        </w:rPr>
        <w:t xml:space="preserve"> in the </w:t>
      </w:r>
      <w:r w:rsidR="00550EB3" w:rsidRPr="00A560B4">
        <w:rPr>
          <w:rFonts w:ascii="Helvetica" w:hAnsi="Helvetica" w:cs="Helvetica"/>
          <w:lang w:val="en-GB"/>
        </w:rPr>
        <w:t>top-right panel</w:t>
      </w:r>
      <w:r w:rsidR="00B41BE7" w:rsidRPr="00A560B4">
        <w:rPr>
          <w:rFonts w:ascii="Helvetica" w:hAnsi="Helvetica" w:cs="Helvetica"/>
          <w:lang w:val="en-GB"/>
        </w:rPr>
        <w:t xml:space="preserve"> or to z=4 in the bottom-right panel)</w:t>
      </w:r>
      <w:r w:rsidR="00550EB3" w:rsidRPr="00A560B4">
        <w:rPr>
          <w:rFonts w:ascii="Helvetica" w:hAnsi="Helvetica" w:cs="Helvetica"/>
          <w:lang w:val="en-GB"/>
        </w:rPr>
        <w:t xml:space="preserve">, also with the underlay of structural image, is a good practice </w:t>
      </w:r>
      <w:r w:rsidR="00020B16" w:rsidRPr="00A560B4">
        <w:rPr>
          <w:rFonts w:ascii="Helvetica" w:hAnsi="Helvetica" w:cs="Helvetica"/>
          <w:lang w:val="en-GB"/>
        </w:rPr>
        <w:t>to help determine that the component does not belong to other categories</w:t>
      </w:r>
      <w:r w:rsidR="00550EB3" w:rsidRPr="00A560B4">
        <w:rPr>
          <w:rFonts w:ascii="Helvetica" w:hAnsi="Helvetica" w:cs="Helvetica"/>
          <w:lang w:val="en-GB"/>
        </w:rPr>
        <w:t>.</w:t>
      </w:r>
    </w:p>
    <w:p w14:paraId="258F86B6" w14:textId="0E2FCA10" w:rsidR="004346DA" w:rsidRPr="00A560B4" w:rsidRDefault="004346DA" w:rsidP="007452A2">
      <w:pPr>
        <w:spacing w:line="276" w:lineRule="auto"/>
        <w:jc w:val="both"/>
        <w:rPr>
          <w:rFonts w:ascii="Helvetica" w:hAnsi="Helvetica" w:cs="Helvetica"/>
          <w:lang w:val="en-GB"/>
        </w:rPr>
      </w:pPr>
    </w:p>
    <w:p w14:paraId="20D77529" w14:textId="3CE956FF" w:rsidR="004346DA" w:rsidRPr="00A560B4" w:rsidRDefault="004346DA" w:rsidP="004346DA">
      <w:pPr>
        <w:spacing w:line="276" w:lineRule="auto"/>
        <w:jc w:val="both"/>
        <w:rPr>
          <w:rFonts w:ascii="Helvetica" w:hAnsi="Helvetica" w:cs="Helvetica"/>
          <w:iCs/>
        </w:rPr>
      </w:pPr>
      <w:r w:rsidRPr="00F261EE">
        <w:rPr>
          <w:rFonts w:ascii="Helvetica" w:hAnsi="Helvetica" w:cs="Helvetica"/>
          <w:lang w:val="en-GB"/>
        </w:rPr>
        <w:t>Figure S1</w:t>
      </w:r>
      <w:r w:rsidR="009F2351" w:rsidRPr="00F261EE">
        <w:rPr>
          <w:rFonts w:ascii="Helvetica" w:hAnsi="Helvetica" w:cs="Helvetica"/>
          <w:lang w:val="en-GB"/>
        </w:rPr>
        <w:t>3</w:t>
      </w:r>
      <w:r w:rsidRPr="00F261EE">
        <w:rPr>
          <w:rFonts w:ascii="Helvetica" w:hAnsi="Helvetica" w:cs="Helvetica"/>
          <w:lang w:val="en-GB"/>
        </w:rPr>
        <w:t xml:space="preserve">. </w:t>
      </w:r>
      <w:r w:rsidRPr="00F261EE">
        <w:rPr>
          <w:rFonts w:ascii="Helvetica" w:hAnsi="Helvetica" w:cs="Helvetica"/>
          <w:iCs/>
        </w:rPr>
        <w:t>Signal</w:t>
      </w:r>
      <w:r w:rsidRPr="00A560B4">
        <w:rPr>
          <w:rFonts w:ascii="Helvetica" w:hAnsi="Helvetica" w:cs="Helvetica"/>
          <w:iCs/>
        </w:rPr>
        <w:t xml:space="preserve"> [HCP]. Example of signal component showing the Default Mode Network (DMN). The time series (left plot) is relatively smooth and the power spectrum (right plot) is clearly low frequency. Looking at different planes and underlying a structural image (T1-w in this case) can help evaluating the </w:t>
      </w:r>
      <w:r w:rsidR="00C7046D" w:rsidRPr="00A560B4">
        <w:rPr>
          <w:rFonts w:ascii="Helvetica" w:hAnsi="Helvetica" w:cs="Helvetica"/>
          <w:iCs/>
        </w:rPr>
        <w:t>localization</w:t>
      </w:r>
      <w:r w:rsidRPr="00A560B4">
        <w:rPr>
          <w:rFonts w:ascii="Helvetica" w:hAnsi="Helvetica" w:cs="Helvetica"/>
          <w:iCs/>
        </w:rPr>
        <w:t xml:space="preserve"> of the clusters (right panel). Threshold z=2.3.</w:t>
      </w:r>
    </w:p>
    <w:p w14:paraId="14A1D2DB" w14:textId="77777777" w:rsidR="004346DA" w:rsidRPr="00A560B4" w:rsidRDefault="004346DA" w:rsidP="004346DA">
      <w:pPr>
        <w:spacing w:line="276" w:lineRule="auto"/>
        <w:jc w:val="both"/>
        <w:rPr>
          <w:rFonts w:ascii="Helvetica" w:hAnsi="Helvetica" w:cs="Helvetica"/>
          <w:iCs/>
        </w:rPr>
      </w:pPr>
    </w:p>
    <w:p w14:paraId="7A0377CE" w14:textId="1C84C524" w:rsidR="004346DA" w:rsidRPr="00A560B4" w:rsidRDefault="004346DA" w:rsidP="004346DA">
      <w:pPr>
        <w:spacing w:line="276" w:lineRule="auto"/>
        <w:jc w:val="both"/>
        <w:rPr>
          <w:rFonts w:ascii="Helvetica" w:hAnsi="Helvetica" w:cs="Helvetica"/>
          <w:lang w:val="en-GB"/>
        </w:rPr>
      </w:pPr>
      <w:r w:rsidRPr="00A560B4">
        <w:rPr>
          <w:rFonts w:ascii="Helvetica" w:hAnsi="Helvetica" w:cs="Helvetica"/>
          <w:iCs/>
        </w:rPr>
        <w:t>Figure S1</w:t>
      </w:r>
      <w:r w:rsidR="009F2351" w:rsidRPr="00A560B4">
        <w:rPr>
          <w:rFonts w:ascii="Helvetica" w:hAnsi="Helvetica" w:cs="Helvetica"/>
          <w:iCs/>
        </w:rPr>
        <w:t>4</w:t>
      </w:r>
      <w:r w:rsidRPr="00A560B4">
        <w:rPr>
          <w:rFonts w:ascii="Helvetica" w:hAnsi="Helvetica" w:cs="Helvetica"/>
          <w:iCs/>
        </w:rPr>
        <w:t xml:space="preserve">. </w:t>
      </w:r>
      <w:r w:rsidRPr="00A560B4">
        <w:rPr>
          <w:rFonts w:ascii="Helvetica" w:hAnsi="Helvetica" w:cs="Helvetica"/>
          <w:iCs/>
          <w:lang w:val="en-GB"/>
        </w:rPr>
        <w:t xml:space="preserve">Motion artefact [HCP]. The spatial map </w:t>
      </w:r>
      <w:r w:rsidR="00844FF4" w:rsidRPr="00A560B4">
        <w:rPr>
          <w:rFonts w:ascii="Helvetica" w:hAnsi="Helvetica" w:cs="Helvetica"/>
          <w:iCs/>
          <w:lang w:val="en-GB"/>
        </w:rPr>
        <w:t>presents</w:t>
      </w:r>
      <w:r w:rsidRPr="00A560B4">
        <w:rPr>
          <w:rFonts w:ascii="Helvetica" w:hAnsi="Helvetica" w:cs="Helvetica"/>
          <w:iCs/>
          <w:lang w:val="en-GB"/>
        </w:rPr>
        <w:t xml:space="preserve"> the typical ring at the edge of the brain, and even if the time series doesn’t show spikes or jumps, the spatial patters </w:t>
      </w:r>
      <w:r w:rsidR="00F13246" w:rsidRPr="00A560B4">
        <w:rPr>
          <w:rFonts w:ascii="Helvetica" w:hAnsi="Helvetica" w:cs="Helvetica"/>
          <w:iCs/>
          <w:lang w:val="en-GB"/>
        </w:rPr>
        <w:t>is usually</w:t>
      </w:r>
      <w:r w:rsidRPr="00A560B4">
        <w:rPr>
          <w:rFonts w:ascii="Helvetica" w:hAnsi="Helvetica" w:cs="Helvetica"/>
          <w:iCs/>
          <w:lang w:val="en-GB"/>
        </w:rPr>
        <w:t xml:space="preserve"> enough to </w:t>
      </w:r>
      <w:r w:rsidR="00C7046D" w:rsidRPr="00A560B4">
        <w:rPr>
          <w:rFonts w:ascii="Helvetica" w:hAnsi="Helvetica" w:cs="Helvetica"/>
          <w:iCs/>
          <w:lang w:val="en-GB"/>
        </w:rPr>
        <w:t>classify this example as</w:t>
      </w:r>
      <w:r w:rsidRPr="00A560B4">
        <w:rPr>
          <w:rFonts w:ascii="Helvetica" w:hAnsi="Helvetica" w:cs="Helvetica"/>
          <w:iCs/>
          <w:lang w:val="en-GB"/>
        </w:rPr>
        <w:t xml:space="preserve"> a motion artefact.</w:t>
      </w:r>
      <w:r w:rsidRPr="00A560B4">
        <w:rPr>
          <w:rFonts w:ascii="Helvetica" w:hAnsi="Helvetica" w:cs="Helvetica"/>
          <w:lang w:val="en-GB"/>
        </w:rPr>
        <w:t xml:space="preserve"> Threshold z=2.3</w:t>
      </w:r>
    </w:p>
    <w:p w14:paraId="46BE7BD7" w14:textId="77777777" w:rsidR="004346DA" w:rsidRPr="00A560B4" w:rsidRDefault="004346DA" w:rsidP="004346DA">
      <w:pPr>
        <w:spacing w:line="276" w:lineRule="auto"/>
        <w:jc w:val="both"/>
        <w:rPr>
          <w:rFonts w:ascii="Helvetica" w:hAnsi="Helvetica" w:cs="Helvetica"/>
          <w:lang w:val="en-GB"/>
        </w:rPr>
      </w:pPr>
    </w:p>
    <w:p w14:paraId="4E0BA88F" w14:textId="27DC4523" w:rsidR="004346DA" w:rsidRPr="00A560B4" w:rsidRDefault="004346DA" w:rsidP="004346DA">
      <w:pPr>
        <w:spacing w:line="276" w:lineRule="auto"/>
        <w:jc w:val="both"/>
        <w:rPr>
          <w:rFonts w:ascii="Helvetica" w:hAnsi="Helvetica" w:cs="Helvetica"/>
          <w:iCs/>
        </w:rPr>
      </w:pPr>
      <w:r w:rsidRPr="00A560B4">
        <w:rPr>
          <w:rFonts w:ascii="Helvetica" w:hAnsi="Helvetica" w:cs="Helvetica"/>
          <w:lang w:val="en-GB"/>
        </w:rPr>
        <w:t>Figure S1</w:t>
      </w:r>
      <w:r w:rsidR="002C3A64" w:rsidRPr="00A560B4">
        <w:rPr>
          <w:rFonts w:ascii="Helvetica" w:hAnsi="Helvetica" w:cs="Helvetica"/>
          <w:lang w:val="en-GB"/>
        </w:rPr>
        <w:t>5</w:t>
      </w:r>
      <w:r w:rsidRPr="00A560B4">
        <w:rPr>
          <w:rFonts w:ascii="Helvetica" w:hAnsi="Helvetica" w:cs="Helvetica"/>
          <w:lang w:val="en-GB"/>
        </w:rPr>
        <w:t xml:space="preserve">. </w:t>
      </w:r>
      <w:r w:rsidR="00720012" w:rsidRPr="00A560B4">
        <w:rPr>
          <w:rFonts w:ascii="Helvetica" w:hAnsi="Helvetica" w:cs="Helvetica"/>
          <w:iCs/>
        </w:rPr>
        <w:t>Veins</w:t>
      </w:r>
      <w:r w:rsidRPr="00A560B4">
        <w:rPr>
          <w:rFonts w:ascii="Helvetica" w:hAnsi="Helvetica" w:cs="Helvetica"/>
          <w:iCs/>
        </w:rPr>
        <w:t xml:space="preserve"> [HCP]. </w:t>
      </w:r>
      <w:r w:rsidR="00C75BA4" w:rsidRPr="00A560B4">
        <w:rPr>
          <w:rFonts w:ascii="Helvetica" w:hAnsi="Helvetica" w:cs="Helvetica"/>
          <w:iCs/>
        </w:rPr>
        <w:t xml:space="preserve">The </w:t>
      </w:r>
      <w:r w:rsidR="00720012" w:rsidRPr="00A560B4">
        <w:rPr>
          <w:rFonts w:ascii="Helvetica" w:hAnsi="Helvetica" w:cs="Helvetica"/>
          <w:iCs/>
        </w:rPr>
        <w:t>sagittal sinus</w:t>
      </w:r>
      <w:r w:rsidR="00C75BA4" w:rsidRPr="00A560B4">
        <w:rPr>
          <w:rFonts w:ascii="Helvetica" w:hAnsi="Helvetica" w:cs="Helvetica"/>
          <w:iCs/>
        </w:rPr>
        <w:t xml:space="preserve"> is visible in the axial plane, though the view in the other planes can help the visualization (right panels). With a higher threshold (right </w:t>
      </w:r>
      <w:proofErr w:type="gramStart"/>
      <w:r w:rsidR="00C75BA4" w:rsidRPr="00A560B4">
        <w:rPr>
          <w:rFonts w:ascii="Helvetica" w:hAnsi="Helvetica" w:cs="Helvetica"/>
          <w:iCs/>
        </w:rPr>
        <w:t>panels)</w:t>
      </w:r>
      <w:proofErr w:type="gramEnd"/>
      <w:r w:rsidR="00C75BA4" w:rsidRPr="00A560B4">
        <w:rPr>
          <w:rFonts w:ascii="Helvetica" w:hAnsi="Helvetica" w:cs="Helvetica"/>
          <w:iCs/>
        </w:rPr>
        <w:t xml:space="preserve"> it typically results in a single centered peak in the axial view, as well as when smoothing the spatial map (bottom-right panel). Threshold z=2.3 (left panel) and z=</w:t>
      </w:r>
      <w:proofErr w:type="gramStart"/>
      <w:r w:rsidR="00C75BA4" w:rsidRPr="00A560B4">
        <w:rPr>
          <w:rFonts w:ascii="Helvetica" w:hAnsi="Helvetica" w:cs="Helvetica"/>
          <w:iCs/>
        </w:rPr>
        <w:t>6</w:t>
      </w:r>
      <w:proofErr w:type="gramEnd"/>
      <w:r w:rsidR="00C75BA4" w:rsidRPr="00A560B4">
        <w:rPr>
          <w:rFonts w:ascii="Helvetica" w:hAnsi="Helvetica" w:cs="Helvetica"/>
          <w:iCs/>
        </w:rPr>
        <w:t xml:space="preserve"> (right panels)</w:t>
      </w:r>
      <w:r w:rsidR="00117129" w:rsidRPr="00A560B4">
        <w:rPr>
          <w:rFonts w:ascii="Helvetica" w:hAnsi="Helvetica" w:cs="Helvetica"/>
          <w:iCs/>
        </w:rPr>
        <w:t>.</w:t>
      </w:r>
    </w:p>
    <w:p w14:paraId="58DD8EDC" w14:textId="77777777" w:rsidR="004346DA" w:rsidRPr="00A560B4" w:rsidRDefault="004346DA" w:rsidP="004346DA">
      <w:pPr>
        <w:spacing w:line="276" w:lineRule="auto"/>
        <w:jc w:val="both"/>
        <w:rPr>
          <w:rFonts w:ascii="Helvetica" w:hAnsi="Helvetica" w:cs="Helvetica"/>
          <w:iCs/>
        </w:rPr>
      </w:pPr>
    </w:p>
    <w:p w14:paraId="072EA7B5" w14:textId="3BBF4EDC" w:rsidR="004346DA" w:rsidRPr="00A560B4" w:rsidRDefault="004346DA" w:rsidP="004346DA">
      <w:pPr>
        <w:spacing w:line="276" w:lineRule="auto"/>
        <w:jc w:val="both"/>
        <w:rPr>
          <w:rFonts w:ascii="Helvetica" w:hAnsi="Helvetica" w:cs="Helvetica"/>
          <w:iCs/>
        </w:rPr>
      </w:pPr>
      <w:r w:rsidRPr="00A560B4">
        <w:rPr>
          <w:rFonts w:ascii="Helvetica" w:hAnsi="Helvetica" w:cs="Helvetica"/>
          <w:iCs/>
        </w:rPr>
        <w:lastRenderedPageBreak/>
        <w:t>Figure S1</w:t>
      </w:r>
      <w:r w:rsidR="007977DF" w:rsidRPr="00A560B4">
        <w:rPr>
          <w:rFonts w:ascii="Helvetica" w:hAnsi="Helvetica" w:cs="Helvetica"/>
          <w:iCs/>
        </w:rPr>
        <w:t>6</w:t>
      </w:r>
      <w:r w:rsidRPr="00A560B4">
        <w:rPr>
          <w:rFonts w:ascii="Helvetica" w:hAnsi="Helvetica" w:cs="Helvetica"/>
          <w:iCs/>
        </w:rPr>
        <w:t xml:space="preserve">. Arteries [HCP]. The presence of the areas of circle of Willis in the spatial map together with clusters nearby the insula can help to </w:t>
      </w:r>
      <w:r w:rsidR="00C7046D" w:rsidRPr="00A560B4">
        <w:rPr>
          <w:rFonts w:ascii="Helvetica" w:hAnsi="Helvetica" w:cs="Helvetica"/>
          <w:iCs/>
        </w:rPr>
        <w:t>recognize</w:t>
      </w:r>
      <w:r w:rsidRPr="00A560B4">
        <w:rPr>
          <w:rFonts w:ascii="Helvetica" w:hAnsi="Helvetica" w:cs="Helvetica"/>
          <w:iCs/>
        </w:rPr>
        <w:t xml:space="preserve"> the cardiac origin of the component. Moreover, underlying a structural image can help to exclude the localization in GM</w:t>
      </w:r>
      <w:r w:rsidR="007977DF" w:rsidRPr="00A560B4">
        <w:rPr>
          <w:rFonts w:ascii="Helvetica" w:hAnsi="Helvetica" w:cs="Helvetica"/>
          <w:iCs/>
        </w:rPr>
        <w:t xml:space="preserve"> (right panel)</w:t>
      </w:r>
      <w:r w:rsidRPr="00A560B4">
        <w:rPr>
          <w:rFonts w:ascii="Helvetica" w:hAnsi="Helvetica" w:cs="Helvetica"/>
          <w:iCs/>
        </w:rPr>
        <w:t>. Threshold z=2.3</w:t>
      </w:r>
      <w:r w:rsidR="001F1762" w:rsidRPr="00A560B4">
        <w:rPr>
          <w:rFonts w:ascii="Helvetica" w:hAnsi="Helvetica" w:cs="Helvetica"/>
          <w:iCs/>
        </w:rPr>
        <w:t>.</w:t>
      </w:r>
    </w:p>
    <w:p w14:paraId="562B5EB8" w14:textId="77777777" w:rsidR="004346DA" w:rsidRPr="00A560B4" w:rsidRDefault="004346DA" w:rsidP="004346DA">
      <w:pPr>
        <w:spacing w:line="276" w:lineRule="auto"/>
        <w:jc w:val="both"/>
        <w:rPr>
          <w:rFonts w:ascii="Helvetica" w:hAnsi="Helvetica" w:cs="Helvetica"/>
          <w:iCs/>
        </w:rPr>
      </w:pPr>
    </w:p>
    <w:p w14:paraId="1DF8AB54" w14:textId="164C86F6" w:rsidR="004346DA" w:rsidRPr="00A560B4" w:rsidRDefault="004346DA" w:rsidP="004346DA">
      <w:pPr>
        <w:spacing w:line="276" w:lineRule="auto"/>
        <w:jc w:val="both"/>
        <w:rPr>
          <w:rFonts w:ascii="Helvetica" w:hAnsi="Helvetica" w:cs="Helvetica"/>
          <w:iCs/>
          <w:lang w:val="en-GB"/>
        </w:rPr>
      </w:pPr>
      <w:r w:rsidRPr="00DE6078">
        <w:rPr>
          <w:rFonts w:ascii="Helvetica" w:hAnsi="Helvetica" w:cs="Helvetica"/>
          <w:iCs/>
          <w:lang w:val="en-GB"/>
        </w:rPr>
        <w:t>Figure S1</w:t>
      </w:r>
      <w:r w:rsidR="0061171E" w:rsidRPr="00DE6078">
        <w:rPr>
          <w:rFonts w:ascii="Helvetica" w:hAnsi="Helvetica" w:cs="Helvetica"/>
          <w:iCs/>
          <w:lang w:val="en-GB"/>
        </w:rPr>
        <w:t>7</w:t>
      </w:r>
      <w:r w:rsidRPr="00DE6078">
        <w:rPr>
          <w:rFonts w:ascii="Helvetica" w:hAnsi="Helvetica" w:cs="Helvetica"/>
          <w:iCs/>
          <w:lang w:val="en-GB"/>
        </w:rPr>
        <w:t xml:space="preserve">. Cerebrospinal fluid </w:t>
      </w:r>
      <w:r w:rsidR="0061171E" w:rsidRPr="00DE6078">
        <w:rPr>
          <w:rFonts w:ascii="Helvetica" w:hAnsi="Helvetica" w:cs="Helvetica"/>
          <w:iCs/>
          <w:lang w:val="en-GB"/>
        </w:rPr>
        <w:t xml:space="preserve">pulsation </w:t>
      </w:r>
      <w:r w:rsidRPr="00DE6078">
        <w:rPr>
          <w:rFonts w:ascii="Helvetica" w:hAnsi="Helvetica" w:cs="Helvetica"/>
          <w:iCs/>
          <w:lang w:val="en-GB"/>
        </w:rPr>
        <w:t xml:space="preserve">[HCP]. </w:t>
      </w:r>
      <w:r w:rsidR="00C75BA4" w:rsidRPr="00DE6078">
        <w:rPr>
          <w:rFonts w:ascii="Helvetica" w:hAnsi="Helvetica" w:cs="Helvetica"/>
          <w:lang w:val="en-GB"/>
        </w:rPr>
        <w:t xml:space="preserve">The spatial pattern overlaps the fourth ventricle, the cisterna magna and the aqueduct of </w:t>
      </w:r>
      <w:proofErr w:type="spellStart"/>
      <w:r w:rsidR="00C75BA4" w:rsidRPr="00DE6078">
        <w:rPr>
          <w:rFonts w:ascii="Helvetica" w:hAnsi="Helvetica" w:cs="Helvetica"/>
          <w:lang w:val="en-GB"/>
        </w:rPr>
        <w:t>Sylvius</w:t>
      </w:r>
      <w:proofErr w:type="spellEnd"/>
      <w:r w:rsidR="00C75BA4" w:rsidRPr="00DE6078">
        <w:rPr>
          <w:rFonts w:ascii="Helvetica" w:hAnsi="Helvetica" w:cs="Helvetica"/>
          <w:lang w:val="en-GB"/>
        </w:rPr>
        <w:t xml:space="preserve"> and some cortical CSF</w:t>
      </w:r>
      <w:r w:rsidR="004261BC" w:rsidRPr="00DE6078">
        <w:rPr>
          <w:rFonts w:ascii="Helvetica" w:hAnsi="Helvetica" w:cs="Helvetica"/>
          <w:iCs/>
          <w:lang w:val="en-GB"/>
        </w:rPr>
        <w:t xml:space="preserve">. </w:t>
      </w:r>
      <w:proofErr w:type="gramStart"/>
      <w:r w:rsidR="004261BC" w:rsidRPr="00DE6078">
        <w:rPr>
          <w:rFonts w:ascii="Helvetica" w:hAnsi="Helvetica" w:cs="Helvetica"/>
          <w:iCs/>
          <w:lang w:val="en-GB"/>
        </w:rPr>
        <w:t>M</w:t>
      </w:r>
      <w:r w:rsidRPr="00DE6078">
        <w:rPr>
          <w:rFonts w:ascii="Helvetica" w:hAnsi="Helvetica" w:cs="Helvetica"/>
          <w:iCs/>
          <w:lang w:val="en-GB"/>
        </w:rPr>
        <w:t>oreover</w:t>
      </w:r>
      <w:proofErr w:type="gramEnd"/>
      <w:r w:rsidRPr="00DE6078">
        <w:rPr>
          <w:rFonts w:ascii="Helvetica" w:hAnsi="Helvetica" w:cs="Helvetica"/>
          <w:iCs/>
          <w:lang w:val="en-GB"/>
        </w:rPr>
        <w:t xml:space="preserve"> the time </w:t>
      </w:r>
      <w:r w:rsidR="004261BC" w:rsidRPr="00DE6078">
        <w:rPr>
          <w:rFonts w:ascii="Helvetica" w:hAnsi="Helvetica" w:cs="Helvetica"/>
          <w:iCs/>
          <w:lang w:val="en-GB"/>
        </w:rPr>
        <w:t>series</w:t>
      </w:r>
      <w:r w:rsidRPr="00DE6078">
        <w:rPr>
          <w:rFonts w:ascii="Helvetica" w:hAnsi="Helvetica" w:cs="Helvetica"/>
          <w:iCs/>
          <w:lang w:val="en-GB"/>
        </w:rPr>
        <w:t xml:space="preserve"> is not </w:t>
      </w:r>
      <w:r w:rsidR="001F1762" w:rsidRPr="00DE6078">
        <w:rPr>
          <w:rFonts w:ascii="Helvetica" w:hAnsi="Helvetica" w:cs="Helvetica"/>
          <w:iCs/>
          <w:lang w:val="en-GB"/>
        </w:rPr>
        <w:t xml:space="preserve">physiologically </w:t>
      </w:r>
      <w:r w:rsidRPr="00DE6078">
        <w:rPr>
          <w:rFonts w:ascii="Helvetica" w:hAnsi="Helvetica" w:cs="Helvetica"/>
          <w:iCs/>
          <w:lang w:val="en-GB"/>
        </w:rPr>
        <w:t xml:space="preserve">meaningful. Localisation </w:t>
      </w:r>
      <w:proofErr w:type="gramStart"/>
      <w:r w:rsidRPr="00DE6078">
        <w:rPr>
          <w:rFonts w:ascii="Helvetica" w:hAnsi="Helvetica" w:cs="Helvetica"/>
          <w:iCs/>
          <w:lang w:val="en-GB"/>
        </w:rPr>
        <w:t>can be helped</w:t>
      </w:r>
      <w:proofErr w:type="gramEnd"/>
      <w:r w:rsidRPr="00DE6078">
        <w:rPr>
          <w:rFonts w:ascii="Helvetica" w:hAnsi="Helvetica" w:cs="Helvetica"/>
          <w:iCs/>
          <w:lang w:val="en-GB"/>
        </w:rPr>
        <w:t xml:space="preserve"> by the overlaid onto a structural image (right panel). Threshold z=2.3</w:t>
      </w:r>
      <w:r w:rsidR="001F1762" w:rsidRPr="00DE6078">
        <w:rPr>
          <w:rFonts w:ascii="Helvetica" w:hAnsi="Helvetica" w:cs="Helvetica"/>
          <w:iCs/>
          <w:lang w:val="en-GB"/>
        </w:rPr>
        <w:t>.</w:t>
      </w:r>
      <w:r w:rsidR="00F261EE" w:rsidRPr="00DE6078">
        <w:rPr>
          <w:rFonts w:ascii="Helvetica" w:hAnsi="Helvetica" w:cs="Helvetica"/>
          <w:iCs/>
          <w:lang w:val="en-GB"/>
        </w:rPr>
        <w:t xml:space="preserve"> In </w:t>
      </w:r>
      <w:proofErr w:type="gramStart"/>
      <w:r w:rsidR="00F261EE" w:rsidRPr="00DE6078">
        <w:rPr>
          <w:rFonts w:ascii="Helvetica" w:hAnsi="Helvetica" w:cs="Helvetica"/>
          <w:iCs/>
          <w:lang w:val="en-GB"/>
        </w:rPr>
        <w:t>this</w:t>
      </w:r>
      <w:proofErr w:type="gramEnd"/>
      <w:r w:rsidR="00F261EE" w:rsidRPr="00DE6078">
        <w:rPr>
          <w:rFonts w:ascii="Helvetica" w:hAnsi="Helvetica" w:cs="Helvetica"/>
          <w:iCs/>
          <w:lang w:val="en-GB"/>
        </w:rPr>
        <w:t xml:space="preserve"> component a contribution </w:t>
      </w:r>
      <w:r w:rsidR="00DE6078" w:rsidRPr="00DE6078">
        <w:rPr>
          <w:rFonts w:ascii="Helvetica" w:hAnsi="Helvetica" w:cs="Helvetica"/>
          <w:iCs/>
          <w:lang w:val="en-GB"/>
        </w:rPr>
        <w:t>from the arteries is also present (see Figure S16).</w:t>
      </w:r>
    </w:p>
    <w:p w14:paraId="212CFE7A" w14:textId="77777777" w:rsidR="004346DA" w:rsidRPr="00A560B4" w:rsidRDefault="004346DA" w:rsidP="004346DA">
      <w:pPr>
        <w:spacing w:line="276" w:lineRule="auto"/>
        <w:jc w:val="both"/>
        <w:rPr>
          <w:rFonts w:ascii="Helvetica" w:hAnsi="Helvetica" w:cs="Helvetica"/>
          <w:iCs/>
          <w:lang w:val="en-GB"/>
        </w:rPr>
      </w:pPr>
    </w:p>
    <w:p w14:paraId="3502F4F0" w14:textId="44D35015" w:rsidR="004346DA" w:rsidRDefault="004346DA" w:rsidP="004346DA">
      <w:pPr>
        <w:spacing w:line="276" w:lineRule="auto"/>
        <w:jc w:val="both"/>
        <w:rPr>
          <w:rFonts w:ascii="Helvetica" w:hAnsi="Helvetica" w:cs="Helvetica"/>
          <w:iCs/>
        </w:rPr>
      </w:pPr>
      <w:r w:rsidRPr="001D6B77">
        <w:rPr>
          <w:rFonts w:ascii="Helvetica" w:hAnsi="Helvetica" w:cs="Helvetica"/>
          <w:iCs/>
        </w:rPr>
        <w:t>Figure S1</w:t>
      </w:r>
      <w:r w:rsidR="00BA366B" w:rsidRPr="001D6B77">
        <w:rPr>
          <w:rFonts w:ascii="Helvetica" w:hAnsi="Helvetica" w:cs="Helvetica"/>
          <w:iCs/>
        </w:rPr>
        <w:t>8</w:t>
      </w:r>
      <w:r w:rsidRPr="001D6B77">
        <w:rPr>
          <w:rFonts w:ascii="Helvetica" w:hAnsi="Helvetica" w:cs="Helvetica"/>
          <w:iCs/>
        </w:rPr>
        <w:t xml:space="preserve">. </w:t>
      </w:r>
      <w:r w:rsidR="001D6B77" w:rsidRPr="001D6B77">
        <w:rPr>
          <w:rFonts w:ascii="Helvetica" w:hAnsi="Helvetica" w:cs="Helvetica"/>
        </w:rPr>
        <w:t xml:space="preserve">Fluctuations in </w:t>
      </w:r>
      <w:proofErr w:type="spellStart"/>
      <w:r w:rsidR="001D6B77" w:rsidRPr="001D6B77">
        <w:rPr>
          <w:rFonts w:ascii="Helvetica" w:hAnsi="Helvetica" w:cs="Helvetica"/>
        </w:rPr>
        <w:t>subependymal</w:t>
      </w:r>
      <w:proofErr w:type="spellEnd"/>
      <w:r w:rsidR="001D6B77" w:rsidRPr="001D6B77">
        <w:rPr>
          <w:rFonts w:ascii="Helvetica" w:hAnsi="Helvetica" w:cs="Helvetica"/>
        </w:rPr>
        <w:t xml:space="preserve"> (and </w:t>
      </w:r>
      <w:proofErr w:type="spellStart"/>
      <w:r w:rsidR="001D6B77" w:rsidRPr="001D6B77">
        <w:rPr>
          <w:rFonts w:ascii="Helvetica" w:hAnsi="Helvetica" w:cs="Helvetica"/>
        </w:rPr>
        <w:t>transmedullary</w:t>
      </w:r>
      <w:proofErr w:type="spellEnd"/>
      <w:r w:rsidR="001D6B77" w:rsidRPr="001D6B77">
        <w:rPr>
          <w:rFonts w:ascii="Helvetica" w:hAnsi="Helvetica" w:cs="Helvetica"/>
        </w:rPr>
        <w:t>) veins</w:t>
      </w:r>
      <w:r w:rsidR="001D6B77" w:rsidRPr="001D6B77">
        <w:rPr>
          <w:rFonts w:ascii="Helvetica" w:hAnsi="Helvetica" w:cs="Helvetica"/>
          <w:lang w:val="en-GB"/>
        </w:rPr>
        <w:t xml:space="preserve"> </w:t>
      </w:r>
      <w:r w:rsidRPr="001D6B77">
        <w:rPr>
          <w:rFonts w:ascii="Helvetica" w:hAnsi="Helvetica" w:cs="Helvetica"/>
          <w:iCs/>
        </w:rPr>
        <w:t xml:space="preserve">[HCP]. The spatial maps overlap </w:t>
      </w:r>
      <w:r w:rsidR="001D6B77" w:rsidRPr="001D6B77">
        <w:rPr>
          <w:rFonts w:ascii="Helvetica" w:hAnsi="Helvetica" w:cs="Helvetica"/>
          <w:lang w:val="en-GB"/>
        </w:rPr>
        <w:t xml:space="preserve">the WM-CSF boundary, better localised overlaid onto a structural image (top-right panel) </w:t>
      </w:r>
      <w:r w:rsidRPr="001D6B77">
        <w:rPr>
          <w:rFonts w:ascii="Helvetica" w:hAnsi="Helvetica" w:cs="Helvetica"/>
          <w:iCs/>
        </w:rPr>
        <w:t>and smoothing the data (bottom</w:t>
      </w:r>
      <w:r w:rsidR="001F1762" w:rsidRPr="001D6B77">
        <w:rPr>
          <w:rFonts w:ascii="Helvetica" w:hAnsi="Helvetica" w:cs="Helvetica"/>
          <w:iCs/>
        </w:rPr>
        <w:t>-right panel). Threshold z=2.3.</w:t>
      </w:r>
    </w:p>
    <w:p w14:paraId="4D7B7C85" w14:textId="77777777" w:rsidR="004346DA" w:rsidRPr="00A560B4" w:rsidRDefault="004346DA" w:rsidP="004346DA">
      <w:pPr>
        <w:spacing w:line="276" w:lineRule="auto"/>
        <w:jc w:val="both"/>
        <w:rPr>
          <w:rFonts w:ascii="Helvetica" w:hAnsi="Helvetica" w:cs="Helvetica"/>
          <w:iCs/>
        </w:rPr>
      </w:pPr>
    </w:p>
    <w:p w14:paraId="3CB2DD64" w14:textId="15A88F52" w:rsidR="004346DA" w:rsidRPr="00A560B4" w:rsidRDefault="004346DA" w:rsidP="004346DA">
      <w:pPr>
        <w:spacing w:line="276" w:lineRule="auto"/>
        <w:jc w:val="both"/>
        <w:rPr>
          <w:rFonts w:ascii="Helvetica" w:hAnsi="Helvetica" w:cs="Helvetica"/>
          <w:iCs/>
          <w:lang w:val="en-GB"/>
        </w:rPr>
      </w:pPr>
      <w:r w:rsidRPr="001D6B77">
        <w:rPr>
          <w:rFonts w:ascii="Helvetica" w:hAnsi="Helvetica" w:cs="Helvetica"/>
          <w:iCs/>
          <w:lang w:val="en-GB"/>
        </w:rPr>
        <w:t>Figure S1</w:t>
      </w:r>
      <w:r w:rsidR="0012629A" w:rsidRPr="001D6B77">
        <w:rPr>
          <w:rFonts w:ascii="Helvetica" w:hAnsi="Helvetica" w:cs="Helvetica"/>
          <w:iCs/>
          <w:lang w:val="en-GB"/>
        </w:rPr>
        <w:t>9</w:t>
      </w:r>
      <w:r w:rsidRPr="001D6B77">
        <w:rPr>
          <w:rFonts w:ascii="Helvetica" w:hAnsi="Helvetica" w:cs="Helvetica"/>
          <w:iCs/>
          <w:lang w:val="en-GB"/>
        </w:rPr>
        <w:t>.</w:t>
      </w:r>
      <w:r w:rsidRPr="00A560B4">
        <w:rPr>
          <w:rFonts w:ascii="Helvetica" w:hAnsi="Helvetica" w:cs="Helvetica"/>
          <w:iCs/>
          <w:lang w:val="en-GB"/>
        </w:rPr>
        <w:t xml:space="preserve"> Susceptibility artefacts [HCP]. The spatial pattern is mainly localised in correspondence of the areas of signal drop in EPI. </w:t>
      </w:r>
      <w:r w:rsidR="0012629A" w:rsidRPr="00A560B4">
        <w:rPr>
          <w:rFonts w:ascii="Helvetica" w:hAnsi="Helvetica" w:cs="Helvetica"/>
          <w:iCs/>
          <w:lang w:val="en-GB"/>
        </w:rPr>
        <w:t>I</w:t>
      </w:r>
      <w:r w:rsidRPr="00A560B4">
        <w:rPr>
          <w:rFonts w:ascii="Helvetica" w:hAnsi="Helvetica" w:cs="Helvetica"/>
          <w:iCs/>
          <w:lang w:val="en-GB"/>
        </w:rPr>
        <w:t>ncreasing the threshold</w:t>
      </w:r>
      <w:r w:rsidR="00BA5DCA" w:rsidRPr="00A560B4">
        <w:rPr>
          <w:rFonts w:ascii="Helvetica" w:hAnsi="Helvetica" w:cs="Helvetica"/>
          <w:iCs/>
          <w:lang w:val="en-GB"/>
        </w:rPr>
        <w:t xml:space="preserve"> (in this case from z=2.3 to z=</w:t>
      </w:r>
      <w:proofErr w:type="gramStart"/>
      <w:r w:rsidR="00BA5DCA" w:rsidRPr="00A560B4">
        <w:rPr>
          <w:rFonts w:ascii="Helvetica" w:hAnsi="Helvetica" w:cs="Helvetica"/>
          <w:iCs/>
          <w:lang w:val="en-GB"/>
        </w:rPr>
        <w:t>5</w:t>
      </w:r>
      <w:proofErr w:type="gramEnd"/>
      <w:r w:rsidR="00BA5DCA" w:rsidRPr="00A560B4">
        <w:rPr>
          <w:rFonts w:ascii="Helvetica" w:hAnsi="Helvetica" w:cs="Helvetica"/>
          <w:iCs/>
          <w:lang w:val="en-GB"/>
        </w:rPr>
        <w:t>, right panel)</w:t>
      </w:r>
      <w:r w:rsidR="0012629A" w:rsidRPr="00A560B4">
        <w:rPr>
          <w:rFonts w:ascii="Helvetica" w:hAnsi="Helvetica" w:cs="Helvetica"/>
          <w:iCs/>
          <w:lang w:val="en-GB"/>
        </w:rPr>
        <w:t xml:space="preserve"> </w:t>
      </w:r>
      <w:r w:rsidR="0012629A" w:rsidRPr="00A560B4">
        <w:rPr>
          <w:rFonts w:ascii="Helvetica" w:hAnsi="Helvetica" w:cs="Helvetica"/>
          <w:lang w:val="en-GB"/>
        </w:rPr>
        <w:t>makes it possible to verify that the peak is in the region of signal drop</w:t>
      </w:r>
      <w:r w:rsidR="00BA5DCA" w:rsidRPr="00A560B4">
        <w:rPr>
          <w:rFonts w:ascii="Helvetica" w:hAnsi="Helvetica" w:cs="Helvetica"/>
          <w:iCs/>
          <w:lang w:val="en-GB"/>
        </w:rPr>
        <w:t>.</w:t>
      </w:r>
    </w:p>
    <w:p w14:paraId="52DDC720" w14:textId="77777777" w:rsidR="004346DA" w:rsidRPr="00A560B4" w:rsidRDefault="004346DA" w:rsidP="004346DA">
      <w:pPr>
        <w:spacing w:line="276" w:lineRule="auto"/>
        <w:jc w:val="both"/>
        <w:rPr>
          <w:rFonts w:ascii="Helvetica" w:hAnsi="Helvetica" w:cs="Helvetica"/>
          <w:iCs/>
          <w:lang w:val="en-GB"/>
        </w:rPr>
      </w:pPr>
    </w:p>
    <w:p w14:paraId="1805C792" w14:textId="7D10EE59" w:rsidR="004346DA" w:rsidRPr="00A560B4" w:rsidRDefault="006358CC" w:rsidP="004346DA">
      <w:pPr>
        <w:spacing w:line="276" w:lineRule="auto"/>
        <w:jc w:val="both"/>
        <w:rPr>
          <w:rFonts w:ascii="Helvetica" w:hAnsi="Helvetica" w:cs="Helvetica"/>
          <w:iCs/>
          <w:lang w:val="en-GB"/>
        </w:rPr>
      </w:pPr>
      <w:r w:rsidRPr="00A560B4">
        <w:rPr>
          <w:rFonts w:ascii="Helvetica" w:hAnsi="Helvetica" w:cs="Helvetica"/>
          <w:iCs/>
        </w:rPr>
        <w:t>Figure S20</w:t>
      </w:r>
      <w:r w:rsidR="004346DA" w:rsidRPr="00A560B4">
        <w:rPr>
          <w:rFonts w:ascii="Helvetica" w:hAnsi="Helvetica" w:cs="Helvetica"/>
          <w:iCs/>
        </w:rPr>
        <w:t xml:space="preserve">. </w:t>
      </w:r>
      <w:r w:rsidR="004346DA" w:rsidRPr="00A560B4">
        <w:rPr>
          <w:rFonts w:ascii="Helvetica" w:hAnsi="Helvetica" w:cs="Helvetica"/>
          <w:iCs/>
          <w:lang w:val="en-GB"/>
        </w:rPr>
        <w:t>Multiband artefact [HCP]. In this e</w:t>
      </w:r>
      <w:r w:rsidR="00646A9D" w:rsidRPr="00A560B4">
        <w:rPr>
          <w:rFonts w:ascii="Helvetica" w:hAnsi="Helvetica" w:cs="Helvetica"/>
          <w:iCs/>
          <w:lang w:val="en-GB"/>
        </w:rPr>
        <w:t xml:space="preserve">xample, </w:t>
      </w:r>
      <w:r w:rsidR="00D47FFA" w:rsidRPr="00A560B4">
        <w:rPr>
          <w:rFonts w:ascii="Helvetica" w:hAnsi="Helvetica" w:cs="Helvetica"/>
          <w:iCs/>
          <w:lang w:val="en-GB"/>
        </w:rPr>
        <w:t xml:space="preserve">this type of artefact is not straightforward to recognise </w:t>
      </w:r>
      <w:r w:rsidR="00646A9D" w:rsidRPr="00A560B4">
        <w:rPr>
          <w:rFonts w:ascii="Helvetica" w:hAnsi="Helvetica" w:cs="Helvetica"/>
          <w:iCs/>
          <w:lang w:val="en-GB"/>
        </w:rPr>
        <w:t>in the axial</w:t>
      </w:r>
      <w:r w:rsidR="004346DA" w:rsidRPr="00A560B4">
        <w:rPr>
          <w:rFonts w:ascii="Helvetica" w:hAnsi="Helvetica" w:cs="Helvetica"/>
          <w:iCs/>
          <w:lang w:val="en-GB"/>
        </w:rPr>
        <w:t xml:space="preserve"> view</w:t>
      </w:r>
      <w:r w:rsidR="00D47FFA" w:rsidRPr="00A560B4">
        <w:rPr>
          <w:rFonts w:ascii="Helvetica" w:hAnsi="Helvetica" w:cs="Helvetica"/>
          <w:iCs/>
          <w:lang w:val="en-GB"/>
        </w:rPr>
        <w:t xml:space="preserve">. However, </w:t>
      </w:r>
      <w:r w:rsidR="004346DA" w:rsidRPr="00A560B4">
        <w:rPr>
          <w:rFonts w:ascii="Helvetica" w:hAnsi="Helvetica" w:cs="Helvetica"/>
          <w:iCs/>
          <w:lang w:val="en-GB"/>
        </w:rPr>
        <w:t xml:space="preserve">it </w:t>
      </w:r>
      <w:proofErr w:type="gramStart"/>
      <w:r w:rsidR="004346DA" w:rsidRPr="00A560B4">
        <w:rPr>
          <w:rFonts w:ascii="Helvetica" w:hAnsi="Helvetica" w:cs="Helvetica"/>
          <w:iCs/>
          <w:lang w:val="en-GB"/>
        </w:rPr>
        <w:t xml:space="preserve">can be </w:t>
      </w:r>
      <w:r w:rsidR="00C7046D" w:rsidRPr="00A560B4">
        <w:rPr>
          <w:rFonts w:ascii="Helvetica" w:hAnsi="Helvetica" w:cs="Helvetica"/>
          <w:iCs/>
          <w:lang w:val="en-GB"/>
        </w:rPr>
        <w:t>seen</w:t>
      </w:r>
      <w:proofErr w:type="gramEnd"/>
      <w:r w:rsidR="004346DA" w:rsidRPr="00A560B4">
        <w:rPr>
          <w:rFonts w:ascii="Helvetica" w:hAnsi="Helvetica" w:cs="Helvetica"/>
          <w:iCs/>
          <w:lang w:val="en-GB"/>
        </w:rPr>
        <w:t xml:space="preserve"> as alternating</w:t>
      </w:r>
      <w:r w:rsidR="00C7046D" w:rsidRPr="00A560B4">
        <w:rPr>
          <w:rFonts w:ascii="Helvetica" w:hAnsi="Helvetica" w:cs="Helvetica"/>
          <w:iCs/>
          <w:lang w:val="en-GB"/>
        </w:rPr>
        <w:t xml:space="preserve"> stripes</w:t>
      </w:r>
      <w:r w:rsidR="004346DA" w:rsidRPr="00A560B4">
        <w:rPr>
          <w:rFonts w:ascii="Helvetica" w:hAnsi="Helvetica" w:cs="Helvetica"/>
          <w:iCs/>
          <w:lang w:val="en-GB"/>
        </w:rPr>
        <w:t xml:space="preserve"> in the coronal</w:t>
      </w:r>
      <w:r w:rsidR="00646A9D" w:rsidRPr="00A560B4">
        <w:rPr>
          <w:rFonts w:ascii="Helvetica" w:hAnsi="Helvetica" w:cs="Helvetica"/>
          <w:iCs/>
          <w:lang w:val="en-GB"/>
        </w:rPr>
        <w:t xml:space="preserve"> or sagittal view (</w:t>
      </w:r>
      <w:r w:rsidR="004346DA" w:rsidRPr="00A560B4">
        <w:rPr>
          <w:rFonts w:ascii="Helvetica" w:hAnsi="Helvetica" w:cs="Helvetica"/>
          <w:iCs/>
          <w:lang w:val="en-GB"/>
        </w:rPr>
        <w:t xml:space="preserve">right </w:t>
      </w:r>
      <w:r w:rsidR="006E010F" w:rsidRPr="00A560B4">
        <w:rPr>
          <w:rFonts w:ascii="Helvetica" w:hAnsi="Helvetica" w:cs="Helvetica"/>
          <w:iCs/>
          <w:lang w:val="en-GB"/>
        </w:rPr>
        <w:t xml:space="preserve">top and bottom </w:t>
      </w:r>
      <w:r w:rsidR="004346DA" w:rsidRPr="00A560B4">
        <w:rPr>
          <w:rFonts w:ascii="Helvetica" w:hAnsi="Helvetica" w:cs="Helvetica"/>
          <w:iCs/>
          <w:lang w:val="en-GB"/>
        </w:rPr>
        <w:t>panel</w:t>
      </w:r>
      <w:r w:rsidR="00646A9D" w:rsidRPr="00A560B4">
        <w:rPr>
          <w:rFonts w:ascii="Helvetica" w:hAnsi="Helvetica" w:cs="Helvetica"/>
          <w:iCs/>
          <w:lang w:val="en-GB"/>
        </w:rPr>
        <w:t>s</w:t>
      </w:r>
      <w:r w:rsidR="006E010F" w:rsidRPr="00A560B4">
        <w:rPr>
          <w:rFonts w:ascii="Helvetica" w:hAnsi="Helvetica" w:cs="Helvetica"/>
          <w:iCs/>
          <w:lang w:val="en-GB"/>
        </w:rPr>
        <w:t>, respectively</w:t>
      </w:r>
      <w:r w:rsidR="004346DA" w:rsidRPr="00A560B4">
        <w:rPr>
          <w:rFonts w:ascii="Helvetica" w:hAnsi="Helvetica" w:cs="Helvetica"/>
          <w:iCs/>
          <w:lang w:val="en-GB"/>
        </w:rPr>
        <w:t>). Threshold z=2.3</w:t>
      </w:r>
      <w:r w:rsidR="00D47FFA" w:rsidRPr="00A560B4">
        <w:rPr>
          <w:rFonts w:ascii="Helvetica" w:hAnsi="Helvetica" w:cs="Helvetica"/>
          <w:iCs/>
          <w:lang w:val="en-GB"/>
        </w:rPr>
        <w:t>.</w:t>
      </w:r>
    </w:p>
    <w:p w14:paraId="2872B02F" w14:textId="77777777" w:rsidR="004346DA" w:rsidRPr="00A560B4" w:rsidRDefault="004346DA" w:rsidP="004346DA">
      <w:pPr>
        <w:spacing w:line="276" w:lineRule="auto"/>
        <w:jc w:val="both"/>
        <w:rPr>
          <w:rFonts w:ascii="Helvetica" w:hAnsi="Helvetica" w:cs="Helvetica"/>
          <w:iCs/>
          <w:lang w:val="en-GB"/>
        </w:rPr>
      </w:pPr>
    </w:p>
    <w:p w14:paraId="3F34A68E" w14:textId="72AD2302" w:rsidR="004346DA" w:rsidRPr="001D6B77" w:rsidRDefault="004346DA" w:rsidP="004346DA">
      <w:pPr>
        <w:spacing w:line="276" w:lineRule="auto"/>
        <w:jc w:val="both"/>
        <w:rPr>
          <w:rFonts w:ascii="Helvetica" w:hAnsi="Helvetica" w:cs="Helvetica"/>
          <w:lang w:val="en-AU"/>
        </w:rPr>
      </w:pPr>
      <w:r w:rsidRPr="00A560B4">
        <w:rPr>
          <w:rFonts w:ascii="Helvetica" w:hAnsi="Helvetica" w:cs="Helvetica"/>
          <w:iCs/>
          <w:lang w:val="en-GB"/>
        </w:rPr>
        <w:t>Figure S2</w:t>
      </w:r>
      <w:r w:rsidR="007E170A" w:rsidRPr="00A560B4">
        <w:rPr>
          <w:rFonts w:ascii="Helvetica" w:hAnsi="Helvetica" w:cs="Helvetica"/>
          <w:iCs/>
          <w:lang w:val="en-GB"/>
        </w:rPr>
        <w:t>1</w:t>
      </w:r>
      <w:r w:rsidRPr="00A560B4">
        <w:rPr>
          <w:rFonts w:ascii="Helvetica" w:hAnsi="Helvetica" w:cs="Helvetica"/>
          <w:iCs/>
          <w:lang w:val="en-GB"/>
        </w:rPr>
        <w:t xml:space="preserve">. </w:t>
      </w:r>
      <w:r w:rsidRPr="00A560B4">
        <w:rPr>
          <w:rFonts w:ascii="Helvetica" w:hAnsi="Helvetica" w:cs="Helvetica"/>
          <w:iCs/>
        </w:rPr>
        <w:t xml:space="preserve">MRI related artifact [HCP]. </w:t>
      </w:r>
      <w:r w:rsidR="001D6B77" w:rsidRPr="001D6B77">
        <w:rPr>
          <w:rFonts w:ascii="Helvetica" w:hAnsi="Helvetica" w:cs="Helvetica"/>
        </w:rPr>
        <w:t xml:space="preserve">This artifact is due to the initial T1 saturation effect in the CSF at the start of the sequence. </w:t>
      </w:r>
      <w:proofErr w:type="gramStart"/>
      <w:r w:rsidR="001D6B77" w:rsidRPr="001D6B77">
        <w:rPr>
          <w:rFonts w:ascii="Helvetica" w:hAnsi="Helvetica" w:cs="Helvetica"/>
        </w:rPr>
        <w:t>As a consequence</w:t>
      </w:r>
      <w:proofErr w:type="gramEnd"/>
      <w:r w:rsidR="001D6B77" w:rsidRPr="001D6B77">
        <w:rPr>
          <w:rFonts w:ascii="Helvetica" w:hAnsi="Helvetica" w:cs="Helvetica"/>
        </w:rPr>
        <w:t>, it appears as an initial spike in the time series (left plot) and the spatial pattern overlaps the ventricles and cortical CSF (threshold z=2.3).</w:t>
      </w:r>
      <w:r w:rsidR="001D6B77" w:rsidRPr="001D6B77">
        <w:rPr>
          <w:rFonts w:ascii="Helvetica" w:hAnsi="Helvetica" w:cs="Helvetica"/>
          <w:lang w:val="en-AU"/>
        </w:rPr>
        <w:t xml:space="preserve"> This component would not have been present if more initial scans </w:t>
      </w:r>
      <w:proofErr w:type="gramStart"/>
      <w:r w:rsidR="001D6B77" w:rsidRPr="001D6B77">
        <w:rPr>
          <w:rFonts w:ascii="Helvetica" w:hAnsi="Helvetica" w:cs="Helvetica"/>
          <w:lang w:val="en-AU"/>
        </w:rPr>
        <w:t>had been deleted</w:t>
      </w:r>
      <w:proofErr w:type="gramEnd"/>
      <w:r w:rsidR="001D6B77" w:rsidRPr="001D6B77">
        <w:rPr>
          <w:rFonts w:ascii="Helvetica" w:hAnsi="Helvetica" w:cs="Helvetica"/>
          <w:lang w:val="en-AU"/>
        </w:rPr>
        <w:t xml:space="preserve"> before </w:t>
      </w:r>
      <w:proofErr w:type="spellStart"/>
      <w:r w:rsidR="001D6B77" w:rsidRPr="001D6B77">
        <w:rPr>
          <w:rFonts w:ascii="Helvetica" w:hAnsi="Helvetica" w:cs="Helvetica"/>
          <w:lang w:val="en-AU"/>
        </w:rPr>
        <w:t>preprocessing</w:t>
      </w:r>
      <w:proofErr w:type="spellEnd"/>
      <w:r w:rsidR="001D6B77" w:rsidRPr="001D6B77">
        <w:rPr>
          <w:rFonts w:ascii="Helvetica" w:hAnsi="Helvetica" w:cs="Helvetica"/>
          <w:lang w:val="en-AU"/>
        </w:rPr>
        <w:t>.</w:t>
      </w:r>
    </w:p>
    <w:p w14:paraId="5A8E8434" w14:textId="77777777" w:rsidR="004346DA" w:rsidRPr="00A560B4" w:rsidRDefault="004346DA" w:rsidP="004346DA">
      <w:pPr>
        <w:spacing w:line="276" w:lineRule="auto"/>
        <w:jc w:val="both"/>
        <w:rPr>
          <w:rFonts w:ascii="Helvetica" w:hAnsi="Helvetica" w:cs="Helvetica"/>
          <w:lang w:val="en-GB"/>
        </w:rPr>
      </w:pPr>
    </w:p>
    <w:p w14:paraId="52CB6D3A" w14:textId="6C1CCE8D" w:rsidR="004346DA" w:rsidRPr="00A560B4" w:rsidRDefault="004346DA" w:rsidP="004346DA">
      <w:pPr>
        <w:spacing w:line="276" w:lineRule="auto"/>
        <w:jc w:val="both"/>
        <w:rPr>
          <w:rFonts w:ascii="Helvetica" w:hAnsi="Helvetica" w:cs="Helvetica"/>
          <w:iCs/>
        </w:rPr>
      </w:pPr>
      <w:r w:rsidRPr="00A560B4">
        <w:rPr>
          <w:rFonts w:ascii="Helvetica" w:hAnsi="Helvetica" w:cs="Helvetica"/>
          <w:lang w:val="en-GB"/>
        </w:rPr>
        <w:t>Figure S2</w:t>
      </w:r>
      <w:r w:rsidR="00FC53A4" w:rsidRPr="00A560B4">
        <w:rPr>
          <w:rFonts w:ascii="Helvetica" w:hAnsi="Helvetica" w:cs="Helvetica"/>
          <w:lang w:val="en-GB"/>
        </w:rPr>
        <w:t>2.</w:t>
      </w:r>
      <w:r w:rsidRPr="00A560B4">
        <w:rPr>
          <w:rFonts w:ascii="Helvetica" w:hAnsi="Helvetica" w:cs="Helvetica"/>
          <w:lang w:val="en-GB"/>
        </w:rPr>
        <w:t xml:space="preserve"> </w:t>
      </w:r>
      <w:r w:rsidRPr="00A560B4">
        <w:rPr>
          <w:rFonts w:ascii="Helvetica" w:hAnsi="Helvetica" w:cs="Helvetica"/>
          <w:iCs/>
        </w:rPr>
        <w:t xml:space="preserve">Unclassified noise [HCP]. The component has a </w:t>
      </w:r>
      <w:r w:rsidR="009C58DA" w:rsidRPr="00A560B4">
        <w:rPr>
          <w:rFonts w:ascii="Helvetica" w:hAnsi="Helvetica" w:cs="Helvetica"/>
          <w:iCs/>
        </w:rPr>
        <w:t xml:space="preserve">predominantly high </w:t>
      </w:r>
      <w:r w:rsidRPr="00A560B4">
        <w:rPr>
          <w:rFonts w:ascii="Helvetica" w:hAnsi="Helvetica" w:cs="Helvetica"/>
          <w:iCs/>
        </w:rPr>
        <w:t xml:space="preserve">frequency spectrum </w:t>
      </w:r>
      <w:r w:rsidR="009C58DA" w:rsidRPr="00A560B4">
        <w:rPr>
          <w:rFonts w:ascii="Helvetica" w:hAnsi="Helvetica" w:cs="Helvetica"/>
          <w:iCs/>
        </w:rPr>
        <w:t>(right plot)</w:t>
      </w:r>
      <w:r w:rsidRPr="00A560B4">
        <w:rPr>
          <w:rFonts w:ascii="Helvetica" w:hAnsi="Helvetica" w:cs="Helvetica"/>
          <w:iCs/>
        </w:rPr>
        <w:t xml:space="preserve">, a noisy time series </w:t>
      </w:r>
      <w:r w:rsidR="009C58DA" w:rsidRPr="00A560B4">
        <w:rPr>
          <w:rFonts w:ascii="Helvetica" w:hAnsi="Helvetica" w:cs="Helvetica"/>
          <w:iCs/>
        </w:rPr>
        <w:t xml:space="preserve">(left plot) </w:t>
      </w:r>
      <w:r w:rsidRPr="00A560B4">
        <w:rPr>
          <w:rFonts w:ascii="Helvetica" w:hAnsi="Helvetica" w:cs="Helvetica"/>
          <w:iCs/>
        </w:rPr>
        <w:t>and a scattered spatial pattern. Neither decreasing the threshold (in this case from z=2.3 to z=1.5, top-right panel) or increasing it (in this case from z=2.3 to z=</w:t>
      </w:r>
      <w:proofErr w:type="gramStart"/>
      <w:r w:rsidRPr="00A560B4">
        <w:rPr>
          <w:rFonts w:ascii="Helvetica" w:hAnsi="Helvetica" w:cs="Helvetica"/>
          <w:iCs/>
        </w:rPr>
        <w:t>5</w:t>
      </w:r>
      <w:proofErr w:type="gramEnd"/>
      <w:r w:rsidRPr="00A560B4">
        <w:rPr>
          <w:rFonts w:ascii="Helvetica" w:hAnsi="Helvetica" w:cs="Helvetica"/>
          <w:iCs/>
        </w:rPr>
        <w:t xml:space="preserve">, bottom-right panel) </w:t>
      </w:r>
      <w:r w:rsidR="009C58DA" w:rsidRPr="00A560B4">
        <w:rPr>
          <w:rFonts w:ascii="Helvetica" w:hAnsi="Helvetica" w:cs="Helvetica"/>
          <w:iCs/>
        </w:rPr>
        <w:t xml:space="preserve">shows any GM cluster that </w:t>
      </w:r>
      <w:r w:rsidR="00596297" w:rsidRPr="00A560B4">
        <w:rPr>
          <w:rFonts w:ascii="Helvetica" w:hAnsi="Helvetica" w:cs="Helvetica"/>
          <w:iCs/>
          <w:lang w:val="en-GB"/>
        </w:rPr>
        <w:t xml:space="preserve">would likely have </w:t>
      </w:r>
      <w:r w:rsidRPr="00A560B4">
        <w:rPr>
          <w:rFonts w:ascii="Helvetica" w:hAnsi="Helvetica" w:cs="Helvetica"/>
          <w:iCs/>
        </w:rPr>
        <w:t>neural origin.</w:t>
      </w:r>
    </w:p>
    <w:p w14:paraId="110A7DF3" w14:textId="77777777" w:rsidR="004346DA" w:rsidRPr="00A560B4" w:rsidRDefault="004346DA" w:rsidP="004346DA">
      <w:pPr>
        <w:spacing w:line="276" w:lineRule="auto"/>
        <w:jc w:val="both"/>
        <w:rPr>
          <w:rFonts w:ascii="Helvetica" w:hAnsi="Helvetica" w:cs="Helvetica"/>
          <w:iCs/>
        </w:rPr>
      </w:pPr>
    </w:p>
    <w:p w14:paraId="21FFC70E" w14:textId="3081C113" w:rsidR="004346DA" w:rsidRPr="00A560B4" w:rsidRDefault="004346DA" w:rsidP="004346DA">
      <w:pPr>
        <w:spacing w:line="276" w:lineRule="auto"/>
        <w:jc w:val="both"/>
        <w:rPr>
          <w:rFonts w:ascii="Helvetica" w:hAnsi="Helvetica" w:cs="Helvetica"/>
          <w:iCs/>
          <w:lang w:val="en-GB"/>
        </w:rPr>
      </w:pPr>
      <w:r w:rsidRPr="00A560B4">
        <w:rPr>
          <w:rFonts w:ascii="Helvetica" w:hAnsi="Helvetica" w:cs="Helvetica"/>
          <w:iCs/>
        </w:rPr>
        <w:t>Figure S2</w:t>
      </w:r>
      <w:r w:rsidR="00B80094" w:rsidRPr="00A560B4">
        <w:rPr>
          <w:rFonts w:ascii="Helvetica" w:hAnsi="Helvetica" w:cs="Helvetica"/>
          <w:iCs/>
        </w:rPr>
        <w:t>3</w:t>
      </w:r>
      <w:r w:rsidRPr="00A560B4">
        <w:rPr>
          <w:rFonts w:ascii="Helvetica" w:hAnsi="Helvetica" w:cs="Helvetica"/>
          <w:iCs/>
        </w:rPr>
        <w:t xml:space="preserve">. </w:t>
      </w:r>
      <w:r w:rsidR="00DA0324">
        <w:rPr>
          <w:rFonts w:ascii="Helvetica" w:hAnsi="Helvetica" w:cs="Helvetica"/>
          <w:iCs/>
          <w:lang w:val="en-GB"/>
        </w:rPr>
        <w:t>Unknown</w:t>
      </w:r>
      <w:r w:rsidRPr="00A560B4">
        <w:rPr>
          <w:rFonts w:ascii="Helvetica" w:hAnsi="Helvetica" w:cs="Helvetica"/>
          <w:iCs/>
          <w:lang w:val="en-GB"/>
        </w:rPr>
        <w:t xml:space="preserve"> [HCP]. In this example, the component clearly contains some neural-related signal in the </w:t>
      </w:r>
      <w:r w:rsidR="00087974" w:rsidRPr="00A560B4">
        <w:rPr>
          <w:rFonts w:ascii="Helvetica" w:hAnsi="Helvetica" w:cs="Helvetica"/>
          <w:iCs/>
          <w:lang w:val="en-GB"/>
        </w:rPr>
        <w:t>basal ganglia</w:t>
      </w:r>
      <w:r w:rsidRPr="00A560B4">
        <w:rPr>
          <w:rFonts w:ascii="Helvetica" w:hAnsi="Helvetica" w:cs="Helvetica"/>
          <w:iCs/>
          <w:lang w:val="en-GB"/>
        </w:rPr>
        <w:t>, but also some noise</w:t>
      </w:r>
      <w:r w:rsidR="001C2D78" w:rsidRPr="00A560B4">
        <w:rPr>
          <w:rFonts w:ascii="Helvetica" w:hAnsi="Helvetica" w:cs="Helvetica"/>
          <w:iCs/>
          <w:lang w:val="en-GB"/>
        </w:rPr>
        <w:t xml:space="preserve"> (e.g. physiological </w:t>
      </w:r>
      <w:r w:rsidR="001C2D78" w:rsidRPr="00A560B4">
        <w:rPr>
          <w:rFonts w:ascii="Helvetica" w:hAnsi="Helvetica" w:cs="Helvetica"/>
          <w:iCs/>
          <w:lang w:val="en-GB"/>
        </w:rPr>
        <w:lastRenderedPageBreak/>
        <w:t>noise)</w:t>
      </w:r>
      <w:r w:rsidRPr="00A560B4">
        <w:rPr>
          <w:rFonts w:ascii="Helvetica" w:hAnsi="Helvetica" w:cs="Helvetica"/>
          <w:iCs/>
          <w:lang w:val="en-GB"/>
        </w:rPr>
        <w:t xml:space="preserve">. The power </w:t>
      </w:r>
      <w:r w:rsidR="001C2D78" w:rsidRPr="00A560B4">
        <w:rPr>
          <w:rFonts w:ascii="Helvetica" w:hAnsi="Helvetica" w:cs="Helvetica"/>
          <w:iCs/>
          <w:lang w:val="en-GB"/>
        </w:rPr>
        <w:t xml:space="preserve">spectrum (right panel) </w:t>
      </w:r>
      <w:r w:rsidRPr="00A560B4">
        <w:rPr>
          <w:rFonts w:ascii="Helvetica" w:hAnsi="Helvetica" w:cs="Helvetica"/>
          <w:iCs/>
          <w:lang w:val="en-GB"/>
        </w:rPr>
        <w:t xml:space="preserve">shows both a peak at low frequencies and some smaller peaks at higher frequencies, and the time series is </w:t>
      </w:r>
      <w:r w:rsidR="001C2D78" w:rsidRPr="00A560B4">
        <w:rPr>
          <w:rFonts w:ascii="Helvetica" w:hAnsi="Helvetica" w:cs="Helvetica"/>
          <w:iCs/>
          <w:lang w:val="en-GB"/>
        </w:rPr>
        <w:t>irregular and contains</w:t>
      </w:r>
      <w:r w:rsidRPr="00A560B4">
        <w:rPr>
          <w:rFonts w:ascii="Helvetica" w:hAnsi="Helvetica" w:cs="Helvetica"/>
          <w:iCs/>
          <w:lang w:val="en-GB"/>
        </w:rPr>
        <w:t xml:space="preserve"> some spikes.</w:t>
      </w:r>
      <w:r w:rsidR="00846514" w:rsidRPr="00A560B4">
        <w:rPr>
          <w:rFonts w:ascii="Helvetica" w:hAnsi="Helvetica" w:cs="Helvetica"/>
          <w:iCs/>
          <w:lang w:val="en-GB"/>
        </w:rPr>
        <w:t xml:space="preserve"> Threshold z=2.3</w:t>
      </w:r>
      <w:r w:rsidR="001C2D78" w:rsidRPr="00A560B4">
        <w:rPr>
          <w:rFonts w:ascii="Helvetica" w:hAnsi="Helvetica" w:cs="Helvetica"/>
          <w:iCs/>
          <w:lang w:val="en-GB"/>
        </w:rPr>
        <w:t>.</w:t>
      </w:r>
    </w:p>
    <w:p w14:paraId="2C6DF2DB" w14:textId="77777777" w:rsidR="004346DA" w:rsidRPr="00A560B4" w:rsidRDefault="004346DA" w:rsidP="004346DA">
      <w:pPr>
        <w:spacing w:line="276" w:lineRule="auto"/>
        <w:jc w:val="both"/>
        <w:rPr>
          <w:rFonts w:ascii="Helvetica" w:hAnsi="Helvetica" w:cs="Helvetica"/>
          <w:iCs/>
          <w:lang w:val="en-GB"/>
        </w:rPr>
      </w:pPr>
    </w:p>
    <w:p w14:paraId="045B7482" w14:textId="3184DF1B" w:rsidR="004346DA" w:rsidRPr="00DA0324" w:rsidRDefault="004346DA" w:rsidP="004346DA">
      <w:pPr>
        <w:spacing w:line="276" w:lineRule="auto"/>
        <w:jc w:val="both"/>
        <w:rPr>
          <w:rFonts w:ascii="Helvetica" w:hAnsi="Helvetica" w:cs="Helvetica"/>
          <w:iCs/>
          <w:lang w:val="en-AU"/>
        </w:rPr>
      </w:pPr>
      <w:r w:rsidRPr="00A560B4">
        <w:rPr>
          <w:rFonts w:ascii="Helvetica" w:hAnsi="Helvetica" w:cs="Helvetica"/>
          <w:iCs/>
          <w:lang w:val="en-GB"/>
        </w:rPr>
        <w:t>Figure S2</w:t>
      </w:r>
      <w:r w:rsidR="00B80094" w:rsidRPr="00A560B4">
        <w:rPr>
          <w:rFonts w:ascii="Helvetica" w:hAnsi="Helvetica" w:cs="Helvetica"/>
          <w:iCs/>
          <w:lang w:val="en-GB"/>
        </w:rPr>
        <w:t>4</w:t>
      </w:r>
      <w:r w:rsidRPr="00A560B4">
        <w:rPr>
          <w:rFonts w:ascii="Helvetica" w:hAnsi="Helvetica" w:cs="Helvetica"/>
          <w:iCs/>
          <w:lang w:val="en-GB"/>
        </w:rPr>
        <w:t xml:space="preserve">. </w:t>
      </w:r>
      <w:r w:rsidRPr="00A560B4">
        <w:rPr>
          <w:rFonts w:ascii="Helvetica" w:hAnsi="Helvetica" w:cs="Helvetica"/>
          <w:iCs/>
        </w:rPr>
        <w:t xml:space="preserve">Unknown [HCP]. </w:t>
      </w:r>
      <w:r w:rsidR="00DA0324" w:rsidRPr="00DA0324">
        <w:rPr>
          <w:rFonts w:ascii="Helvetica" w:hAnsi="Helvetica" w:cs="Helvetica"/>
          <w:iCs/>
        </w:rPr>
        <w:t xml:space="preserve">In this </w:t>
      </w:r>
      <w:proofErr w:type="gramStart"/>
      <w:r w:rsidR="00DA0324" w:rsidRPr="00DA0324">
        <w:rPr>
          <w:rFonts w:ascii="Helvetica" w:hAnsi="Helvetica" w:cs="Helvetica"/>
          <w:iCs/>
        </w:rPr>
        <w:t>example</w:t>
      </w:r>
      <w:proofErr w:type="gramEnd"/>
      <w:r w:rsidR="00DA0324" w:rsidRPr="00DA0324">
        <w:rPr>
          <w:rFonts w:ascii="Helvetica" w:hAnsi="Helvetica" w:cs="Helvetica"/>
          <w:iCs/>
        </w:rPr>
        <w:t xml:space="preserve"> there is no clear presence of signal or noise. The spatial pattern shows some clusters in the GM, but not clearly attributable to one of the most typical RSN. Using a structural image as background (top-right panel) or trying to change the threshold (from z=2.3 to z=1</w:t>
      </w:r>
      <w:proofErr w:type="gramStart"/>
      <w:r w:rsidR="00DA0324" w:rsidRPr="00DA0324">
        <w:rPr>
          <w:rFonts w:ascii="Helvetica" w:hAnsi="Helvetica" w:cs="Helvetica"/>
          <w:iCs/>
        </w:rPr>
        <w:t>,8</w:t>
      </w:r>
      <w:proofErr w:type="gramEnd"/>
      <w:r w:rsidR="00DA0324" w:rsidRPr="00DA0324">
        <w:rPr>
          <w:rFonts w:ascii="Helvetica" w:hAnsi="Helvetica" w:cs="Helvetica"/>
          <w:iCs/>
        </w:rPr>
        <w:t xml:space="preserve"> in this case) can help to check that the peaks are properly located in GM and can help </w:t>
      </w:r>
      <w:r w:rsidR="00DA0324" w:rsidRPr="00DA0324">
        <w:rPr>
          <w:rFonts w:ascii="Helvetica" w:hAnsi="Helvetica" w:cs="Helvetica"/>
          <w:iCs/>
          <w:lang w:val="en-GB"/>
        </w:rPr>
        <w:t>to determine that the component does not belong to other categories</w:t>
      </w:r>
      <w:r w:rsidR="00DA0324" w:rsidRPr="00DA0324">
        <w:rPr>
          <w:rFonts w:ascii="Helvetica" w:hAnsi="Helvetica" w:cs="Helvetica"/>
          <w:iCs/>
        </w:rPr>
        <w:t>.</w:t>
      </w:r>
    </w:p>
    <w:p w14:paraId="0F891BB2" w14:textId="77777777" w:rsidR="00837925" w:rsidRPr="00A560B4" w:rsidRDefault="00837925" w:rsidP="004346DA">
      <w:pPr>
        <w:spacing w:line="276" w:lineRule="auto"/>
        <w:jc w:val="both"/>
        <w:rPr>
          <w:rFonts w:ascii="Helvetica" w:hAnsi="Helvetica" w:cs="Helvetica"/>
          <w:iCs/>
        </w:rPr>
      </w:pPr>
    </w:p>
    <w:p w14:paraId="12B05A6C" w14:textId="76B50721" w:rsidR="00837925" w:rsidRPr="00A560B4" w:rsidRDefault="00837925" w:rsidP="00837925">
      <w:pPr>
        <w:spacing w:line="276" w:lineRule="auto"/>
        <w:jc w:val="both"/>
        <w:rPr>
          <w:rFonts w:ascii="Helvetica" w:hAnsi="Helvetica" w:cs="Helvetica"/>
          <w:iCs/>
        </w:rPr>
      </w:pPr>
      <w:r w:rsidRPr="000703B2">
        <w:rPr>
          <w:rFonts w:ascii="Helvetica" w:hAnsi="Helvetica" w:cs="Helvetica"/>
          <w:iCs/>
        </w:rPr>
        <w:t>Figure S2</w:t>
      </w:r>
      <w:r w:rsidR="009F2351" w:rsidRPr="000703B2">
        <w:rPr>
          <w:rFonts w:ascii="Helvetica" w:hAnsi="Helvetica" w:cs="Helvetica"/>
          <w:iCs/>
        </w:rPr>
        <w:t>5</w:t>
      </w:r>
      <w:r w:rsidRPr="000703B2">
        <w:rPr>
          <w:rFonts w:ascii="Helvetica" w:hAnsi="Helvetica" w:cs="Helvetica"/>
          <w:iCs/>
        </w:rPr>
        <w:t>.</w:t>
      </w:r>
      <w:r w:rsidRPr="000703B2">
        <w:rPr>
          <w:rFonts w:ascii="Helvetica" w:hAnsi="Helvetica" w:cs="Helvetica"/>
          <w:iCs/>
          <w:lang w:val="en-GB"/>
        </w:rPr>
        <w:t xml:space="preserve"> Signal [</w:t>
      </w:r>
      <w:r w:rsidRPr="000703B2">
        <w:rPr>
          <w:rFonts w:ascii="Helvetica" w:hAnsi="Helvetica" w:cs="Helvetica"/>
          <w:iCs/>
        </w:rPr>
        <w:t>7T]</w:t>
      </w:r>
      <w:r w:rsidRPr="000703B2">
        <w:rPr>
          <w:rFonts w:ascii="Helvetica" w:hAnsi="Helvetica" w:cs="Helvetica"/>
          <w:iCs/>
          <w:lang w:val="en-GB"/>
        </w:rPr>
        <w:t>. Example</w:t>
      </w:r>
      <w:r w:rsidRPr="00A560B4">
        <w:rPr>
          <w:rFonts w:ascii="Helvetica" w:hAnsi="Helvetica" w:cs="Helvetica"/>
          <w:iCs/>
          <w:lang w:val="en-GB"/>
        </w:rPr>
        <w:t xml:space="preserve"> of signal component</w:t>
      </w:r>
      <w:r w:rsidR="00646A9D" w:rsidRPr="00A560B4">
        <w:rPr>
          <w:rFonts w:ascii="Helvetica" w:hAnsi="Helvetica" w:cs="Helvetica"/>
          <w:iCs/>
          <w:lang w:val="en-GB"/>
        </w:rPr>
        <w:t>s</w:t>
      </w:r>
      <w:r w:rsidRPr="00A560B4">
        <w:rPr>
          <w:rFonts w:ascii="Helvetica" w:hAnsi="Helvetica" w:cs="Helvetica"/>
          <w:iCs/>
          <w:lang w:val="en-GB"/>
        </w:rPr>
        <w:t xml:space="preserve"> showing the Default Mode Network (DMN) </w:t>
      </w:r>
      <w:r w:rsidRPr="00A560B4">
        <w:rPr>
          <w:rFonts w:ascii="Helvetica" w:hAnsi="Helvetica" w:cs="Helvetica"/>
          <w:iCs/>
        </w:rPr>
        <w:t xml:space="preserve">with </w:t>
      </w:r>
      <w:r w:rsidR="00200C03" w:rsidRPr="00A560B4">
        <w:rPr>
          <w:rFonts w:ascii="Helvetica" w:hAnsi="Helvetica" w:cs="Helvetica"/>
          <w:iCs/>
        </w:rPr>
        <w:t xml:space="preserve">spatial </w:t>
      </w:r>
      <w:r w:rsidRPr="00A560B4">
        <w:rPr>
          <w:rFonts w:ascii="Helvetica" w:hAnsi="Helvetica" w:cs="Helvetica"/>
          <w:iCs/>
        </w:rPr>
        <w:t>smoothing of different extent performed in the preprocessing</w:t>
      </w:r>
      <w:r w:rsidR="009F2351" w:rsidRPr="00A560B4">
        <w:rPr>
          <w:rFonts w:ascii="Helvetica" w:hAnsi="Helvetica" w:cs="Helvetica"/>
          <w:iCs/>
        </w:rPr>
        <w:t xml:space="preserve"> phase</w:t>
      </w:r>
      <w:r w:rsidRPr="00A560B4">
        <w:rPr>
          <w:rFonts w:ascii="Helvetica" w:hAnsi="Helvetica" w:cs="Helvetica"/>
          <w:iCs/>
        </w:rPr>
        <w:t xml:space="preserve">. From top to bottom: no </w:t>
      </w:r>
      <w:r w:rsidR="00200C03" w:rsidRPr="00A560B4">
        <w:rPr>
          <w:rFonts w:ascii="Helvetica" w:hAnsi="Helvetica" w:cs="Helvetica"/>
          <w:iCs/>
        </w:rPr>
        <w:t xml:space="preserve">spatial </w:t>
      </w:r>
      <w:r w:rsidRPr="00A560B4">
        <w:rPr>
          <w:rFonts w:ascii="Helvetica" w:hAnsi="Helvetica" w:cs="Helvetica"/>
          <w:iCs/>
        </w:rPr>
        <w:t xml:space="preserve">smoothing, </w:t>
      </w:r>
      <w:r w:rsidR="00200C03" w:rsidRPr="00A560B4">
        <w:rPr>
          <w:rFonts w:ascii="Helvetica" w:hAnsi="Helvetica" w:cs="Helvetica"/>
          <w:iCs/>
        </w:rPr>
        <w:t>smoothing with Gaussian kernel FWHM=</w:t>
      </w:r>
      <w:r w:rsidRPr="00A560B4">
        <w:rPr>
          <w:rFonts w:ascii="Helvetica" w:hAnsi="Helvetica" w:cs="Helvetica"/>
          <w:iCs/>
        </w:rPr>
        <w:t xml:space="preserve">3mm and </w:t>
      </w:r>
      <w:r w:rsidR="00200C03" w:rsidRPr="00A560B4">
        <w:rPr>
          <w:rFonts w:ascii="Helvetica" w:hAnsi="Helvetica" w:cs="Helvetica"/>
          <w:iCs/>
        </w:rPr>
        <w:t xml:space="preserve">with FWHM=5 mm, </w:t>
      </w:r>
      <w:r w:rsidRPr="00A560B4">
        <w:rPr>
          <w:rFonts w:ascii="Helvetica" w:hAnsi="Helvetica" w:cs="Helvetica"/>
          <w:iCs/>
        </w:rPr>
        <w:t xml:space="preserve">respectively. </w:t>
      </w:r>
      <w:r w:rsidRPr="00A560B4">
        <w:rPr>
          <w:rFonts w:ascii="Helvetica" w:hAnsi="Helvetica" w:cs="Helvetica"/>
          <w:iCs/>
          <w:lang w:val="en-GB"/>
        </w:rPr>
        <w:t xml:space="preserve">The time series (left plots) are relatively smooth and the power spectra (right plots) are predominantly low frequency. </w:t>
      </w:r>
      <w:r w:rsidRPr="00A560B4">
        <w:rPr>
          <w:rFonts w:ascii="Helvetica" w:hAnsi="Helvetica" w:cs="Helvetica"/>
          <w:iCs/>
        </w:rPr>
        <w:t>Th</w:t>
      </w:r>
      <w:r w:rsidR="00200C03" w:rsidRPr="00A560B4">
        <w:rPr>
          <w:rFonts w:ascii="Helvetica" w:hAnsi="Helvetica" w:cs="Helvetica"/>
          <w:iCs/>
        </w:rPr>
        <w:t>reshold z=2.3.</w:t>
      </w:r>
    </w:p>
    <w:p w14:paraId="0B8A34A9" w14:textId="77777777" w:rsidR="00837925" w:rsidRPr="00A560B4" w:rsidRDefault="00837925" w:rsidP="00837925">
      <w:pPr>
        <w:spacing w:line="276" w:lineRule="auto"/>
        <w:jc w:val="both"/>
        <w:rPr>
          <w:rFonts w:ascii="Helvetica" w:hAnsi="Helvetica" w:cs="Helvetica"/>
          <w:iCs/>
        </w:rPr>
      </w:pPr>
    </w:p>
    <w:p w14:paraId="53EEDA43" w14:textId="65F6E771" w:rsidR="00837925" w:rsidRPr="00A560B4" w:rsidRDefault="00837925" w:rsidP="00837925">
      <w:pPr>
        <w:spacing w:line="276" w:lineRule="auto"/>
        <w:jc w:val="both"/>
        <w:rPr>
          <w:rFonts w:ascii="Helvetica" w:hAnsi="Helvetica" w:cs="Helvetica"/>
          <w:iCs/>
          <w:lang w:val="en-GB"/>
        </w:rPr>
      </w:pPr>
      <w:r w:rsidRPr="00A560B4">
        <w:rPr>
          <w:rFonts w:ascii="Helvetica" w:hAnsi="Helvetica" w:cs="Helvetica"/>
          <w:iCs/>
        </w:rPr>
        <w:t>Figure S2</w:t>
      </w:r>
      <w:r w:rsidR="00844FF4" w:rsidRPr="00A560B4">
        <w:rPr>
          <w:rFonts w:ascii="Helvetica" w:hAnsi="Helvetica" w:cs="Helvetica"/>
          <w:iCs/>
        </w:rPr>
        <w:t>6</w:t>
      </w:r>
      <w:r w:rsidRPr="00A560B4">
        <w:rPr>
          <w:rFonts w:ascii="Helvetica" w:hAnsi="Helvetica" w:cs="Helvetica"/>
          <w:iCs/>
        </w:rPr>
        <w:t>.</w:t>
      </w:r>
      <w:r w:rsidRPr="00A560B4">
        <w:rPr>
          <w:rFonts w:ascii="Helvetica" w:hAnsi="Helvetica" w:cs="Helvetica"/>
          <w:iCs/>
          <w:lang w:val="en-GB"/>
        </w:rPr>
        <w:t xml:space="preserve"> Motion artefact [7T]. The spatial map </w:t>
      </w:r>
      <w:r w:rsidR="00302C01" w:rsidRPr="00A560B4">
        <w:rPr>
          <w:rFonts w:ascii="Helvetica" w:hAnsi="Helvetica" w:cs="Helvetica"/>
          <w:iCs/>
          <w:lang w:val="en-GB"/>
        </w:rPr>
        <w:t>presents</w:t>
      </w:r>
      <w:r w:rsidRPr="00A560B4">
        <w:rPr>
          <w:rFonts w:ascii="Helvetica" w:hAnsi="Helvetica" w:cs="Helvetica"/>
          <w:iCs/>
          <w:lang w:val="en-GB"/>
        </w:rPr>
        <w:t xml:space="preserve"> the typical ring at the edge of the brain and the time series contains peaks in good correspondence with the realignment profiles (highlighted in the orange circles). Threshold z=2.3</w:t>
      </w:r>
      <w:r w:rsidR="00404B57" w:rsidRPr="00A560B4">
        <w:rPr>
          <w:rFonts w:ascii="Helvetica" w:hAnsi="Helvetica" w:cs="Helvetica"/>
          <w:iCs/>
          <w:lang w:val="en-GB"/>
        </w:rPr>
        <w:t xml:space="preserve">. The fact that the spatial pattern is visible in alternating slices suggests that in this component motion artefact </w:t>
      </w:r>
      <w:proofErr w:type="gramStart"/>
      <w:r w:rsidR="00404B57" w:rsidRPr="00A560B4">
        <w:rPr>
          <w:rFonts w:ascii="Helvetica" w:hAnsi="Helvetica" w:cs="Helvetica"/>
          <w:iCs/>
          <w:lang w:val="en-GB"/>
        </w:rPr>
        <w:t>is combined</w:t>
      </w:r>
      <w:proofErr w:type="gramEnd"/>
      <w:r w:rsidR="00404B57" w:rsidRPr="00A560B4">
        <w:rPr>
          <w:rFonts w:ascii="Helvetica" w:hAnsi="Helvetica" w:cs="Helvetica"/>
          <w:iCs/>
          <w:lang w:val="en-GB"/>
        </w:rPr>
        <w:t xml:space="preserve"> with multiband artefact (see Figure S31).</w:t>
      </w:r>
    </w:p>
    <w:p w14:paraId="5012DC55" w14:textId="77777777" w:rsidR="00837925" w:rsidRPr="00A560B4" w:rsidRDefault="00837925" w:rsidP="00837925">
      <w:pPr>
        <w:spacing w:line="276" w:lineRule="auto"/>
        <w:jc w:val="both"/>
        <w:rPr>
          <w:rFonts w:ascii="Helvetica" w:hAnsi="Helvetica" w:cs="Helvetica"/>
          <w:iCs/>
          <w:lang w:val="en-GB"/>
        </w:rPr>
      </w:pPr>
    </w:p>
    <w:p w14:paraId="7F1017E5" w14:textId="7CB2A9AD" w:rsidR="004E75E4" w:rsidRPr="00A560B4" w:rsidRDefault="00837925" w:rsidP="00837925">
      <w:pPr>
        <w:spacing w:line="276" w:lineRule="auto"/>
        <w:jc w:val="both"/>
        <w:rPr>
          <w:rFonts w:ascii="Helvetica" w:hAnsi="Helvetica" w:cs="Helvetica"/>
          <w:iCs/>
          <w:lang w:val="en-GB"/>
        </w:rPr>
      </w:pPr>
      <w:r w:rsidRPr="00A560B4">
        <w:rPr>
          <w:rFonts w:ascii="Helvetica" w:hAnsi="Helvetica" w:cs="Helvetica"/>
          <w:iCs/>
        </w:rPr>
        <w:t>Figure S2</w:t>
      </w:r>
      <w:r w:rsidR="002C3A64" w:rsidRPr="00A560B4">
        <w:rPr>
          <w:rFonts w:ascii="Helvetica" w:hAnsi="Helvetica" w:cs="Helvetica"/>
          <w:iCs/>
        </w:rPr>
        <w:t>7</w:t>
      </w:r>
      <w:r w:rsidRPr="00A560B4">
        <w:rPr>
          <w:rFonts w:ascii="Helvetica" w:hAnsi="Helvetica" w:cs="Helvetica"/>
          <w:iCs/>
        </w:rPr>
        <w:t xml:space="preserve">. </w:t>
      </w:r>
      <w:r w:rsidR="002C3A64" w:rsidRPr="00A560B4">
        <w:rPr>
          <w:rFonts w:ascii="Helvetica" w:hAnsi="Helvetica" w:cs="Helvetica"/>
          <w:iCs/>
          <w:lang w:val="en-GB"/>
        </w:rPr>
        <w:t>Veins</w:t>
      </w:r>
      <w:r w:rsidR="00060C9B" w:rsidRPr="00A560B4">
        <w:rPr>
          <w:rFonts w:ascii="Helvetica" w:hAnsi="Helvetica" w:cs="Helvetica"/>
          <w:iCs/>
          <w:lang w:val="en-GB"/>
        </w:rPr>
        <w:t xml:space="preserve"> [7T]</w:t>
      </w:r>
      <w:r w:rsidRPr="00A560B4">
        <w:rPr>
          <w:rFonts w:ascii="Helvetica" w:hAnsi="Helvetica" w:cs="Helvetica"/>
          <w:iCs/>
          <w:lang w:val="en-GB"/>
        </w:rPr>
        <w:t xml:space="preserve">. The </w:t>
      </w:r>
      <w:r w:rsidR="00720012" w:rsidRPr="00A560B4">
        <w:rPr>
          <w:rFonts w:ascii="Helvetica" w:hAnsi="Helvetica" w:cs="Helvetica"/>
          <w:iCs/>
          <w:lang w:val="en-GB"/>
        </w:rPr>
        <w:t>sagittal sinus</w:t>
      </w:r>
      <w:r w:rsidRPr="00A560B4">
        <w:rPr>
          <w:rFonts w:ascii="Helvetica" w:hAnsi="Helvetica" w:cs="Helvetica"/>
          <w:iCs/>
          <w:lang w:val="en-GB"/>
        </w:rPr>
        <w:t xml:space="preserve"> is visible in the axial plane, though the sagittal plane can help the visualization (bottom-right panel). </w:t>
      </w:r>
      <w:r w:rsidR="004E75E4" w:rsidRPr="00A560B4">
        <w:rPr>
          <w:rFonts w:ascii="Helvetica" w:hAnsi="Helvetica" w:cs="Helvetica"/>
          <w:iCs/>
          <w:lang w:val="en-GB"/>
        </w:rPr>
        <w:t>Increasing the threshold (in this case from z=2.3 to z=</w:t>
      </w:r>
      <w:proofErr w:type="gramStart"/>
      <w:r w:rsidR="004E75E4" w:rsidRPr="00A560B4">
        <w:rPr>
          <w:rFonts w:ascii="Helvetica" w:hAnsi="Helvetica" w:cs="Helvetica"/>
          <w:iCs/>
          <w:lang w:val="en-GB"/>
        </w:rPr>
        <w:t>3</w:t>
      </w:r>
      <w:proofErr w:type="gramEnd"/>
      <w:r w:rsidR="004E75E4" w:rsidRPr="00A560B4">
        <w:rPr>
          <w:rFonts w:ascii="Helvetica" w:hAnsi="Helvetica" w:cs="Helvetica"/>
          <w:iCs/>
          <w:lang w:val="en-GB"/>
        </w:rPr>
        <w:t xml:space="preserve">, top right panel) or smoothing the spatial maps of the component (middle-right panel), </w:t>
      </w:r>
      <w:r w:rsidR="004E75E4" w:rsidRPr="00A560B4">
        <w:rPr>
          <w:rFonts w:ascii="Helvetica" w:hAnsi="Helvetica" w:cs="Helvetica"/>
          <w:lang w:val="en-GB"/>
        </w:rPr>
        <w:t>helps checking that the peak is outside the brain (top-right panel), excluding that the component contains neural-related signal from the occipital lobe (e.g. primary visual RSN)</w:t>
      </w:r>
      <w:r w:rsidR="00720012" w:rsidRPr="00A560B4">
        <w:rPr>
          <w:rFonts w:ascii="Helvetica" w:hAnsi="Helvetica" w:cs="Helvetica"/>
          <w:iCs/>
        </w:rPr>
        <w:t>.</w:t>
      </w:r>
    </w:p>
    <w:p w14:paraId="7692E8B4" w14:textId="77777777" w:rsidR="00837925" w:rsidRPr="00A560B4" w:rsidRDefault="00837925" w:rsidP="00837925">
      <w:pPr>
        <w:spacing w:line="276" w:lineRule="auto"/>
        <w:jc w:val="both"/>
        <w:rPr>
          <w:rFonts w:ascii="Helvetica" w:hAnsi="Helvetica" w:cs="Helvetica"/>
          <w:iCs/>
        </w:rPr>
      </w:pPr>
    </w:p>
    <w:p w14:paraId="42D1F98D" w14:textId="6FD615B6" w:rsidR="00837925" w:rsidRPr="00A560B4" w:rsidRDefault="00837925" w:rsidP="00837925">
      <w:pPr>
        <w:spacing w:line="276" w:lineRule="auto"/>
        <w:jc w:val="both"/>
        <w:rPr>
          <w:rFonts w:ascii="Helvetica" w:hAnsi="Helvetica" w:cs="Helvetica"/>
          <w:iCs/>
          <w:lang w:val="en-GB"/>
        </w:rPr>
      </w:pPr>
      <w:r w:rsidRPr="00A560B4">
        <w:rPr>
          <w:rFonts w:ascii="Helvetica" w:hAnsi="Helvetica" w:cs="Helvetica"/>
          <w:iCs/>
        </w:rPr>
        <w:t>Figure S2</w:t>
      </w:r>
      <w:r w:rsidR="007A4119" w:rsidRPr="00A560B4">
        <w:rPr>
          <w:rFonts w:ascii="Helvetica" w:hAnsi="Helvetica" w:cs="Helvetica"/>
          <w:iCs/>
        </w:rPr>
        <w:t>8</w:t>
      </w:r>
      <w:r w:rsidRPr="00A560B4">
        <w:rPr>
          <w:rFonts w:ascii="Helvetica" w:hAnsi="Helvetica" w:cs="Helvetica"/>
          <w:iCs/>
        </w:rPr>
        <w:t xml:space="preserve">. </w:t>
      </w:r>
      <w:r w:rsidRPr="00A560B4">
        <w:rPr>
          <w:rFonts w:ascii="Helvetica" w:hAnsi="Helvetica" w:cs="Helvetica"/>
          <w:iCs/>
          <w:lang w:val="en-GB"/>
        </w:rPr>
        <w:t xml:space="preserve">Arteries [7T]. The presence of the circle of Willis in the spatial map can help to recognise the cardiac origin of the component. Moreover, underlying a structural image </w:t>
      </w:r>
      <w:r w:rsidR="00183DB9" w:rsidRPr="00A560B4">
        <w:rPr>
          <w:rFonts w:ascii="Helvetica" w:hAnsi="Helvetica" w:cs="Helvetica"/>
          <w:iCs/>
          <w:lang w:val="en-GB"/>
        </w:rPr>
        <w:t xml:space="preserve">(right panel) </w:t>
      </w:r>
      <w:r w:rsidRPr="00A560B4">
        <w:rPr>
          <w:rFonts w:ascii="Helvetica" w:hAnsi="Helvetica" w:cs="Helvetica"/>
          <w:iCs/>
          <w:lang w:val="en-GB"/>
        </w:rPr>
        <w:t xml:space="preserve">can help to exclude the </w:t>
      </w:r>
      <w:r w:rsidR="00183DB9" w:rsidRPr="00A560B4">
        <w:rPr>
          <w:rFonts w:ascii="Helvetica" w:hAnsi="Helvetica" w:cs="Helvetica"/>
          <w:iCs/>
          <w:lang w:val="en-GB"/>
        </w:rPr>
        <w:t>presence of neural-related signal in the</w:t>
      </w:r>
      <w:r w:rsidRPr="00A560B4">
        <w:rPr>
          <w:rFonts w:ascii="Helvetica" w:hAnsi="Helvetica" w:cs="Helvetica"/>
          <w:iCs/>
          <w:lang w:val="en-GB"/>
        </w:rPr>
        <w:t xml:space="preserve"> GM </w:t>
      </w:r>
      <w:r w:rsidR="005B2229" w:rsidRPr="00A560B4">
        <w:rPr>
          <w:rFonts w:ascii="Helvetica" w:hAnsi="Helvetica" w:cs="Helvetica"/>
          <w:iCs/>
          <w:lang w:val="en-GB"/>
        </w:rPr>
        <w:t>(</w:t>
      </w:r>
      <w:r w:rsidRPr="00A560B4">
        <w:rPr>
          <w:rFonts w:ascii="Helvetica" w:hAnsi="Helvetica" w:cs="Helvetica"/>
          <w:iCs/>
          <w:lang w:val="en-GB"/>
        </w:rPr>
        <w:t>insula</w:t>
      </w:r>
      <w:r w:rsidR="005B2229" w:rsidRPr="00A560B4">
        <w:rPr>
          <w:rFonts w:ascii="Helvetica" w:hAnsi="Helvetica" w:cs="Helvetica"/>
          <w:iCs/>
          <w:lang w:val="en-GB"/>
        </w:rPr>
        <w:t>)</w:t>
      </w:r>
      <w:r w:rsidRPr="00A560B4">
        <w:rPr>
          <w:rFonts w:ascii="Helvetica" w:hAnsi="Helvetica" w:cs="Helvetica"/>
          <w:iCs/>
          <w:lang w:val="en-GB"/>
        </w:rPr>
        <w:t>. Threshold z=2.3</w:t>
      </w:r>
      <w:r w:rsidR="00183DB9" w:rsidRPr="00A560B4">
        <w:rPr>
          <w:rFonts w:ascii="Helvetica" w:hAnsi="Helvetica" w:cs="Helvetica"/>
          <w:iCs/>
          <w:lang w:val="en-GB"/>
        </w:rPr>
        <w:t>.</w:t>
      </w:r>
    </w:p>
    <w:p w14:paraId="7CF6451C" w14:textId="0EC64FF7" w:rsidR="00837925" w:rsidRPr="00A560B4" w:rsidRDefault="00837925" w:rsidP="00837925">
      <w:pPr>
        <w:spacing w:line="276" w:lineRule="auto"/>
        <w:jc w:val="both"/>
        <w:rPr>
          <w:rFonts w:ascii="Helvetica" w:hAnsi="Helvetica" w:cs="Helvetica"/>
          <w:iCs/>
          <w:lang w:val="en-GB"/>
        </w:rPr>
      </w:pPr>
    </w:p>
    <w:p w14:paraId="19F82B19" w14:textId="2E89F874" w:rsidR="00837925" w:rsidRPr="00A560B4" w:rsidRDefault="00837925" w:rsidP="004346DA">
      <w:pPr>
        <w:spacing w:line="276" w:lineRule="auto"/>
        <w:jc w:val="both"/>
        <w:rPr>
          <w:rFonts w:ascii="Helvetica" w:hAnsi="Helvetica" w:cs="Helvetica"/>
          <w:iCs/>
          <w:lang w:val="en-GB"/>
        </w:rPr>
      </w:pPr>
      <w:r w:rsidRPr="00A560B4">
        <w:rPr>
          <w:rFonts w:ascii="Helvetica" w:hAnsi="Helvetica" w:cs="Helvetica"/>
          <w:iCs/>
        </w:rPr>
        <w:t>Figure S2</w:t>
      </w:r>
      <w:r w:rsidR="0061171E" w:rsidRPr="00A560B4">
        <w:rPr>
          <w:rFonts w:ascii="Helvetica" w:hAnsi="Helvetica" w:cs="Helvetica"/>
          <w:iCs/>
        </w:rPr>
        <w:t>9</w:t>
      </w:r>
      <w:r w:rsidRPr="00A560B4">
        <w:rPr>
          <w:rFonts w:ascii="Helvetica" w:hAnsi="Helvetica" w:cs="Helvetica"/>
          <w:iCs/>
        </w:rPr>
        <w:t xml:space="preserve">. </w:t>
      </w:r>
      <w:r w:rsidRPr="00A560B4">
        <w:rPr>
          <w:rFonts w:ascii="Helvetica" w:hAnsi="Helvetica" w:cs="Helvetica"/>
          <w:iCs/>
          <w:lang w:val="en-GB"/>
        </w:rPr>
        <w:t xml:space="preserve">Cerebrospinal fluid </w:t>
      </w:r>
      <w:r w:rsidR="00895B23">
        <w:rPr>
          <w:rFonts w:ascii="Helvetica" w:hAnsi="Helvetica" w:cs="Helvetica"/>
          <w:iCs/>
          <w:lang w:val="en-GB"/>
        </w:rPr>
        <w:t xml:space="preserve">and major vessels </w:t>
      </w:r>
      <w:r w:rsidR="0061171E" w:rsidRPr="00A560B4">
        <w:rPr>
          <w:rFonts w:ascii="Helvetica" w:hAnsi="Helvetica" w:cs="Helvetica"/>
          <w:iCs/>
          <w:lang w:val="en-GB"/>
        </w:rPr>
        <w:t xml:space="preserve">pulsation </w:t>
      </w:r>
      <w:r w:rsidRPr="00A560B4">
        <w:rPr>
          <w:rFonts w:ascii="Helvetica" w:hAnsi="Helvetica" w:cs="Helvetica"/>
          <w:iCs/>
          <w:lang w:val="en-GB"/>
        </w:rPr>
        <w:t>[7T]</w:t>
      </w:r>
      <w:r w:rsidR="00795236" w:rsidRPr="00A560B4">
        <w:rPr>
          <w:rFonts w:ascii="Helvetica" w:hAnsi="Helvetica" w:cs="Helvetica"/>
          <w:iCs/>
          <w:lang w:val="en-GB"/>
        </w:rPr>
        <w:t>.</w:t>
      </w:r>
      <w:r w:rsidR="00846514" w:rsidRPr="00A560B4">
        <w:rPr>
          <w:rFonts w:ascii="Helvetica" w:hAnsi="Helvetica" w:cs="Helvetica"/>
          <w:iCs/>
          <w:lang w:val="en-GB"/>
        </w:rPr>
        <w:t xml:space="preserve"> </w:t>
      </w:r>
      <w:r w:rsidR="00320AD6">
        <w:rPr>
          <w:rFonts w:ascii="Helvetica" w:hAnsi="Helvetica" w:cs="Helvetica"/>
          <w:iCs/>
          <w:lang w:val="en-GB"/>
        </w:rPr>
        <w:t xml:space="preserve">This is an example of interaction between </w:t>
      </w:r>
      <w:r w:rsidR="00320AD6" w:rsidRPr="00320AD6">
        <w:rPr>
          <w:rFonts w:ascii="Helvetica" w:hAnsi="Helvetica" w:cs="Helvetica"/>
          <w:iCs/>
        </w:rPr>
        <w:t>acquisition</w:t>
      </w:r>
      <w:r w:rsidR="00320AD6">
        <w:rPr>
          <w:rFonts w:ascii="Helvetica" w:hAnsi="Helvetica" w:cs="Helvetica"/>
          <w:iCs/>
        </w:rPr>
        <w:t>, CSF pulsation</w:t>
      </w:r>
      <w:r w:rsidR="00320AD6" w:rsidRPr="00320AD6">
        <w:rPr>
          <w:rFonts w:ascii="Helvetica" w:hAnsi="Helvetica" w:cs="Helvetica"/>
          <w:iCs/>
        </w:rPr>
        <w:t xml:space="preserve"> and major vessels</w:t>
      </w:r>
      <w:r w:rsidR="00320AD6">
        <w:rPr>
          <w:rFonts w:ascii="Helvetica" w:hAnsi="Helvetica" w:cs="Helvetica"/>
          <w:iCs/>
        </w:rPr>
        <w:t xml:space="preserve">. </w:t>
      </w:r>
      <w:r w:rsidR="00292A87" w:rsidRPr="00A560B4">
        <w:rPr>
          <w:rFonts w:ascii="Helvetica" w:hAnsi="Helvetica" w:cs="Helvetica"/>
          <w:iCs/>
          <w:lang w:val="en-GB"/>
        </w:rPr>
        <w:t>Unlike previous examples of this type of artefact, the spatial pattern of this component does not</w:t>
      </w:r>
      <w:r w:rsidR="00846514" w:rsidRPr="00A560B4">
        <w:rPr>
          <w:rFonts w:ascii="Helvetica" w:hAnsi="Helvetica" w:cs="Helvetica"/>
          <w:iCs/>
          <w:lang w:val="en-GB"/>
        </w:rPr>
        <w:t xml:space="preserve"> includ</w:t>
      </w:r>
      <w:r w:rsidR="00292A87" w:rsidRPr="00A560B4">
        <w:rPr>
          <w:rFonts w:ascii="Helvetica" w:hAnsi="Helvetica" w:cs="Helvetica"/>
          <w:iCs/>
          <w:lang w:val="en-GB"/>
        </w:rPr>
        <w:t xml:space="preserve">e </w:t>
      </w:r>
      <w:r w:rsidR="00846514" w:rsidRPr="00A560B4">
        <w:rPr>
          <w:rFonts w:ascii="Helvetica" w:hAnsi="Helvetica" w:cs="Helvetica"/>
          <w:iCs/>
          <w:lang w:val="en-GB"/>
        </w:rPr>
        <w:t xml:space="preserve">the ventricles and the cortical CSF completely, </w:t>
      </w:r>
      <w:r w:rsidR="00292A87" w:rsidRPr="00A560B4">
        <w:rPr>
          <w:rFonts w:ascii="Helvetica" w:hAnsi="Helvetica" w:cs="Helvetica"/>
          <w:iCs/>
          <w:lang w:val="en-GB"/>
        </w:rPr>
        <w:t>but the peaks are localised</w:t>
      </w:r>
      <w:r w:rsidR="00795236" w:rsidRPr="00A560B4">
        <w:rPr>
          <w:rFonts w:ascii="Helvetica" w:hAnsi="Helvetica" w:cs="Helvetica"/>
          <w:iCs/>
          <w:lang w:val="en-GB"/>
        </w:rPr>
        <w:t xml:space="preserve"> </w:t>
      </w:r>
      <w:r w:rsidR="00292A87" w:rsidRPr="00A560B4">
        <w:rPr>
          <w:rFonts w:ascii="Helvetica" w:hAnsi="Helvetica" w:cs="Helvetica"/>
          <w:iCs/>
          <w:lang w:val="en-GB"/>
        </w:rPr>
        <w:t xml:space="preserve">mainly </w:t>
      </w:r>
      <w:r w:rsidR="00795236" w:rsidRPr="00A560B4">
        <w:rPr>
          <w:rFonts w:ascii="Helvetica" w:hAnsi="Helvetica" w:cs="Helvetica"/>
          <w:iCs/>
          <w:lang w:val="en-GB"/>
        </w:rPr>
        <w:t xml:space="preserve">in correspondence of </w:t>
      </w:r>
      <w:r w:rsidR="00292A87" w:rsidRPr="00A560B4">
        <w:rPr>
          <w:rFonts w:ascii="Helvetica" w:hAnsi="Helvetica" w:cs="Helvetica"/>
          <w:iCs/>
          <w:lang w:val="en-GB"/>
        </w:rPr>
        <w:t>the</w:t>
      </w:r>
      <w:r w:rsidR="00795236" w:rsidRPr="00A560B4">
        <w:rPr>
          <w:rFonts w:ascii="Helvetica" w:hAnsi="Helvetica" w:cs="Helvetica"/>
          <w:iCs/>
          <w:lang w:val="en-GB"/>
        </w:rPr>
        <w:t xml:space="preserve"> CSF</w:t>
      </w:r>
      <w:r w:rsidR="00846514" w:rsidRPr="00A560B4">
        <w:rPr>
          <w:rFonts w:ascii="Helvetica" w:hAnsi="Helvetica" w:cs="Helvetica"/>
          <w:iCs/>
          <w:lang w:val="en-GB"/>
        </w:rPr>
        <w:t xml:space="preserve"> nearby vessels</w:t>
      </w:r>
      <w:r w:rsidR="00FF0363" w:rsidRPr="00A560B4">
        <w:rPr>
          <w:rFonts w:ascii="Helvetica" w:hAnsi="Helvetica" w:cs="Helvetica"/>
          <w:iCs/>
          <w:lang w:val="en-GB"/>
        </w:rPr>
        <w:t xml:space="preserve">. </w:t>
      </w:r>
      <w:r w:rsidR="006B0CFE">
        <w:rPr>
          <w:rFonts w:ascii="Helvetica" w:hAnsi="Helvetica" w:cs="Helvetica"/>
          <w:iCs/>
          <w:lang w:val="en-GB"/>
        </w:rPr>
        <w:t>The</w:t>
      </w:r>
      <w:r w:rsidR="00FF0363" w:rsidRPr="00A560B4">
        <w:rPr>
          <w:rFonts w:ascii="Helvetica" w:hAnsi="Helvetica" w:cs="Helvetica"/>
          <w:iCs/>
          <w:lang w:val="en-GB"/>
        </w:rPr>
        <w:t xml:space="preserve"> </w:t>
      </w:r>
      <w:r w:rsidR="00FF0363" w:rsidRPr="00A560B4">
        <w:rPr>
          <w:rFonts w:ascii="Helvetica" w:hAnsi="Helvetica" w:cs="Helvetica"/>
          <w:lang w:val="en-GB"/>
        </w:rPr>
        <w:t>contribution from arteries</w:t>
      </w:r>
      <w:r w:rsidR="00846514" w:rsidRPr="00A560B4">
        <w:rPr>
          <w:rFonts w:ascii="Helvetica" w:hAnsi="Helvetica" w:cs="Helvetica"/>
          <w:iCs/>
          <w:lang w:val="en-GB"/>
        </w:rPr>
        <w:t xml:space="preserve"> </w:t>
      </w:r>
      <w:r w:rsidR="006B0CFE">
        <w:rPr>
          <w:rFonts w:ascii="Helvetica" w:hAnsi="Helvetica" w:cs="Helvetica"/>
          <w:iCs/>
          <w:lang w:val="en-GB"/>
        </w:rPr>
        <w:t xml:space="preserve">is also present, </w:t>
      </w:r>
      <w:r w:rsidR="00FF0363" w:rsidRPr="00A560B4">
        <w:rPr>
          <w:rFonts w:ascii="Helvetica" w:hAnsi="Helvetica" w:cs="Helvetica"/>
          <w:iCs/>
          <w:lang w:val="en-GB"/>
        </w:rPr>
        <w:t xml:space="preserve">as they </w:t>
      </w:r>
      <w:proofErr w:type="gramStart"/>
      <w:r w:rsidR="00FF0363" w:rsidRPr="00A560B4">
        <w:rPr>
          <w:rFonts w:ascii="Helvetica" w:hAnsi="Helvetica" w:cs="Helvetica"/>
          <w:iCs/>
          <w:lang w:val="en-GB"/>
        </w:rPr>
        <w:t>are both</w:t>
      </w:r>
      <w:r w:rsidR="00846514" w:rsidRPr="00A560B4">
        <w:rPr>
          <w:rFonts w:ascii="Helvetica" w:hAnsi="Helvetica" w:cs="Helvetica"/>
          <w:iCs/>
          <w:lang w:val="en-GB"/>
        </w:rPr>
        <w:t xml:space="preserve"> related</w:t>
      </w:r>
      <w:proofErr w:type="gramEnd"/>
      <w:r w:rsidR="00846514" w:rsidRPr="00A560B4">
        <w:rPr>
          <w:rFonts w:ascii="Helvetica" w:hAnsi="Helvetica" w:cs="Helvetica"/>
          <w:iCs/>
          <w:lang w:val="en-GB"/>
        </w:rPr>
        <w:t xml:space="preserve"> to physio</w:t>
      </w:r>
      <w:r w:rsidR="00292A87" w:rsidRPr="00A560B4">
        <w:rPr>
          <w:rFonts w:ascii="Helvetica" w:hAnsi="Helvetica" w:cs="Helvetica"/>
          <w:iCs/>
          <w:lang w:val="en-GB"/>
        </w:rPr>
        <w:t>logical</w:t>
      </w:r>
      <w:r w:rsidR="00846514" w:rsidRPr="00A560B4">
        <w:rPr>
          <w:rFonts w:ascii="Helvetica" w:hAnsi="Helvetica" w:cs="Helvetica"/>
          <w:iCs/>
          <w:lang w:val="en-GB"/>
        </w:rPr>
        <w:t xml:space="preserve"> pulsation.</w:t>
      </w:r>
      <w:r w:rsidR="00795236" w:rsidRPr="00A560B4">
        <w:rPr>
          <w:rFonts w:ascii="Helvetica" w:hAnsi="Helvetica" w:cs="Helvetica"/>
          <w:iCs/>
          <w:lang w:val="en-GB"/>
        </w:rPr>
        <w:t xml:space="preserve"> </w:t>
      </w:r>
      <w:r w:rsidR="00895B23">
        <w:rPr>
          <w:rFonts w:ascii="Helvetica" w:hAnsi="Helvetica" w:cs="Helvetica"/>
          <w:iCs/>
          <w:lang w:val="en-GB"/>
        </w:rPr>
        <w:t xml:space="preserve">The </w:t>
      </w:r>
      <w:r w:rsidR="006B0CFE">
        <w:rPr>
          <w:rFonts w:ascii="Helvetica" w:hAnsi="Helvetica" w:cs="Helvetica"/>
          <w:iCs/>
          <w:lang w:val="en-GB"/>
        </w:rPr>
        <w:t xml:space="preserve">pattern of signal in </w:t>
      </w:r>
      <w:r w:rsidR="00895B23">
        <w:rPr>
          <w:rFonts w:ascii="Helvetica" w:hAnsi="Helvetica" w:cs="Helvetica"/>
          <w:iCs/>
          <w:lang w:val="en-GB"/>
        </w:rPr>
        <w:t>alternating slices suggests an interaction with the acquisition</w:t>
      </w:r>
      <w:r w:rsidR="006B0CFE">
        <w:rPr>
          <w:rFonts w:ascii="Helvetica" w:hAnsi="Helvetica" w:cs="Helvetica"/>
          <w:iCs/>
          <w:lang w:val="en-GB"/>
        </w:rPr>
        <w:t xml:space="preserve"> sequence </w:t>
      </w:r>
      <w:r w:rsidR="006B0CFE">
        <w:rPr>
          <w:rFonts w:ascii="Helvetica" w:hAnsi="Helvetica" w:cs="Helvetica"/>
          <w:iCs/>
          <w:lang w:val="en-GB"/>
        </w:rPr>
        <w:lastRenderedPageBreak/>
        <w:t>(multiband)</w:t>
      </w:r>
      <w:r w:rsidR="00895B23">
        <w:rPr>
          <w:rFonts w:ascii="Helvetica" w:hAnsi="Helvetica" w:cs="Helvetica"/>
          <w:iCs/>
          <w:lang w:val="en-GB"/>
        </w:rPr>
        <w:t xml:space="preserve">. </w:t>
      </w:r>
      <w:r w:rsidR="00795236" w:rsidRPr="00A560B4">
        <w:rPr>
          <w:rFonts w:ascii="Helvetica" w:hAnsi="Helvetica" w:cs="Helvetica"/>
          <w:iCs/>
          <w:lang w:val="en-GB"/>
        </w:rPr>
        <w:t xml:space="preserve">Localisation </w:t>
      </w:r>
      <w:proofErr w:type="gramStart"/>
      <w:r w:rsidR="00795236" w:rsidRPr="00A560B4">
        <w:rPr>
          <w:rFonts w:ascii="Helvetica" w:hAnsi="Helvetica" w:cs="Helvetica"/>
          <w:iCs/>
          <w:lang w:val="en-GB"/>
        </w:rPr>
        <w:t>can be helped</w:t>
      </w:r>
      <w:proofErr w:type="gramEnd"/>
      <w:r w:rsidR="00795236" w:rsidRPr="00A560B4">
        <w:rPr>
          <w:rFonts w:ascii="Helvetica" w:hAnsi="Helvetica" w:cs="Helvetica"/>
          <w:iCs/>
          <w:lang w:val="en-GB"/>
        </w:rPr>
        <w:t xml:space="preserve"> by the overlaid onto a structural image (right panel). Threshold z=2.3</w:t>
      </w:r>
      <w:r w:rsidR="008F4C0C">
        <w:rPr>
          <w:rFonts w:ascii="Helvetica" w:hAnsi="Helvetica" w:cs="Helvetica"/>
          <w:iCs/>
          <w:lang w:val="en-GB"/>
        </w:rPr>
        <w:t>.</w:t>
      </w:r>
    </w:p>
    <w:p w14:paraId="37525CB7" w14:textId="77777777" w:rsidR="00837925" w:rsidRPr="00A560B4" w:rsidRDefault="00837925" w:rsidP="004346DA">
      <w:pPr>
        <w:spacing w:line="276" w:lineRule="auto"/>
        <w:jc w:val="both"/>
        <w:rPr>
          <w:rFonts w:ascii="Helvetica" w:hAnsi="Helvetica" w:cs="Helvetica"/>
          <w:iCs/>
        </w:rPr>
      </w:pPr>
    </w:p>
    <w:p w14:paraId="57F5A06E" w14:textId="2A1613BE" w:rsidR="00837925" w:rsidRPr="00A560B4" w:rsidRDefault="00837925" w:rsidP="00837925">
      <w:pPr>
        <w:spacing w:line="276" w:lineRule="auto"/>
        <w:jc w:val="both"/>
        <w:rPr>
          <w:rFonts w:ascii="Helvetica" w:hAnsi="Helvetica" w:cs="Helvetica"/>
          <w:iCs/>
          <w:lang w:val="en-GB"/>
        </w:rPr>
      </w:pPr>
      <w:r w:rsidRPr="00A560B4">
        <w:rPr>
          <w:rFonts w:ascii="Helvetica" w:hAnsi="Helvetica" w:cs="Helvetica"/>
          <w:iCs/>
        </w:rPr>
        <w:t xml:space="preserve">Figure S30. </w:t>
      </w:r>
      <w:r w:rsidR="008B2A28" w:rsidRPr="00A560B4">
        <w:rPr>
          <w:rFonts w:ascii="Helvetica" w:hAnsi="Helvetica" w:cs="Helvetica"/>
          <w:iCs/>
          <w:lang w:val="en-GB"/>
        </w:rPr>
        <w:t>Susceptibility artefacts [7T]. The spatial pattern is mainly localised in correspondence of the a</w:t>
      </w:r>
      <w:r w:rsidR="0012629A" w:rsidRPr="00A560B4">
        <w:rPr>
          <w:rFonts w:ascii="Helvetica" w:hAnsi="Helvetica" w:cs="Helvetica"/>
          <w:iCs/>
          <w:lang w:val="en-GB"/>
        </w:rPr>
        <w:t>reas of signal drop in EPI. I</w:t>
      </w:r>
      <w:r w:rsidR="008B2A28" w:rsidRPr="00A560B4">
        <w:rPr>
          <w:rFonts w:ascii="Helvetica" w:hAnsi="Helvetica" w:cs="Helvetica"/>
          <w:iCs/>
          <w:lang w:val="en-GB"/>
        </w:rPr>
        <w:t xml:space="preserve">ncreasing the threshold </w:t>
      </w:r>
      <w:r w:rsidR="00911792" w:rsidRPr="00A560B4">
        <w:rPr>
          <w:rFonts w:ascii="Helvetica" w:hAnsi="Helvetica" w:cs="Helvetica"/>
          <w:lang w:val="en-GB"/>
        </w:rPr>
        <w:t>makes it possible to verify that the peak is in the region of signal drop</w:t>
      </w:r>
      <w:r w:rsidR="008B2A28" w:rsidRPr="00A560B4">
        <w:rPr>
          <w:rFonts w:ascii="Helvetica" w:hAnsi="Helvetica" w:cs="Helvetica"/>
          <w:iCs/>
          <w:lang w:val="en-GB"/>
        </w:rPr>
        <w:t xml:space="preserve"> (right panel). Threshold z=2.3 (left panel) and z=</w:t>
      </w:r>
      <w:proofErr w:type="gramStart"/>
      <w:r w:rsidR="008B2A28" w:rsidRPr="00A560B4">
        <w:rPr>
          <w:rFonts w:ascii="Helvetica" w:hAnsi="Helvetica" w:cs="Helvetica"/>
          <w:iCs/>
          <w:lang w:val="en-GB"/>
        </w:rPr>
        <w:t>3</w:t>
      </w:r>
      <w:proofErr w:type="gramEnd"/>
      <w:r w:rsidR="008B2A28" w:rsidRPr="00A560B4">
        <w:rPr>
          <w:rFonts w:ascii="Helvetica" w:hAnsi="Helvetica" w:cs="Helvetica"/>
          <w:iCs/>
          <w:lang w:val="en-GB"/>
        </w:rPr>
        <w:t xml:space="preserve"> (right panel)</w:t>
      </w:r>
      <w:r w:rsidR="001D293E" w:rsidRPr="00A560B4">
        <w:rPr>
          <w:rFonts w:ascii="Helvetica" w:hAnsi="Helvetica" w:cs="Helvetica"/>
          <w:iCs/>
          <w:lang w:val="en-GB"/>
        </w:rPr>
        <w:t>.</w:t>
      </w:r>
    </w:p>
    <w:p w14:paraId="7C33A9E6" w14:textId="77777777" w:rsidR="00837925" w:rsidRPr="00A560B4" w:rsidRDefault="00837925" w:rsidP="004346DA">
      <w:pPr>
        <w:spacing w:line="276" w:lineRule="auto"/>
        <w:jc w:val="both"/>
        <w:rPr>
          <w:rFonts w:ascii="Helvetica" w:hAnsi="Helvetica" w:cs="Helvetica"/>
          <w:iCs/>
        </w:rPr>
      </w:pPr>
    </w:p>
    <w:p w14:paraId="570BBF07" w14:textId="616E4944" w:rsidR="00837925" w:rsidRPr="00A560B4" w:rsidRDefault="00837925" w:rsidP="00837925">
      <w:pPr>
        <w:spacing w:line="276" w:lineRule="auto"/>
        <w:jc w:val="both"/>
        <w:rPr>
          <w:rFonts w:ascii="Helvetica" w:hAnsi="Helvetica" w:cs="Helvetica"/>
          <w:iCs/>
          <w:lang w:val="en-GB"/>
        </w:rPr>
      </w:pPr>
      <w:r w:rsidRPr="00A560B4">
        <w:rPr>
          <w:rFonts w:ascii="Helvetica" w:hAnsi="Helvetica" w:cs="Helvetica"/>
          <w:iCs/>
          <w:lang w:val="en-GB"/>
        </w:rPr>
        <w:t xml:space="preserve">Figure S31. Multiband artefact [7T]. </w:t>
      </w:r>
      <w:r w:rsidR="00390EE6" w:rsidRPr="00A560B4">
        <w:rPr>
          <w:rFonts w:ascii="Helvetica" w:hAnsi="Helvetica" w:cs="Helvetica"/>
          <w:iCs/>
          <w:lang w:val="en-GB"/>
        </w:rPr>
        <w:t>Not</w:t>
      </w:r>
      <w:r w:rsidRPr="00A560B4">
        <w:rPr>
          <w:rFonts w:ascii="Helvetica" w:hAnsi="Helvetica" w:cs="Helvetica"/>
          <w:iCs/>
          <w:lang w:val="en-GB"/>
        </w:rPr>
        <w:t xml:space="preserve"> easily recognizable</w:t>
      </w:r>
      <w:r w:rsidR="00390EE6" w:rsidRPr="00A560B4">
        <w:rPr>
          <w:rFonts w:ascii="Helvetica" w:hAnsi="Helvetica" w:cs="Helvetica"/>
          <w:iCs/>
          <w:lang w:val="en-GB"/>
        </w:rPr>
        <w:t xml:space="preserve"> in the axial view</w:t>
      </w:r>
      <w:r w:rsidRPr="00A560B4">
        <w:rPr>
          <w:rFonts w:ascii="Helvetica" w:hAnsi="Helvetica" w:cs="Helvetica"/>
          <w:iCs/>
          <w:lang w:val="en-GB"/>
        </w:rPr>
        <w:t xml:space="preserve">, it </w:t>
      </w:r>
      <w:proofErr w:type="gramStart"/>
      <w:r w:rsidRPr="00A560B4">
        <w:rPr>
          <w:rFonts w:ascii="Helvetica" w:hAnsi="Helvetica" w:cs="Helvetica"/>
          <w:iCs/>
          <w:lang w:val="en-GB"/>
        </w:rPr>
        <w:t>can be seen</w:t>
      </w:r>
      <w:proofErr w:type="gramEnd"/>
      <w:r w:rsidRPr="00A560B4">
        <w:rPr>
          <w:rFonts w:ascii="Helvetica" w:hAnsi="Helvetica" w:cs="Helvetica"/>
          <w:iCs/>
          <w:lang w:val="en-GB"/>
        </w:rPr>
        <w:t xml:space="preserve"> as alternating stripes in </w:t>
      </w:r>
      <w:r w:rsidR="00390EE6" w:rsidRPr="00A560B4">
        <w:rPr>
          <w:rFonts w:ascii="Helvetica" w:hAnsi="Helvetica" w:cs="Helvetica"/>
          <w:iCs/>
          <w:lang w:val="en-GB"/>
        </w:rPr>
        <w:t>the other</w:t>
      </w:r>
      <w:r w:rsidRPr="00A560B4">
        <w:rPr>
          <w:rFonts w:ascii="Helvetica" w:hAnsi="Helvetica" w:cs="Helvetica"/>
          <w:iCs/>
          <w:lang w:val="en-GB"/>
        </w:rPr>
        <w:t xml:space="preserve"> planes (</w:t>
      </w:r>
      <w:r w:rsidR="006358CC" w:rsidRPr="00A560B4">
        <w:rPr>
          <w:rFonts w:ascii="Helvetica" w:hAnsi="Helvetica" w:cs="Helvetica"/>
          <w:iCs/>
          <w:lang w:val="en-GB"/>
        </w:rPr>
        <w:t>e.g.,</w:t>
      </w:r>
      <w:r w:rsidR="00390EE6" w:rsidRPr="00A560B4">
        <w:rPr>
          <w:rFonts w:ascii="Helvetica" w:hAnsi="Helvetica" w:cs="Helvetica"/>
          <w:iCs/>
          <w:lang w:val="en-GB"/>
        </w:rPr>
        <w:t xml:space="preserve"> </w:t>
      </w:r>
      <w:r w:rsidR="006358CC" w:rsidRPr="00A560B4">
        <w:rPr>
          <w:rFonts w:ascii="Helvetica" w:hAnsi="Helvetica" w:cs="Helvetica"/>
          <w:iCs/>
          <w:lang w:val="en-GB"/>
        </w:rPr>
        <w:t xml:space="preserve">in the </w:t>
      </w:r>
      <w:r w:rsidRPr="00A560B4">
        <w:rPr>
          <w:rFonts w:ascii="Helvetica" w:hAnsi="Helvetica" w:cs="Helvetica"/>
          <w:iCs/>
          <w:lang w:val="en-GB"/>
        </w:rPr>
        <w:t xml:space="preserve">sagittal </w:t>
      </w:r>
      <w:r w:rsidR="00E9018E" w:rsidRPr="00A560B4">
        <w:rPr>
          <w:rFonts w:ascii="Helvetica" w:hAnsi="Helvetica" w:cs="Helvetica"/>
          <w:iCs/>
          <w:lang w:val="en-GB"/>
        </w:rPr>
        <w:t>plane</w:t>
      </w:r>
      <w:r w:rsidRPr="00A560B4">
        <w:rPr>
          <w:rFonts w:ascii="Helvetica" w:hAnsi="Helvetica" w:cs="Helvetica"/>
          <w:iCs/>
          <w:lang w:val="en-GB"/>
        </w:rPr>
        <w:t>, right panel). Threshold z=2.3</w:t>
      </w:r>
      <w:r w:rsidR="00E9018E" w:rsidRPr="00A560B4">
        <w:rPr>
          <w:rFonts w:ascii="Helvetica" w:hAnsi="Helvetica" w:cs="Helvetica"/>
          <w:iCs/>
          <w:lang w:val="en-GB"/>
        </w:rPr>
        <w:t>.</w:t>
      </w:r>
    </w:p>
    <w:p w14:paraId="6C843455" w14:textId="26D88F53" w:rsidR="004346DA" w:rsidRPr="00A560B4" w:rsidRDefault="004346DA" w:rsidP="004346DA">
      <w:pPr>
        <w:spacing w:line="276" w:lineRule="auto"/>
        <w:jc w:val="both"/>
        <w:rPr>
          <w:rFonts w:ascii="Helvetica" w:hAnsi="Helvetica" w:cs="Helvetica"/>
          <w:iCs/>
          <w:lang w:val="en-GB"/>
        </w:rPr>
      </w:pPr>
    </w:p>
    <w:p w14:paraId="41AA4EA7" w14:textId="4931F14A" w:rsidR="00837925" w:rsidRPr="00A560B4" w:rsidRDefault="00837925" w:rsidP="00837925">
      <w:pPr>
        <w:spacing w:line="276" w:lineRule="auto"/>
        <w:jc w:val="both"/>
        <w:rPr>
          <w:rFonts w:ascii="Helvetica" w:hAnsi="Helvetica" w:cs="Helvetica"/>
          <w:iCs/>
        </w:rPr>
      </w:pPr>
      <w:r w:rsidRPr="00A560B4">
        <w:rPr>
          <w:rFonts w:ascii="Helvetica" w:hAnsi="Helvetica" w:cs="Helvetica"/>
          <w:iCs/>
          <w:lang w:val="en-GB"/>
        </w:rPr>
        <w:t xml:space="preserve">Figure S32. </w:t>
      </w:r>
      <w:r w:rsidRPr="00A560B4">
        <w:rPr>
          <w:rFonts w:ascii="Helvetica" w:hAnsi="Helvetica" w:cs="Helvetica"/>
          <w:iCs/>
        </w:rPr>
        <w:t>MRI related artifact [7</w:t>
      </w:r>
      <w:r w:rsidR="00774078" w:rsidRPr="00A560B4">
        <w:rPr>
          <w:rFonts w:ascii="Helvetica" w:hAnsi="Helvetica" w:cs="Helvetica"/>
          <w:iCs/>
        </w:rPr>
        <w:t>T]. Example of a 7T-related artifact</w:t>
      </w:r>
      <w:r w:rsidRPr="00A560B4">
        <w:rPr>
          <w:rFonts w:ascii="Helvetica" w:hAnsi="Helvetica" w:cs="Helvetica"/>
          <w:iCs/>
        </w:rPr>
        <w:t>. The spatial map (left panel) shows strong peaks located in</w:t>
      </w:r>
      <w:r w:rsidR="00774078" w:rsidRPr="00A560B4">
        <w:rPr>
          <w:rFonts w:ascii="Helvetica" w:hAnsi="Helvetica" w:cs="Helvetica"/>
          <w:iCs/>
        </w:rPr>
        <w:t xml:space="preserve"> the cerebellum. These peaks correspond</w:t>
      </w:r>
      <w:r w:rsidRPr="00A560B4">
        <w:rPr>
          <w:rFonts w:ascii="Helvetica" w:hAnsi="Helvetica" w:cs="Helvetica"/>
          <w:iCs/>
        </w:rPr>
        <w:t xml:space="preserve"> </w:t>
      </w:r>
      <w:r w:rsidR="00774078" w:rsidRPr="00A560B4">
        <w:rPr>
          <w:rFonts w:ascii="Helvetica" w:hAnsi="Helvetica" w:cs="Helvetica"/>
          <w:iCs/>
        </w:rPr>
        <w:t>to BOLD signal</w:t>
      </w:r>
      <w:r w:rsidRPr="00A560B4">
        <w:rPr>
          <w:rFonts w:ascii="Helvetica" w:hAnsi="Helvetica" w:cs="Helvetica"/>
          <w:iCs/>
        </w:rPr>
        <w:t xml:space="preserve"> </w:t>
      </w:r>
      <w:proofErr w:type="spellStart"/>
      <w:r w:rsidR="0075594E" w:rsidRPr="00A560B4">
        <w:rPr>
          <w:rFonts w:ascii="Helvetica" w:hAnsi="Helvetica" w:cs="Helvetica"/>
        </w:rPr>
        <w:t>hyperintense</w:t>
      </w:r>
      <w:proofErr w:type="spellEnd"/>
      <w:r w:rsidR="0075594E" w:rsidRPr="00A560B4">
        <w:rPr>
          <w:rFonts w:ascii="Helvetica" w:hAnsi="Helvetica" w:cs="Helvetica"/>
        </w:rPr>
        <w:t> foci </w:t>
      </w:r>
      <w:r w:rsidRPr="00A560B4">
        <w:rPr>
          <w:rFonts w:ascii="Helvetica" w:hAnsi="Helvetica" w:cs="Helvetica"/>
          <w:iCs/>
        </w:rPr>
        <w:t xml:space="preserve">(right panel) caused by the fat from the eyes due to </w:t>
      </w:r>
      <w:r w:rsidR="00EF4DB8" w:rsidRPr="00A560B4">
        <w:rPr>
          <w:rFonts w:ascii="Helvetica" w:hAnsi="Helvetica" w:cs="Helvetica"/>
          <w:iCs/>
        </w:rPr>
        <w:t>uneven fat suppression</w:t>
      </w:r>
      <w:r w:rsidRPr="00A560B4">
        <w:rPr>
          <w:rFonts w:ascii="Helvetica" w:hAnsi="Helvetica" w:cs="Helvetica"/>
          <w:iCs/>
        </w:rPr>
        <w:t xml:space="preserve">. Some spikes </w:t>
      </w:r>
      <w:proofErr w:type="gramStart"/>
      <w:r w:rsidRPr="00A560B4">
        <w:rPr>
          <w:rFonts w:ascii="Helvetica" w:hAnsi="Helvetica" w:cs="Helvetica"/>
          <w:iCs/>
        </w:rPr>
        <w:t>can be detected</w:t>
      </w:r>
      <w:proofErr w:type="gramEnd"/>
      <w:r w:rsidRPr="00A560B4">
        <w:rPr>
          <w:rFonts w:ascii="Helvetica" w:hAnsi="Helvetica" w:cs="Helvetica"/>
          <w:iCs/>
        </w:rPr>
        <w:t xml:space="preserve"> </w:t>
      </w:r>
      <w:r w:rsidR="0075594E" w:rsidRPr="00A560B4">
        <w:rPr>
          <w:rFonts w:ascii="Helvetica" w:hAnsi="Helvetica" w:cs="Helvetica"/>
          <w:iCs/>
        </w:rPr>
        <w:t>in the time series (left plot).</w:t>
      </w:r>
    </w:p>
    <w:p w14:paraId="28495621" w14:textId="2079FC31" w:rsidR="00837925" w:rsidRPr="00A560B4" w:rsidRDefault="00837925" w:rsidP="004346DA">
      <w:pPr>
        <w:spacing w:line="276" w:lineRule="auto"/>
        <w:jc w:val="both"/>
        <w:rPr>
          <w:rFonts w:ascii="Helvetica" w:hAnsi="Helvetica" w:cs="Helvetica"/>
          <w:iCs/>
          <w:lang w:val="en-GB"/>
        </w:rPr>
      </w:pPr>
    </w:p>
    <w:p w14:paraId="32C40B38" w14:textId="4785CCE4" w:rsidR="00837925" w:rsidRPr="00A560B4" w:rsidRDefault="00837925" w:rsidP="00837925">
      <w:pPr>
        <w:spacing w:line="276" w:lineRule="auto"/>
        <w:jc w:val="both"/>
        <w:rPr>
          <w:rFonts w:ascii="Helvetica" w:hAnsi="Helvetica" w:cs="Helvetica"/>
          <w:iCs/>
        </w:rPr>
      </w:pPr>
      <w:r w:rsidRPr="00A560B4">
        <w:rPr>
          <w:rFonts w:ascii="Helvetica" w:hAnsi="Helvetica" w:cs="Helvetica"/>
          <w:iCs/>
          <w:lang w:val="en-GB"/>
        </w:rPr>
        <w:t xml:space="preserve">Figure S33. </w:t>
      </w:r>
      <w:r w:rsidRPr="00A560B4">
        <w:rPr>
          <w:rFonts w:ascii="Helvetica" w:hAnsi="Helvetica" w:cs="Helvetica"/>
          <w:iCs/>
        </w:rPr>
        <w:t>Unclassified noise [7T]. The present component has a scattered spatial pattern (left panel) and quite broad frequency (right plot). Some spikes are present in the time series (left plot)</w:t>
      </w:r>
      <w:r w:rsidR="00150CBD" w:rsidRPr="00A560B4">
        <w:rPr>
          <w:rFonts w:ascii="Helvetica" w:hAnsi="Helvetica" w:cs="Helvetica"/>
          <w:iCs/>
        </w:rPr>
        <w:t xml:space="preserve"> and the power spectrum contains a strong high frequency peak (right plot)</w:t>
      </w:r>
      <w:r w:rsidRPr="00A560B4">
        <w:rPr>
          <w:rFonts w:ascii="Helvetica" w:hAnsi="Helvetica" w:cs="Helvetica"/>
          <w:iCs/>
        </w:rPr>
        <w:t xml:space="preserve">. Neither decreasing the threshold (in this case from z=2.3 to z=1.5, top-right panel) </w:t>
      </w:r>
      <w:r w:rsidR="00613545" w:rsidRPr="00A560B4">
        <w:rPr>
          <w:rFonts w:ascii="Helvetica" w:hAnsi="Helvetica" w:cs="Helvetica"/>
          <w:iCs/>
        </w:rPr>
        <w:t>n</w:t>
      </w:r>
      <w:r w:rsidRPr="00A560B4">
        <w:rPr>
          <w:rFonts w:ascii="Helvetica" w:hAnsi="Helvetica" w:cs="Helvetica"/>
          <w:iCs/>
        </w:rPr>
        <w:t>or increasing it (in this case from z=2.3 to z=</w:t>
      </w:r>
      <w:proofErr w:type="gramStart"/>
      <w:r w:rsidRPr="00A560B4">
        <w:rPr>
          <w:rFonts w:ascii="Helvetica" w:hAnsi="Helvetica" w:cs="Helvetica"/>
          <w:iCs/>
        </w:rPr>
        <w:t>3</w:t>
      </w:r>
      <w:proofErr w:type="gramEnd"/>
      <w:r w:rsidRPr="00A560B4">
        <w:rPr>
          <w:rFonts w:ascii="Helvetica" w:hAnsi="Helvetica" w:cs="Helvetica"/>
          <w:iCs/>
        </w:rPr>
        <w:t xml:space="preserve">, bottom-right panel) shows any GM cluster that </w:t>
      </w:r>
      <w:r w:rsidR="00275C05" w:rsidRPr="00A560B4">
        <w:rPr>
          <w:rFonts w:ascii="Helvetica" w:hAnsi="Helvetica" w:cs="Helvetica"/>
          <w:lang w:val="en-GB"/>
        </w:rPr>
        <w:t xml:space="preserve">would likely have </w:t>
      </w:r>
      <w:r w:rsidRPr="00A560B4">
        <w:rPr>
          <w:rFonts w:ascii="Helvetica" w:hAnsi="Helvetica" w:cs="Helvetica"/>
          <w:iCs/>
        </w:rPr>
        <w:t>neural origin.</w:t>
      </w:r>
    </w:p>
    <w:p w14:paraId="6424557B" w14:textId="77777777" w:rsidR="00837925" w:rsidRPr="00A560B4" w:rsidRDefault="00837925" w:rsidP="00837925">
      <w:pPr>
        <w:spacing w:line="276" w:lineRule="auto"/>
        <w:jc w:val="both"/>
        <w:rPr>
          <w:rFonts w:ascii="Helvetica" w:hAnsi="Helvetica" w:cs="Helvetica"/>
          <w:iCs/>
        </w:rPr>
      </w:pPr>
    </w:p>
    <w:p w14:paraId="1624F24D" w14:textId="7DA4136B" w:rsidR="00837925" w:rsidRPr="00A560B4" w:rsidRDefault="00837925" w:rsidP="004346DA">
      <w:pPr>
        <w:spacing w:line="276" w:lineRule="auto"/>
        <w:jc w:val="both"/>
        <w:rPr>
          <w:rFonts w:ascii="Helvetica" w:hAnsi="Helvetica" w:cs="Helvetica"/>
          <w:iCs/>
        </w:rPr>
      </w:pPr>
      <w:r w:rsidRPr="00A560B4">
        <w:rPr>
          <w:rFonts w:ascii="Helvetica" w:hAnsi="Helvetica" w:cs="Helvetica"/>
          <w:iCs/>
        </w:rPr>
        <w:t>Figure S34</w:t>
      </w:r>
      <w:r w:rsidR="000513BC" w:rsidRPr="00A560B4">
        <w:rPr>
          <w:rFonts w:ascii="Helvetica" w:hAnsi="Helvetica" w:cs="Helvetica"/>
          <w:iCs/>
        </w:rPr>
        <w:t>.</w:t>
      </w:r>
      <w:r w:rsidRPr="00A560B4">
        <w:rPr>
          <w:rFonts w:ascii="Helvetica" w:hAnsi="Helvetica" w:cs="Helvetica"/>
          <w:iCs/>
        </w:rPr>
        <w:t xml:space="preserve"> </w:t>
      </w:r>
      <w:r w:rsidR="003558C9">
        <w:rPr>
          <w:rFonts w:ascii="Helvetica" w:hAnsi="Helvetica" w:cs="Helvetica"/>
          <w:iCs/>
          <w:lang w:val="en-GB"/>
        </w:rPr>
        <w:t>Unknown</w:t>
      </w:r>
      <w:r w:rsidRPr="00A560B4">
        <w:rPr>
          <w:rFonts w:ascii="Helvetica" w:hAnsi="Helvetica" w:cs="Helvetica"/>
          <w:iCs/>
          <w:lang w:val="en-GB"/>
        </w:rPr>
        <w:t xml:space="preserve"> </w:t>
      </w:r>
      <w:r w:rsidRPr="00A560B4">
        <w:rPr>
          <w:rFonts w:ascii="Helvetica" w:hAnsi="Helvetica" w:cs="Helvetica"/>
          <w:iCs/>
        </w:rPr>
        <w:t>[7T]</w:t>
      </w:r>
      <w:r w:rsidR="00846514" w:rsidRPr="00A560B4">
        <w:rPr>
          <w:rFonts w:ascii="Helvetica" w:hAnsi="Helvetica" w:cs="Helvetica"/>
          <w:iCs/>
        </w:rPr>
        <w:t xml:space="preserve">. </w:t>
      </w:r>
      <w:r w:rsidR="00846514" w:rsidRPr="00A560B4">
        <w:rPr>
          <w:rFonts w:ascii="Helvetica" w:hAnsi="Helvetica" w:cs="Helvetica"/>
          <w:iCs/>
          <w:lang w:val="en-GB"/>
        </w:rPr>
        <w:t xml:space="preserve">In this example, the component </w:t>
      </w:r>
      <w:r w:rsidR="00873991" w:rsidRPr="00A560B4">
        <w:rPr>
          <w:rFonts w:ascii="Helvetica" w:hAnsi="Helvetica" w:cs="Helvetica"/>
          <w:iCs/>
          <w:lang w:val="en-GB"/>
        </w:rPr>
        <w:t>contains</w:t>
      </w:r>
      <w:r w:rsidR="00846514" w:rsidRPr="00A560B4">
        <w:rPr>
          <w:rFonts w:ascii="Helvetica" w:hAnsi="Helvetica" w:cs="Helvetica"/>
          <w:iCs/>
          <w:lang w:val="en-GB"/>
        </w:rPr>
        <w:t xml:space="preserve"> some neural-related signal in the occipital lobe, but also some noise, mainly in frontal areas, nearby EPI signal dropout. The power spectr</w:t>
      </w:r>
      <w:r w:rsidR="005F7415" w:rsidRPr="00A560B4">
        <w:rPr>
          <w:rFonts w:ascii="Helvetica" w:hAnsi="Helvetica" w:cs="Helvetica"/>
          <w:iCs/>
          <w:lang w:val="en-GB"/>
        </w:rPr>
        <w:t>um is predominantly low frequency</w:t>
      </w:r>
      <w:r w:rsidR="00846514" w:rsidRPr="00A560B4">
        <w:rPr>
          <w:rFonts w:ascii="Helvetica" w:hAnsi="Helvetica" w:cs="Helvetica"/>
          <w:iCs/>
          <w:lang w:val="en-GB"/>
        </w:rPr>
        <w:t xml:space="preserve"> but the time series is quite </w:t>
      </w:r>
      <w:r w:rsidR="001C2FAE" w:rsidRPr="00A560B4">
        <w:rPr>
          <w:rFonts w:ascii="Helvetica" w:hAnsi="Helvetica" w:cs="Helvetica"/>
          <w:iCs/>
          <w:lang w:val="en-GB"/>
        </w:rPr>
        <w:t>irregular</w:t>
      </w:r>
      <w:r w:rsidR="00846514" w:rsidRPr="00A560B4">
        <w:rPr>
          <w:rFonts w:ascii="Helvetica" w:hAnsi="Helvetica" w:cs="Helvetica"/>
          <w:iCs/>
          <w:lang w:val="en-GB"/>
        </w:rPr>
        <w:t xml:space="preserve">. </w:t>
      </w:r>
      <w:r w:rsidR="005F7415" w:rsidRPr="00A560B4">
        <w:rPr>
          <w:rFonts w:ascii="Helvetica" w:hAnsi="Helvetica" w:cs="Helvetica"/>
          <w:iCs/>
          <w:lang w:val="en-GB"/>
        </w:rPr>
        <w:t>The occipital clusters are the ones mainly visible after</w:t>
      </w:r>
      <w:r w:rsidR="00846514" w:rsidRPr="00A560B4">
        <w:rPr>
          <w:rFonts w:ascii="Helvetica" w:hAnsi="Helvetica" w:cs="Helvetica"/>
          <w:iCs/>
          <w:lang w:val="en-GB"/>
        </w:rPr>
        <w:t xml:space="preserve"> smoothing </w:t>
      </w:r>
      <w:r w:rsidR="00873991" w:rsidRPr="00A560B4">
        <w:rPr>
          <w:rFonts w:ascii="Helvetica" w:hAnsi="Helvetica" w:cs="Helvetica"/>
          <w:iCs/>
          <w:lang w:val="en-GB"/>
        </w:rPr>
        <w:t>the</w:t>
      </w:r>
      <w:r w:rsidR="005F7415" w:rsidRPr="00A560B4">
        <w:rPr>
          <w:rFonts w:ascii="Helvetica" w:hAnsi="Helvetica" w:cs="Helvetica"/>
          <w:iCs/>
          <w:lang w:val="en-GB"/>
        </w:rPr>
        <w:t xml:space="preserve"> spatial map </w:t>
      </w:r>
      <w:r w:rsidR="00846514" w:rsidRPr="00A560B4">
        <w:rPr>
          <w:rFonts w:ascii="Helvetica" w:hAnsi="Helvetica" w:cs="Helvetica"/>
          <w:iCs/>
          <w:lang w:val="en-GB"/>
        </w:rPr>
        <w:t>(bottom-right panel). Threshold z=2.3</w:t>
      </w:r>
      <w:r w:rsidR="00054D53" w:rsidRPr="00A560B4">
        <w:rPr>
          <w:rFonts w:ascii="Helvetica" w:hAnsi="Helvetica" w:cs="Helvetica"/>
          <w:iCs/>
          <w:lang w:val="en-GB"/>
        </w:rPr>
        <w:t>.</w:t>
      </w:r>
    </w:p>
    <w:p w14:paraId="612FCF8F" w14:textId="77777777" w:rsidR="00837925" w:rsidRPr="00A560B4" w:rsidRDefault="00837925" w:rsidP="00837925">
      <w:pPr>
        <w:spacing w:line="276" w:lineRule="auto"/>
        <w:jc w:val="both"/>
        <w:rPr>
          <w:rFonts w:ascii="Helvetica" w:hAnsi="Helvetica" w:cs="Helvetica"/>
          <w:iCs/>
        </w:rPr>
      </w:pPr>
    </w:p>
    <w:p w14:paraId="750D3C36" w14:textId="3CF6F679" w:rsidR="001C75B1" w:rsidRPr="001A343A" w:rsidRDefault="00837925" w:rsidP="001C75B1">
      <w:pPr>
        <w:spacing w:line="276" w:lineRule="auto"/>
        <w:jc w:val="both"/>
        <w:rPr>
          <w:rFonts w:ascii="Helvetica" w:hAnsi="Helvetica" w:cs="Helvetica"/>
          <w:iCs/>
          <w:lang w:val="en-AU"/>
        </w:rPr>
      </w:pPr>
      <w:r w:rsidRPr="00A560B4">
        <w:rPr>
          <w:rFonts w:ascii="Helvetica" w:hAnsi="Helvetica" w:cs="Helvetica"/>
          <w:iCs/>
        </w:rPr>
        <w:t>Figure S35</w:t>
      </w:r>
      <w:r w:rsidR="000513BC" w:rsidRPr="00A560B4">
        <w:rPr>
          <w:rFonts w:ascii="Helvetica" w:hAnsi="Helvetica" w:cs="Helvetica"/>
          <w:iCs/>
        </w:rPr>
        <w:t>.</w:t>
      </w:r>
      <w:r w:rsidRPr="00A560B4">
        <w:rPr>
          <w:rFonts w:ascii="Helvetica" w:hAnsi="Helvetica" w:cs="Helvetica"/>
          <w:iCs/>
        </w:rPr>
        <w:t xml:space="preserve"> Unknown [7T]</w:t>
      </w:r>
      <w:r w:rsidR="00846514" w:rsidRPr="00A560B4">
        <w:rPr>
          <w:rFonts w:ascii="Helvetica" w:hAnsi="Helvetica" w:cs="Helvetica"/>
          <w:iCs/>
        </w:rPr>
        <w:t xml:space="preserve"> </w:t>
      </w:r>
      <w:proofErr w:type="gramStart"/>
      <w:r w:rsidR="00430A5E" w:rsidRPr="00430A5E">
        <w:rPr>
          <w:rFonts w:ascii="Helvetica" w:hAnsi="Helvetica" w:cs="Helvetica"/>
          <w:iCs/>
          <w:lang w:val="en-GB"/>
        </w:rPr>
        <w:t>This</w:t>
      </w:r>
      <w:proofErr w:type="gramEnd"/>
      <w:r w:rsidR="00430A5E" w:rsidRPr="00430A5E">
        <w:rPr>
          <w:rFonts w:ascii="Helvetica" w:hAnsi="Helvetica" w:cs="Helvetica"/>
          <w:iCs/>
          <w:lang w:val="en-GB"/>
        </w:rPr>
        <w:t xml:space="preserve"> component in some ways looks like neuronal-related signal spatially, particularly after smoothing</w:t>
      </w:r>
      <w:r w:rsidR="00430A5E">
        <w:rPr>
          <w:rFonts w:ascii="Helvetica" w:hAnsi="Helvetica" w:cs="Helvetica"/>
          <w:iCs/>
          <w:lang w:val="en-GB"/>
        </w:rPr>
        <w:t xml:space="preserve"> (</w:t>
      </w:r>
      <w:r w:rsidR="00430A5E" w:rsidRPr="00A560B4">
        <w:rPr>
          <w:rFonts w:ascii="Helvetica" w:hAnsi="Helvetica" w:cs="Helvetica"/>
          <w:iCs/>
          <w:lang w:val="en-GB"/>
        </w:rPr>
        <w:t>bottom-right panel</w:t>
      </w:r>
      <w:r w:rsidR="00430A5E">
        <w:rPr>
          <w:rFonts w:ascii="Helvetica" w:hAnsi="Helvetica" w:cs="Helvetica"/>
          <w:iCs/>
          <w:lang w:val="en-GB"/>
        </w:rPr>
        <w:t xml:space="preserve">, </w:t>
      </w:r>
      <w:r w:rsidR="00430A5E" w:rsidRPr="00A560B4">
        <w:rPr>
          <w:rFonts w:ascii="Helvetica" w:hAnsi="Helvetica" w:cs="Helvetica"/>
          <w:iCs/>
          <w:lang w:val="en-GB"/>
        </w:rPr>
        <w:t>sigma=5mm)</w:t>
      </w:r>
      <w:r w:rsidR="00430A5E" w:rsidRPr="00430A5E">
        <w:rPr>
          <w:rFonts w:ascii="Helvetica" w:hAnsi="Helvetica" w:cs="Helvetica"/>
          <w:iCs/>
          <w:lang w:val="en-GB"/>
        </w:rPr>
        <w:t xml:space="preserve">, but the mixture of positive and negative voxels in the unsmoothed map is more complicated. </w:t>
      </w:r>
      <w:proofErr w:type="gramStart"/>
      <w:r w:rsidR="00430A5E" w:rsidRPr="00430A5E">
        <w:rPr>
          <w:rFonts w:ascii="Helvetica" w:hAnsi="Helvetica" w:cs="Helvetica"/>
          <w:iCs/>
          <w:lang w:val="en-GB"/>
        </w:rPr>
        <w:t>Also</w:t>
      </w:r>
      <w:proofErr w:type="gramEnd"/>
      <w:r w:rsidR="00430A5E" w:rsidRPr="00430A5E">
        <w:rPr>
          <w:rFonts w:ascii="Helvetica" w:hAnsi="Helvetica" w:cs="Helvetica"/>
          <w:iCs/>
          <w:lang w:val="en-GB"/>
        </w:rPr>
        <w:t xml:space="preserve"> the time</w:t>
      </w:r>
      <w:r w:rsidR="00D14B5C">
        <w:rPr>
          <w:rFonts w:ascii="Helvetica" w:hAnsi="Helvetica" w:cs="Helvetica"/>
          <w:iCs/>
          <w:lang w:val="en-GB"/>
        </w:rPr>
        <w:t xml:space="preserve"> </w:t>
      </w:r>
      <w:r w:rsidR="00430A5E" w:rsidRPr="00430A5E">
        <w:rPr>
          <w:rFonts w:ascii="Helvetica" w:hAnsi="Helvetica" w:cs="Helvetica"/>
          <w:iCs/>
          <w:lang w:val="en-GB"/>
        </w:rPr>
        <w:t>series is not as cleanly oscillatory in the way seen in clean pure signal components.</w:t>
      </w:r>
    </w:p>
    <w:sectPr w:rsidR="001C75B1" w:rsidRPr="001A343A" w:rsidSect="00D12D00">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Helvetica">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2D00"/>
    <w:rsid w:val="00020B16"/>
    <w:rsid w:val="00032E96"/>
    <w:rsid w:val="000513BC"/>
    <w:rsid w:val="00054D53"/>
    <w:rsid w:val="00060C9B"/>
    <w:rsid w:val="000703B2"/>
    <w:rsid w:val="00081931"/>
    <w:rsid w:val="00087974"/>
    <w:rsid w:val="000C22B2"/>
    <w:rsid w:val="000C6203"/>
    <w:rsid w:val="000D7CD1"/>
    <w:rsid w:val="000E2253"/>
    <w:rsid w:val="00112394"/>
    <w:rsid w:val="00117129"/>
    <w:rsid w:val="00120A8F"/>
    <w:rsid w:val="0012629A"/>
    <w:rsid w:val="00150CBD"/>
    <w:rsid w:val="00183DB9"/>
    <w:rsid w:val="001A343A"/>
    <w:rsid w:val="001C2D78"/>
    <w:rsid w:val="001C2FAE"/>
    <w:rsid w:val="001C75B1"/>
    <w:rsid w:val="001D293E"/>
    <w:rsid w:val="001D6B77"/>
    <w:rsid w:val="001F1762"/>
    <w:rsid w:val="00200C03"/>
    <w:rsid w:val="002353A6"/>
    <w:rsid w:val="00275C05"/>
    <w:rsid w:val="00292A87"/>
    <w:rsid w:val="002A786B"/>
    <w:rsid w:val="002C3A64"/>
    <w:rsid w:val="002C59B7"/>
    <w:rsid w:val="002D7CBA"/>
    <w:rsid w:val="00302C01"/>
    <w:rsid w:val="00320AD6"/>
    <w:rsid w:val="00334EE5"/>
    <w:rsid w:val="00351108"/>
    <w:rsid w:val="003558C9"/>
    <w:rsid w:val="00357ADB"/>
    <w:rsid w:val="00362395"/>
    <w:rsid w:val="0037145D"/>
    <w:rsid w:val="00390EE6"/>
    <w:rsid w:val="003A1C60"/>
    <w:rsid w:val="003D5090"/>
    <w:rsid w:val="00404B57"/>
    <w:rsid w:val="00417E07"/>
    <w:rsid w:val="0042594C"/>
    <w:rsid w:val="004261BC"/>
    <w:rsid w:val="00430A5E"/>
    <w:rsid w:val="004346DA"/>
    <w:rsid w:val="0044105C"/>
    <w:rsid w:val="004B1E2E"/>
    <w:rsid w:val="004B3115"/>
    <w:rsid w:val="004E75E4"/>
    <w:rsid w:val="00550EB3"/>
    <w:rsid w:val="00596297"/>
    <w:rsid w:val="005B2229"/>
    <w:rsid w:val="005C7A5D"/>
    <w:rsid w:val="005E1CF2"/>
    <w:rsid w:val="005E3522"/>
    <w:rsid w:val="005E49B1"/>
    <w:rsid w:val="005F7415"/>
    <w:rsid w:val="0061171E"/>
    <w:rsid w:val="00613545"/>
    <w:rsid w:val="006358CC"/>
    <w:rsid w:val="0064004E"/>
    <w:rsid w:val="006453FE"/>
    <w:rsid w:val="00646A9D"/>
    <w:rsid w:val="006A1D7A"/>
    <w:rsid w:val="006B0CFE"/>
    <w:rsid w:val="006C514C"/>
    <w:rsid w:val="006D4472"/>
    <w:rsid w:val="006E010F"/>
    <w:rsid w:val="00720012"/>
    <w:rsid w:val="00735083"/>
    <w:rsid w:val="007452A2"/>
    <w:rsid w:val="0075594E"/>
    <w:rsid w:val="00763233"/>
    <w:rsid w:val="00774078"/>
    <w:rsid w:val="00795236"/>
    <w:rsid w:val="007977DF"/>
    <w:rsid w:val="007A0A35"/>
    <w:rsid w:val="007A4119"/>
    <w:rsid w:val="007E170A"/>
    <w:rsid w:val="007F4720"/>
    <w:rsid w:val="00820ABF"/>
    <w:rsid w:val="00825E3E"/>
    <w:rsid w:val="008378BA"/>
    <w:rsid w:val="00837925"/>
    <w:rsid w:val="0084264E"/>
    <w:rsid w:val="00844FF4"/>
    <w:rsid w:val="00846514"/>
    <w:rsid w:val="00873991"/>
    <w:rsid w:val="00895B23"/>
    <w:rsid w:val="008B1630"/>
    <w:rsid w:val="008B2A28"/>
    <w:rsid w:val="008B7A7C"/>
    <w:rsid w:val="008C0C05"/>
    <w:rsid w:val="008C4F62"/>
    <w:rsid w:val="008F2055"/>
    <w:rsid w:val="008F4C0C"/>
    <w:rsid w:val="00911792"/>
    <w:rsid w:val="00932220"/>
    <w:rsid w:val="009C58DA"/>
    <w:rsid w:val="009E028A"/>
    <w:rsid w:val="009F2351"/>
    <w:rsid w:val="00A07B75"/>
    <w:rsid w:val="00A31924"/>
    <w:rsid w:val="00A33DE3"/>
    <w:rsid w:val="00A44EA8"/>
    <w:rsid w:val="00A50F83"/>
    <w:rsid w:val="00A560B4"/>
    <w:rsid w:val="00A66598"/>
    <w:rsid w:val="00A86B55"/>
    <w:rsid w:val="00A94E23"/>
    <w:rsid w:val="00AE2BC7"/>
    <w:rsid w:val="00B0340B"/>
    <w:rsid w:val="00B41BE7"/>
    <w:rsid w:val="00B80094"/>
    <w:rsid w:val="00B84D51"/>
    <w:rsid w:val="00BA366B"/>
    <w:rsid w:val="00BA5DCA"/>
    <w:rsid w:val="00BE0072"/>
    <w:rsid w:val="00C5584A"/>
    <w:rsid w:val="00C57C5C"/>
    <w:rsid w:val="00C7046D"/>
    <w:rsid w:val="00C75BA4"/>
    <w:rsid w:val="00CC171D"/>
    <w:rsid w:val="00CF2A55"/>
    <w:rsid w:val="00CF2F51"/>
    <w:rsid w:val="00D12D00"/>
    <w:rsid w:val="00D14B5C"/>
    <w:rsid w:val="00D44259"/>
    <w:rsid w:val="00D46C03"/>
    <w:rsid w:val="00D47FFA"/>
    <w:rsid w:val="00D53FC7"/>
    <w:rsid w:val="00D707D6"/>
    <w:rsid w:val="00D85729"/>
    <w:rsid w:val="00D867C9"/>
    <w:rsid w:val="00DA0324"/>
    <w:rsid w:val="00DE6078"/>
    <w:rsid w:val="00DF4117"/>
    <w:rsid w:val="00E56E85"/>
    <w:rsid w:val="00E9018E"/>
    <w:rsid w:val="00E96C90"/>
    <w:rsid w:val="00EE51AE"/>
    <w:rsid w:val="00EF4DB8"/>
    <w:rsid w:val="00F13246"/>
    <w:rsid w:val="00F261EE"/>
    <w:rsid w:val="00F70AF9"/>
    <w:rsid w:val="00FC2F01"/>
    <w:rsid w:val="00FC53A4"/>
    <w:rsid w:val="00FD3C44"/>
    <w:rsid w:val="00FF03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82BE9E"/>
  <w14:defaultImageDpi w14:val="300"/>
  <w15:docId w15:val="{A734E8BC-F8BE-4CD8-9ABF-76C266CC8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4F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346DA"/>
    <w:pPr>
      <w:spacing w:before="100" w:beforeAutospacing="1" w:after="100" w:afterAutospacing="1"/>
    </w:pPr>
    <w:rPr>
      <w:rFonts w:ascii="Times" w:hAnsi="Times" w:cs="Times New Roman"/>
      <w:sz w:val="20"/>
      <w:szCs w:val="20"/>
      <w:lang w:val="en-GB"/>
    </w:rPr>
  </w:style>
  <w:style w:type="paragraph" w:styleId="BalloonText">
    <w:name w:val="Balloon Text"/>
    <w:basedOn w:val="Normal"/>
    <w:link w:val="BalloonTextChar"/>
    <w:uiPriority w:val="99"/>
    <w:semiHidden/>
    <w:unhideWhenUsed/>
    <w:rsid w:val="00C7046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7046D"/>
    <w:rPr>
      <w:rFonts w:ascii="Lucida Grande" w:hAnsi="Lucida Grande" w:cs="Lucida Grande"/>
      <w:sz w:val="18"/>
      <w:szCs w:val="18"/>
    </w:rPr>
  </w:style>
  <w:style w:type="character" w:styleId="CommentReference">
    <w:name w:val="annotation reference"/>
    <w:basedOn w:val="DefaultParagraphFont"/>
    <w:uiPriority w:val="99"/>
    <w:semiHidden/>
    <w:unhideWhenUsed/>
    <w:rsid w:val="00646A9D"/>
    <w:rPr>
      <w:sz w:val="18"/>
      <w:szCs w:val="18"/>
    </w:rPr>
  </w:style>
  <w:style w:type="paragraph" w:styleId="CommentText">
    <w:name w:val="annotation text"/>
    <w:basedOn w:val="Normal"/>
    <w:link w:val="CommentTextChar"/>
    <w:uiPriority w:val="99"/>
    <w:semiHidden/>
    <w:unhideWhenUsed/>
    <w:rsid w:val="00646A9D"/>
  </w:style>
  <w:style w:type="character" w:customStyle="1" w:styleId="CommentTextChar">
    <w:name w:val="Comment Text Char"/>
    <w:basedOn w:val="DefaultParagraphFont"/>
    <w:link w:val="CommentText"/>
    <w:uiPriority w:val="99"/>
    <w:semiHidden/>
    <w:rsid w:val="00646A9D"/>
  </w:style>
  <w:style w:type="paragraph" w:styleId="CommentSubject">
    <w:name w:val="annotation subject"/>
    <w:basedOn w:val="CommentText"/>
    <w:next w:val="CommentText"/>
    <w:link w:val="CommentSubjectChar"/>
    <w:uiPriority w:val="99"/>
    <w:semiHidden/>
    <w:unhideWhenUsed/>
    <w:rsid w:val="00646A9D"/>
    <w:rPr>
      <w:b/>
      <w:bCs/>
      <w:sz w:val="20"/>
      <w:szCs w:val="20"/>
    </w:rPr>
  </w:style>
  <w:style w:type="character" w:customStyle="1" w:styleId="CommentSubjectChar">
    <w:name w:val="Comment Subject Char"/>
    <w:basedOn w:val="CommentTextChar"/>
    <w:link w:val="CommentSubject"/>
    <w:uiPriority w:val="99"/>
    <w:semiHidden/>
    <w:rsid w:val="00646A9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38930">
      <w:bodyDiv w:val="1"/>
      <w:marLeft w:val="0"/>
      <w:marRight w:val="0"/>
      <w:marTop w:val="0"/>
      <w:marBottom w:val="0"/>
      <w:divBdr>
        <w:top w:val="none" w:sz="0" w:space="0" w:color="auto"/>
        <w:left w:val="none" w:sz="0" w:space="0" w:color="auto"/>
        <w:bottom w:val="none" w:sz="0" w:space="0" w:color="auto"/>
        <w:right w:val="none" w:sz="0" w:space="0" w:color="auto"/>
      </w:divBdr>
    </w:div>
    <w:div w:id="124930477">
      <w:bodyDiv w:val="1"/>
      <w:marLeft w:val="0"/>
      <w:marRight w:val="0"/>
      <w:marTop w:val="0"/>
      <w:marBottom w:val="0"/>
      <w:divBdr>
        <w:top w:val="none" w:sz="0" w:space="0" w:color="auto"/>
        <w:left w:val="none" w:sz="0" w:space="0" w:color="auto"/>
        <w:bottom w:val="none" w:sz="0" w:space="0" w:color="auto"/>
        <w:right w:val="none" w:sz="0" w:space="0" w:color="auto"/>
      </w:divBdr>
    </w:div>
    <w:div w:id="250434496">
      <w:bodyDiv w:val="1"/>
      <w:marLeft w:val="0"/>
      <w:marRight w:val="0"/>
      <w:marTop w:val="0"/>
      <w:marBottom w:val="0"/>
      <w:divBdr>
        <w:top w:val="none" w:sz="0" w:space="0" w:color="auto"/>
        <w:left w:val="none" w:sz="0" w:space="0" w:color="auto"/>
        <w:bottom w:val="none" w:sz="0" w:space="0" w:color="auto"/>
        <w:right w:val="none" w:sz="0" w:space="0" w:color="auto"/>
      </w:divBdr>
    </w:div>
    <w:div w:id="359473021">
      <w:bodyDiv w:val="1"/>
      <w:marLeft w:val="0"/>
      <w:marRight w:val="0"/>
      <w:marTop w:val="0"/>
      <w:marBottom w:val="0"/>
      <w:divBdr>
        <w:top w:val="none" w:sz="0" w:space="0" w:color="auto"/>
        <w:left w:val="none" w:sz="0" w:space="0" w:color="auto"/>
        <w:bottom w:val="none" w:sz="0" w:space="0" w:color="auto"/>
        <w:right w:val="none" w:sz="0" w:space="0" w:color="auto"/>
      </w:divBdr>
    </w:div>
    <w:div w:id="404837822">
      <w:bodyDiv w:val="1"/>
      <w:marLeft w:val="0"/>
      <w:marRight w:val="0"/>
      <w:marTop w:val="0"/>
      <w:marBottom w:val="0"/>
      <w:divBdr>
        <w:top w:val="none" w:sz="0" w:space="0" w:color="auto"/>
        <w:left w:val="none" w:sz="0" w:space="0" w:color="auto"/>
        <w:bottom w:val="none" w:sz="0" w:space="0" w:color="auto"/>
        <w:right w:val="none" w:sz="0" w:space="0" w:color="auto"/>
      </w:divBdr>
    </w:div>
    <w:div w:id="409472450">
      <w:bodyDiv w:val="1"/>
      <w:marLeft w:val="0"/>
      <w:marRight w:val="0"/>
      <w:marTop w:val="0"/>
      <w:marBottom w:val="0"/>
      <w:divBdr>
        <w:top w:val="none" w:sz="0" w:space="0" w:color="auto"/>
        <w:left w:val="none" w:sz="0" w:space="0" w:color="auto"/>
        <w:bottom w:val="none" w:sz="0" w:space="0" w:color="auto"/>
        <w:right w:val="none" w:sz="0" w:space="0" w:color="auto"/>
      </w:divBdr>
    </w:div>
    <w:div w:id="623537702">
      <w:bodyDiv w:val="1"/>
      <w:marLeft w:val="0"/>
      <w:marRight w:val="0"/>
      <w:marTop w:val="0"/>
      <w:marBottom w:val="0"/>
      <w:divBdr>
        <w:top w:val="none" w:sz="0" w:space="0" w:color="auto"/>
        <w:left w:val="none" w:sz="0" w:space="0" w:color="auto"/>
        <w:bottom w:val="none" w:sz="0" w:space="0" w:color="auto"/>
        <w:right w:val="none" w:sz="0" w:space="0" w:color="auto"/>
      </w:divBdr>
    </w:div>
    <w:div w:id="869606628">
      <w:bodyDiv w:val="1"/>
      <w:marLeft w:val="0"/>
      <w:marRight w:val="0"/>
      <w:marTop w:val="0"/>
      <w:marBottom w:val="0"/>
      <w:divBdr>
        <w:top w:val="none" w:sz="0" w:space="0" w:color="auto"/>
        <w:left w:val="none" w:sz="0" w:space="0" w:color="auto"/>
        <w:bottom w:val="none" w:sz="0" w:space="0" w:color="auto"/>
        <w:right w:val="none" w:sz="0" w:space="0" w:color="auto"/>
      </w:divBdr>
    </w:div>
    <w:div w:id="939608517">
      <w:bodyDiv w:val="1"/>
      <w:marLeft w:val="0"/>
      <w:marRight w:val="0"/>
      <w:marTop w:val="0"/>
      <w:marBottom w:val="0"/>
      <w:divBdr>
        <w:top w:val="none" w:sz="0" w:space="0" w:color="auto"/>
        <w:left w:val="none" w:sz="0" w:space="0" w:color="auto"/>
        <w:bottom w:val="none" w:sz="0" w:space="0" w:color="auto"/>
        <w:right w:val="none" w:sz="0" w:space="0" w:color="auto"/>
      </w:divBdr>
    </w:div>
    <w:div w:id="953908142">
      <w:bodyDiv w:val="1"/>
      <w:marLeft w:val="0"/>
      <w:marRight w:val="0"/>
      <w:marTop w:val="0"/>
      <w:marBottom w:val="0"/>
      <w:divBdr>
        <w:top w:val="none" w:sz="0" w:space="0" w:color="auto"/>
        <w:left w:val="none" w:sz="0" w:space="0" w:color="auto"/>
        <w:bottom w:val="none" w:sz="0" w:space="0" w:color="auto"/>
        <w:right w:val="none" w:sz="0" w:space="0" w:color="auto"/>
      </w:divBdr>
    </w:div>
    <w:div w:id="1024133763">
      <w:bodyDiv w:val="1"/>
      <w:marLeft w:val="0"/>
      <w:marRight w:val="0"/>
      <w:marTop w:val="0"/>
      <w:marBottom w:val="0"/>
      <w:divBdr>
        <w:top w:val="none" w:sz="0" w:space="0" w:color="auto"/>
        <w:left w:val="none" w:sz="0" w:space="0" w:color="auto"/>
        <w:bottom w:val="none" w:sz="0" w:space="0" w:color="auto"/>
        <w:right w:val="none" w:sz="0" w:space="0" w:color="auto"/>
      </w:divBdr>
    </w:div>
    <w:div w:id="1040856978">
      <w:bodyDiv w:val="1"/>
      <w:marLeft w:val="0"/>
      <w:marRight w:val="0"/>
      <w:marTop w:val="0"/>
      <w:marBottom w:val="0"/>
      <w:divBdr>
        <w:top w:val="none" w:sz="0" w:space="0" w:color="auto"/>
        <w:left w:val="none" w:sz="0" w:space="0" w:color="auto"/>
        <w:bottom w:val="none" w:sz="0" w:space="0" w:color="auto"/>
        <w:right w:val="none" w:sz="0" w:space="0" w:color="auto"/>
      </w:divBdr>
    </w:div>
    <w:div w:id="1068115802">
      <w:bodyDiv w:val="1"/>
      <w:marLeft w:val="0"/>
      <w:marRight w:val="0"/>
      <w:marTop w:val="0"/>
      <w:marBottom w:val="0"/>
      <w:divBdr>
        <w:top w:val="none" w:sz="0" w:space="0" w:color="auto"/>
        <w:left w:val="none" w:sz="0" w:space="0" w:color="auto"/>
        <w:bottom w:val="none" w:sz="0" w:space="0" w:color="auto"/>
        <w:right w:val="none" w:sz="0" w:space="0" w:color="auto"/>
      </w:divBdr>
    </w:div>
    <w:div w:id="1209805066">
      <w:bodyDiv w:val="1"/>
      <w:marLeft w:val="0"/>
      <w:marRight w:val="0"/>
      <w:marTop w:val="0"/>
      <w:marBottom w:val="0"/>
      <w:divBdr>
        <w:top w:val="none" w:sz="0" w:space="0" w:color="auto"/>
        <w:left w:val="none" w:sz="0" w:space="0" w:color="auto"/>
        <w:bottom w:val="none" w:sz="0" w:space="0" w:color="auto"/>
        <w:right w:val="none" w:sz="0" w:space="0" w:color="auto"/>
      </w:divBdr>
    </w:div>
    <w:div w:id="1537039077">
      <w:bodyDiv w:val="1"/>
      <w:marLeft w:val="0"/>
      <w:marRight w:val="0"/>
      <w:marTop w:val="0"/>
      <w:marBottom w:val="0"/>
      <w:divBdr>
        <w:top w:val="none" w:sz="0" w:space="0" w:color="auto"/>
        <w:left w:val="none" w:sz="0" w:space="0" w:color="auto"/>
        <w:bottom w:val="none" w:sz="0" w:space="0" w:color="auto"/>
        <w:right w:val="none" w:sz="0" w:space="0" w:color="auto"/>
      </w:divBdr>
    </w:div>
    <w:div w:id="1580748479">
      <w:bodyDiv w:val="1"/>
      <w:marLeft w:val="0"/>
      <w:marRight w:val="0"/>
      <w:marTop w:val="0"/>
      <w:marBottom w:val="0"/>
      <w:divBdr>
        <w:top w:val="none" w:sz="0" w:space="0" w:color="auto"/>
        <w:left w:val="none" w:sz="0" w:space="0" w:color="auto"/>
        <w:bottom w:val="none" w:sz="0" w:space="0" w:color="auto"/>
        <w:right w:val="none" w:sz="0" w:space="0" w:color="auto"/>
      </w:divBdr>
    </w:div>
    <w:div w:id="1702168785">
      <w:bodyDiv w:val="1"/>
      <w:marLeft w:val="0"/>
      <w:marRight w:val="0"/>
      <w:marTop w:val="0"/>
      <w:marBottom w:val="0"/>
      <w:divBdr>
        <w:top w:val="none" w:sz="0" w:space="0" w:color="auto"/>
        <w:left w:val="none" w:sz="0" w:space="0" w:color="auto"/>
        <w:bottom w:val="none" w:sz="0" w:space="0" w:color="auto"/>
        <w:right w:val="none" w:sz="0" w:space="0" w:color="auto"/>
      </w:divBdr>
    </w:div>
    <w:div w:id="1717776675">
      <w:bodyDiv w:val="1"/>
      <w:marLeft w:val="0"/>
      <w:marRight w:val="0"/>
      <w:marTop w:val="0"/>
      <w:marBottom w:val="0"/>
      <w:divBdr>
        <w:top w:val="none" w:sz="0" w:space="0" w:color="auto"/>
        <w:left w:val="none" w:sz="0" w:space="0" w:color="auto"/>
        <w:bottom w:val="none" w:sz="0" w:space="0" w:color="auto"/>
        <w:right w:val="none" w:sz="0" w:space="0" w:color="auto"/>
      </w:divBdr>
    </w:div>
    <w:div w:id="1759250055">
      <w:bodyDiv w:val="1"/>
      <w:marLeft w:val="0"/>
      <w:marRight w:val="0"/>
      <w:marTop w:val="0"/>
      <w:marBottom w:val="0"/>
      <w:divBdr>
        <w:top w:val="none" w:sz="0" w:space="0" w:color="auto"/>
        <w:left w:val="none" w:sz="0" w:space="0" w:color="auto"/>
        <w:bottom w:val="none" w:sz="0" w:space="0" w:color="auto"/>
        <w:right w:val="none" w:sz="0" w:space="0" w:color="auto"/>
      </w:divBdr>
    </w:div>
    <w:div w:id="1844778525">
      <w:bodyDiv w:val="1"/>
      <w:marLeft w:val="0"/>
      <w:marRight w:val="0"/>
      <w:marTop w:val="0"/>
      <w:marBottom w:val="0"/>
      <w:divBdr>
        <w:top w:val="none" w:sz="0" w:space="0" w:color="auto"/>
        <w:left w:val="none" w:sz="0" w:space="0" w:color="auto"/>
        <w:bottom w:val="none" w:sz="0" w:space="0" w:color="auto"/>
        <w:right w:val="none" w:sz="0" w:space="0" w:color="auto"/>
      </w:divBdr>
    </w:div>
    <w:div w:id="1847937037">
      <w:bodyDiv w:val="1"/>
      <w:marLeft w:val="0"/>
      <w:marRight w:val="0"/>
      <w:marTop w:val="0"/>
      <w:marBottom w:val="0"/>
      <w:divBdr>
        <w:top w:val="none" w:sz="0" w:space="0" w:color="auto"/>
        <w:left w:val="none" w:sz="0" w:space="0" w:color="auto"/>
        <w:bottom w:val="none" w:sz="0" w:space="0" w:color="auto"/>
        <w:right w:val="none" w:sz="0" w:space="0" w:color="auto"/>
      </w:divBdr>
    </w:div>
    <w:div w:id="1872495970">
      <w:bodyDiv w:val="1"/>
      <w:marLeft w:val="0"/>
      <w:marRight w:val="0"/>
      <w:marTop w:val="0"/>
      <w:marBottom w:val="0"/>
      <w:divBdr>
        <w:top w:val="none" w:sz="0" w:space="0" w:color="auto"/>
        <w:left w:val="none" w:sz="0" w:space="0" w:color="auto"/>
        <w:bottom w:val="none" w:sz="0" w:space="0" w:color="auto"/>
        <w:right w:val="none" w:sz="0" w:space="0" w:color="auto"/>
      </w:divBdr>
    </w:div>
    <w:div w:id="1902599244">
      <w:bodyDiv w:val="1"/>
      <w:marLeft w:val="0"/>
      <w:marRight w:val="0"/>
      <w:marTop w:val="0"/>
      <w:marBottom w:val="0"/>
      <w:divBdr>
        <w:top w:val="none" w:sz="0" w:space="0" w:color="auto"/>
        <w:left w:val="none" w:sz="0" w:space="0" w:color="auto"/>
        <w:bottom w:val="none" w:sz="0" w:space="0" w:color="auto"/>
        <w:right w:val="none" w:sz="0" w:space="0" w:color="auto"/>
      </w:divBdr>
    </w:div>
    <w:div w:id="210953830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1939</Words>
  <Characters>11058</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Rosengarten, Angie</cp:lastModifiedBy>
  <cp:revision>2</cp:revision>
  <dcterms:created xsi:type="dcterms:W3CDTF">2018-04-14T01:02:00Z</dcterms:created>
  <dcterms:modified xsi:type="dcterms:W3CDTF">2018-04-14T01:02:00Z</dcterms:modified>
</cp:coreProperties>
</file>