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576"/>
        <w:gridCol w:w="8179"/>
        <w:gridCol w:w="1530"/>
        <w:gridCol w:w="1620"/>
      </w:tblGrid>
      <w:tr w:rsidR="001A10C8" w:rsidRPr="001A10C8" w:rsidTr="00B30277">
        <w:trPr>
          <w:trHeight w:val="255"/>
        </w:trPr>
        <w:tc>
          <w:tcPr>
            <w:tcW w:w="14865" w:type="dxa"/>
            <w:gridSpan w:val="5"/>
            <w:shd w:val="clear" w:color="auto" w:fill="auto"/>
            <w:noWrap/>
            <w:vAlign w:val="bottom"/>
          </w:tcPr>
          <w:p w:rsidR="001A10C8" w:rsidRPr="001A10C8" w:rsidRDefault="00A20BE9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S3 Table</w:t>
            </w:r>
            <w:r w:rsid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 Dataset of Differentially Expressed mRNAs</w:t>
            </w:r>
          </w:p>
        </w:tc>
      </w:tr>
      <w:tr w:rsidR="001A10C8" w:rsidRPr="001A10C8" w:rsidTr="0065503C">
        <w:trPr>
          <w:trHeight w:val="255"/>
        </w:trPr>
        <w:tc>
          <w:tcPr>
            <w:tcW w:w="14865" w:type="dxa"/>
            <w:gridSpan w:val="5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Genes responsive exclusively to High Fat High Fructose Diet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1A10C8" w:rsidRPr="001A10C8" w:rsidRDefault="001A10C8" w:rsidP="00647D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#</w:t>
            </w:r>
          </w:p>
        </w:tc>
        <w:tc>
          <w:tcPr>
            <w:tcW w:w="2576" w:type="dxa"/>
            <w:shd w:val="clear" w:color="auto" w:fill="auto"/>
            <w:noWrap/>
            <w:vAlign w:val="bottom"/>
          </w:tcPr>
          <w:p w:rsidR="001A10C8" w:rsidRPr="001A10C8" w:rsidRDefault="001A10C8" w:rsidP="00647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8179" w:type="dxa"/>
            <w:shd w:val="clear" w:color="auto" w:fill="auto"/>
            <w:noWrap/>
            <w:vAlign w:val="bottom"/>
          </w:tcPr>
          <w:p w:rsidR="001A10C8" w:rsidRPr="001A10C8" w:rsidRDefault="001A10C8" w:rsidP="00647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Entrez Gene Name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A10C8" w:rsidRPr="001A10C8" w:rsidRDefault="001A10C8" w:rsidP="00647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Fold Change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A10C8" w:rsidRPr="001A10C8" w:rsidRDefault="001A10C8" w:rsidP="00647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p-value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ABI2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abl-interactor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ADAMTS5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ADAM metallopeptidase with thrombospondin type 1 motif,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ADIRF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adipogenesis regulatory factor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-9.1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AFAP1L1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actin filament associated protein 1-like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AKAP8L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 kinase (PRKA) anchor protein 8-like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AKIP1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 kinase (PRKA) interacting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AKTIP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AKT interacting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-7.0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AMZ2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archaelysin family metallopeptidase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ANKRD50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ankyrin repeat domain 50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ARID5B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AT rich interactive domain 5B (MRF1-like)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ARMCX6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armadillo repeat containing, X-linked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ATF7IP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activating transcription factor 7 interacting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ATG10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autophagy related 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ATP6AP2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ATPase, H+ transporting, lysosomal accessory protein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ATP6V1E1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ATPase, H+ transporting, lysosomal 31kDa, V1 subunit E1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-7.3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B4GALT4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UDP-Gal:betaGlcNAc beta 1,4- galactosyltransferase, polypeptide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BCCIP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BRCA2 and CDKN1A interacting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BLVRB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biliverdin reductase B (flavin reductase (NADPH))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-8.0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BMP1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bone morphogenetic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BRD8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bromodomain containing 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BTBD9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BTB (POZ) domain containing 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C4orf27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4 open reading frame 27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-10.5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C9orf9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9 open reading frame 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-25.6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CBWD2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COBW domain containing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-26.5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CCDC109B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coiled-coil domain containing 109B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-9.1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CCDC23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coiled-coil domain containing 23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-20.0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CCNG2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cyclin G2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CCNL1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cyclin L1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CGGBP1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CGG triplet repeat binding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CHMP4A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charged multivesicular body protein 4A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CHPT1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choline phosphotransferase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CLEC3B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C-type lectin domain family 3, member 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CNST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consortin, connexin sorting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COL12A1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collagen, type XII, alpha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CTNNBIP1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catenin, beta interacting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CYYR1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cysteine/tyrosine-rich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D2HGDH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D-2-hydroxyglutarate dehydrogenase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DDX47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DEAD (Asp-Glu-Ala-Asp) box polypeptide 47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DENR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density-regulated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DERA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deoxyribose-phosphate aldolase (putative)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-5.1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DHRS7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dehydrogenase/reductase (SDR family) member 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-15.0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DNAJC2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DnaJ (Hsp40) homolog, subfamily C, member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DUSP11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dual specificity phosphatase 11 (RNA/RNP complex 1-interacting)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ETF1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eukaryotic translation termination factor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-8.5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ETV3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ets variant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EXOC3L1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exocyst complex component 3-like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EXOSC9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exosome component 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FAM177A1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family with sequence similarity 177, member A1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FANCC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Fanconi anemia, complementation group C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FEZ2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fasciculation and elongation protein zeta 2 (zygin II)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-45.4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GALNT10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polypeptide N-acetylgalactosaminyltransferase 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GNL2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guanine nucleotide binding protein-like 2 (nucleolar)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-6.0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GON4L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gon-4-like (C. elegans)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GOPC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golgi-associated PDZ and coiled-coil motif containing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GPN3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GPN-loop GTPase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-7.1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GRAP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GRB2-related adaptor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IFNGR1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interferon gamma receptor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-13.0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IFT52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intraflagellar transport 52 homolog (Chlamydomonas)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-7.5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ITPR3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inositol 1,4,5-trisphosphate receptor, type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JAK2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Janus kinase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KANK3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KN motif and ankyrin repeat domains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KIAA0040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KIAA0040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KIF7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kinesin family member 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LIPA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lipase A, lysosomal acid, cholesterol esterase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-7.1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LRRC24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leucine rich repeat containing 24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LRRC28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leucine rich repeat containing 28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-12.1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LRRC37A3 (includes others)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leucine rich repeat containing 37, member A3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MACF1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microtubule-actin crosslinking factor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MAP1LC3A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microtubule-associated protein 1 light chain 3 alpha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MAPK11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mitogen-activated protein kinase 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MAT2A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methionine adenosyltransferase II, alpha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-6.0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MCUR1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mitochondrial calcium uniporter regulator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MDM2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MDM2 oncogene, E3 ubiquitin protein ligase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MED13L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mediator complex subunit 13-like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METTL16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methyltransferase like 16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METTL17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methyltransferase like 17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MMADHC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methylmalonic aciduria (cobalamin deficiency) cblD type, with homocystinuria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MPHOSPH10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M-phase phosphoprotein 10 (U3 small nucleolar ribonucleoprotein)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MRPL10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mitochondrial ribosomal protein L10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-5.0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MTFMT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mitochondrial methionyl-tRNA formyltransferase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NAAA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N-acylethanolamine acid amidase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NAE1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NEDD8 activating enzyme E1 subunit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-10.6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NDRG3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NDRG family member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NDUFB10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NADH dehydrogenase (ubiquinone) 1 beta subcomplex, 10, 22kDa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-8.0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NEK9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NIMA-related kinase 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NFKBIA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nuclear factor of kappa light polypeptide gene enhancer in B-cells inhibitor, alpha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NFU1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NFU1 iron-sulfur cluster scaffold homolog (S. cerevisiae)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NOS3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nitric oxide synthase 3 (endothelial cell)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NPDC1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neural proliferation, differentiation and control,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NRIP2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nuclear receptor interacting protein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NTPCR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nucleoside-triphosphatase, cancer-related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PAIP1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poly(A) binding protein interacting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PAN2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PAN2 poly(A) specific ribonuclease subunit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PAPSS1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3'-phosphoadenosine 5'-phosphosulfate synthase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-200.2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PARL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presenilin associated, rhomboid-like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PARP2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poly (ADP-ribose) polymerase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PCNT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pericentrin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PELI1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pellino E3 ubiquitin protein ligase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PHF20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PHD finger protein 20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PIEZO2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piezo-type mechanosensitive ion channel component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PLEKHA1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pleckstrin homology domain containing, family A (phosphoinositide binding specific) member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PLK2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polo-like kinase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16.0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POLR2D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polymerase (RNA) II (DNA directed) polypeptide 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-10.0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POLR2L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polymerase (RNA) II (DNA directed) polypeptide L, 7.6kDa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-21.0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PPIH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peptidylprolyl isomerase H (cyclophilin H)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-7.0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PPP1R8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protein phosphatase 1, regulatory subunit 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PPP6C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protein phosphatase 6, catalytic subunit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PTEN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phosphatase and tensin homolog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RAPGEF2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Rap guanine nucleotide exchange factor (GEF)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RAPGEF5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Rap guanine nucleotide exchange factor (GEF)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RARRES1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retinoic acid receptor responder (tazarotene induced)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-859.9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RBM26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RNA binding motif protein 26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RGP1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RGP1 retrograde golgi transport homolog (S. cerevisiae)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SAAL1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serum amyloid A-like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115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SCARF1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scavenger receptor class F, member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SERPINB6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serpin peptidase inhibitor, clade B (ovalbumin), member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SLC25A26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solute carrier family 25 (S-adenosylmethionine carrier), member 26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SLC30A5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solute carrier family 30 (zinc transporter), member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SLC35D2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solute carrier family 35 (UDP-GlcNAc/UDP-glucose transporter), member D2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-6.9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SMARCE1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SWI/SNF related, matrix associated, actin dependent regulator of chromatin, subfamily e, member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-7.0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SOS1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son of sevenless homolog 1 (Drosophila)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SPRED1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sprouty-related, EVH1 domain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SRSF6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serine/arginine-rich splicing factor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41.0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STX16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syntaxin 16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SUGP2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SURP and G patch domain containing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TBKBP1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TBK1 binding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TEK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TEK tyrosine kinase, endothelial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THOC7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THO complex 7 homolog (Drosophila)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-5.7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TMEM120B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transmembrane protein 120B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TMEM53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transmembrane protein 53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TRAPPC3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trafficking protein particle complex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-14.0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TRIM32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tripartite motif containing 32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TRNAU1AP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tRNA selenocysteine 1 associated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-7.0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TTC31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tetratricopeptide repeat domain 31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TXNL1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thioredoxin-like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UPF2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UPF2 regulator of nonsense transcripts homolog (yeast)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VMA21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VMA21 vacuolar H+-ATPase homolog (S. cerevisiae)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-9.9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WDR41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WD repeat domain 41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-4.4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ZBTB40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and BTB domain containing 40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ZC3H13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CCCH-type containing 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ZEB2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E-box binding homeobox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ZNF318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protein 318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ZNF444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protein 444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ZNF561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protein 561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ZNF562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protein 562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ZNF608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protein 608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ZNF692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protein 692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ZRANB1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finger, RAN-binding domain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ZSCAN29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and SCAN domain containing 29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ZSWIM6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finger, SWIM-type containing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151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ZSWIM8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finger, SWIM-type containing 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9.0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sz w:val="20"/>
                <w:szCs w:val="20"/>
              </w:rPr>
              <w:t>Genes responsive exclusively to Increased Fat Mass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Entrez Gene Name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Log Ratio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p-value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ARMC6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armadillo repeat containing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AUTS2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autism susceptibility candidate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BAK1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BCL2-antagonist/killer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BAP1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BRCA1 associated protein-1 (ubiquitin carboxy-terminal hydrolase)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0.061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BICC1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BicC family RNA binding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BMP4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bone morphogenetic protein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BOP1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block of proliferation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0.063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BRIX1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BRX1, biogenesis of ribosomes, homolog (S. cerevisiae)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-0.066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C11orf84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11 open reading frame 84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CBX6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chromobox homolog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CCNDBP1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cyclin D-type binding-protein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-0.057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CDC42EP2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CDC42 effector protein (Rho GTPase binding)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CDR2L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cerebellar degeneration-related protein 2-like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COL5A2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collagen, type V, alpha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COL8A1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collagen, type VIII, alpha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CSNK1G2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casein kinase 1, gamma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0.081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DBN1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drebrin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DEF8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differentially expressed in FDCP 8 homolog (mouse)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DFFA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DNA fragmentation factor, 45kDa, alpha polypeptide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DNTTIP2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deoxynucleotidyltransferase, terminal, interacting protein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-0.058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FAM109B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family with sequence similarity 109, member 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FDFT1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farnesyl-diphosphate farnesyltransferase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GADD45A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growth arrest and DNA-damage-inducible, alpha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GEMIN7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gem (nuclear organelle) associated protein 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GINS4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GINS complex subunit 4 (Sld5 homolog)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GLMN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glomulin, FKBP associated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-0.016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IFIT5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interferon-induced protein with tetratricopeptide repeats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INE1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inactivation escape 1 (non-protein coding)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0.152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JDP2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Jun dimerization protein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KCTD12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potassium channel tetramerization domain containing 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LATS2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large tumor suppressor kinase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LUZP1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leucine zipper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MBOAT1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membrane bound O-acyltransferase domain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MCEE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methylmalonyl CoA epimerase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-0.068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MCM7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minichromosome maintenance complex component 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MEF2A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myocyte enhancer factor 2A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MXD4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MAX dimerization protein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NOD1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nucleotide-binding oligomerization domain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NOTCH2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notch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NTRK2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neurotrophic tyrosine kinase, receptor, type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NTS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neurotensin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PEX6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peroxisomal biogenesis factor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PHF11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PHD finger protein 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-0.039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PIGP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phosphatidylinositol glycan anchor biosynthesis, class P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PRPF18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pre-mRNA processing factor 18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QARS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glutaminyl-tRNA synthetase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R3HCC1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R3H domain and coiled-coil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RAD17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RAD17 homolog (S. pombe)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-0.017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RYBP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RING1 and YY1 binding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SGPL1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sphingosine-1-phosphate lyase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SHC1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SHC (Src homology 2 domain containing) transforming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0.258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SIRT6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sirtuin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SLC37A4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solute carrier family 37 (glucose-6-phosphate transporter), member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SLCO2B1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solute carrier organic anion transporter family, member 2B1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SOX12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SRY (sex determining region Y)-box 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SPIN2A/SPIN2B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spindlin family, member 2B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-0.013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SPPL2A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signal peptide peptidase like 2A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-0.097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SRI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sorcin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SRSF2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serine/arginine-rich splicing factor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0.154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TDRD3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tudor domain containing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-0.017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TIFA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TRAF-interacting protein with forkhead-associated domain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-0.062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TJAP1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tight junction associated protein 1 (peripheral)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TMEM126A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transmembrane protein 126A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-0.084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TMEM176B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transmembrane protein 176B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0.396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TOM1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target of myb1 (chicken)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UBLCP1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ubiquitin-like domain containing CTD phosphatase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-0.026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UNC50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unc-50 homolog (C. elegans)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USF1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upstream transcription factor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WASL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Wiskott-Aldrich syndrome-like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0.118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YBEY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ybeY metallopeptidase (putative)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ZBTB17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and BTB domain containing 17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ZNF787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protein 787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sz w:val="20"/>
                <w:szCs w:val="20"/>
              </w:rPr>
              <w:t>Genes responsive exclusively to Weight Gain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Entrez Gene Name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Log Ratio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p-value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ALKBH2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alkB, alkylation repair homolog 2 (E. coli)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0.063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ALPK1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alpha-kinase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-0.061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ARMCX1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armadillo repeat containing, X-linked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AUP1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ancient ubiquitous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0.213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BAMBI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BMP and activin membrane-bound inhibitor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0.269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C12orf10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12 open reading frame 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0.189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C1orf122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1 open reading frame 122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0.703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C1QTNF5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C1q and tumor necrosis factor related protein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0.354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CARHSP1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calcium regulated heat stable protein 1, 24kDa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0.415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CCBL1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cysteine conjugate-beta lyase, cytoplasmic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CCDC85B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coiled-coil domain containing 85B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0.751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CDC37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cell division cycle 37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CDC42EP5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CDC42 effector protein (Rho GTPase binding)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CDPF1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cysteine-rich, DPF motif domain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CLDN5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claudin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CRELD2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cysteine-rich with EGF-like domains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CUTA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cutA divalent cation tolerance homolog (E. coli)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DRG2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developmentally regulated GTP binding protein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DUSP14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dual specificity phosphatase 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0.131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DUSP7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dual specificity phosphatase 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EGLN2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egl-9 family hypoxia-inducible factor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0.351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F2RL1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coagulation factor II (thrombin) receptor-like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0.422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FAM20A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family with sequence similarity 20, member 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0.114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GALK1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galactokinase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GINM1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glycoprotein integral membrane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-0.228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GMPPA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GDP-mannose pyrophosphorylase 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0.146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GTF2H4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general transcription factor IIH, polypeptide 4, 52kDa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HABP4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hyaluronan binding protein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0.157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LEMD2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LEM domain containing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LOC102724594/U2AF1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U2 small nuclear RNA auxiliary factor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0.231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MIER2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mesoderm induction early response 1, family member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0.086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MRPL9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mitochondrial ribosomal protein L9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MXRA7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matrix-remodelling associated 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0.647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MYL6B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myosin, light chain 6B, alkali, smooth muscle and non-muscle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0.318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NME3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NME/NM23 nucleoside diphosphate kinase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0.272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NPM3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nucleophosmin/nucleoplasmin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NPRL2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nitrogen permease regulator-like 2 (S. cerevisiae)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0.063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NTMT1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N-terminal Xaa-Pro-Lys N-methyltransferase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NUDT16L1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nudix (nucleoside diphosphate linked moiety X)-type motif 16-like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0.184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OLFML2B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olfactomedin-like 2B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0.437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PIN1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peptidylprolyl cis/trans isomerase, NIMA-interacting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0.467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RAB34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RAB34, member RAS oncogene family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0.206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RAB5C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RAB5C, member RAS oncogene family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0.814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RANBP10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RAN binding protein 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RNASEH2A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ribonuclease H2, subunit 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RPS19BP1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ribosomal protein S19 binding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0.398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SERTAD1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SERTA domain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0.253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ST3GAL4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ST3 beta-galactoside alpha-2,3-sialyltransferase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0.546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SWI5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SWI5 recombination repair homolog (yeast)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TBCC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tubulin folding cofactor C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TCEB2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transcription elongation factor B (SIII), polypeptide 2 (18kDa, elongin B)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0.084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THAP3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THAP domain containing, apoptosis associated protein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THAP7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THAP domain containing 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0.149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TMEM160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transmembrane protein 160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TNFRSF12A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tumor necrosis factor receptor superfamily, member 12A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1.431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TPM4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tropomyosin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3.132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TSPAN4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tetraspanin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0.626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UCK1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uridine-cytidine kinase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VCAN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versican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YIPF2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Yip1 domain family, member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0.298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ZNF593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protein 593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0.162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sz w:val="20"/>
                <w:szCs w:val="20"/>
              </w:rPr>
              <w:t>Genes responsive to Fat Mass and  Weight Gain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Entrez Gene Name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Log Ratio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p-value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ADO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2-aminoethanethiol (cysteamine) dioxygenase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AMPD2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adenosine monophosphate deaminase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APBA3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amyloid beta (A4) precursor protein-binding, family A, member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APRT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adenine phosphoribosyltransferase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0.281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ARFGAP1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ADP-ribosylation factor GTPase activating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0.171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ARFIP2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ADP-ribosylation factor interacting protein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B4GALT2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UDP-Gal:betaGlcNAc beta 1,4- galactosyltransferase, polypeptide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BCL2L12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BCL2-like 12 (proline rich)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0.162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BCL7C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B-cell CLL/lymphoma 7C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0.536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C11orf68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11 open reading frame 68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C16orf58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16 open reading frame 58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0.216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C1orf198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1 open reading frame 198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C6orf57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6 open reading frame 57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-0.122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CADM4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cell adhesion molecule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0.625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CCBL2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cysteine conjugate-beta lyase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-0.147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CCDC90B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coiled-coil domain containing 90B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-0.139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CD14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CD14 molecule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0.729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CD151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CD151 molecule (Raph blood group)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0.816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CDC20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cell division cycle 20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0.143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CDK2AP2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cyclin-dependent kinase 2 associated protein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0.644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CDKN2C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cyclin-dependent kinase inhibitor 2C (p18, inhibits CDK4)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CERCAM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cerebral endothelial cell adhesion molecule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0.215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CGREF1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cell growth regulator with EF-hand domain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CGRRF1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cell growth regulator with ring finger domain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-0.132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CLEC11A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C-type lectin domain family 11, member 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CLNS1A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chloride channel, nucleotide-sensitive, 1A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-0.155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CMSS1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cms1 ribosomal small subunit homolog (yeast)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-0.043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COLEC11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collectin sub-family member 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0.694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COTL1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coactosin-like F-actin binding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0.482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CSRNP2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cysteine-serine-rich nuclear protein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DDX56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DEAD (Asp-Glu-Ala-Asp) box helicase 56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0.178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DKK3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dickkopf WNT signaling pathway inhibitor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1.086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DYNC2LI1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dynein, cytoplasmic 2, light intermediate chain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EBAG9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estrogen receptor binding site associated, antigen, 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EFEMP1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EGF containing fibulin-like extracellular matrix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1.716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EIF2B3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eukaryotic translation initiation factor 2B, subunit 3 gamma, 58kDa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-0.182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ELK1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ELK1, member of ETS oncogene family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0.329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ETV6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ets variant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EXOSC4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exosome component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0.246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F2R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coagulation factor II (thrombin) receptor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0.593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F2RL2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coagulation factor II (thrombin) receptor-like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0.469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FAM160A2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family with sequence similarity 160, member A2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FLAD1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flavin adenine dinucleotide synthetase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FOLR2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folate receptor 2 (fetal)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0.186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FRMD8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FERM domain containing 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GORASP1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golgi reassembly stacking protein 1, 65kDa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0.133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GPANK1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 patch domain and ankyrin repeats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0.188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GPKOW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G patch domain and KOW motifs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HDHD2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haloacid dehalogenase-like hydrolase domain containing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-0.106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HMG20B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high mobility group 20B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HNRNPA3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heterogeneous nuclear ribonucleoprotein A3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HOMER3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homer homolog 3 (Drosophila)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0.333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IER5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immediate early response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IGFBP1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insulin-like growth factor binding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-3.578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IGFBP2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insulin-like growth factor binding protein 2, 36kDa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4.811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ITM2C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integral membrane protein 2C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0.952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ITPKC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inositol-trisphosphate 3-kinase C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LASP1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LIM and SH3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0.524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LOXL2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lysyl oxidase-like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0.544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LYSMD1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LysM, putative peptidoglycan-binding, domain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MARCKS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myristoylated alanine-rich protein kinase C substrate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MAZ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MYC-associated zinc finger protein (purine-binding transcription factor)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0.296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MBD3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methyl-CpG binding domain protein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0.255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METAP1D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methionyl aminopeptidase type 1D (mitochondrial)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MEX3D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mex-3 RNA binding family member 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MFSD11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major facilitator superfamily domain containing 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MICAL2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microtubule associated monooxygenase, calponin and LIM domain containing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0.183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MPRIP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myosin phosphatase Rho interacting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0.524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MRRF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mitochondrial ribosome recycling factor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MTERFD1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MTERF domain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-0.115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MTX1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metaxin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MZT2B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mitotic spindle organizing protein 2B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1.476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NAPA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N-ethylmaleimide-sensitive factor attachment protein, alpha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0.487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NARF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nuclear prelamin A recognition factor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NARFL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nuclear prelamin A recognition factor-like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NASP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nuclear autoantigenic sperm protein (histone-binding)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NT5DC2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5'-nucleotidase domain containing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0.383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NTN4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netrin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NUDT1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nudix (nucleoside diphosphate linked moiety X)-type motif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0.223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PAGR1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PAXIP1 associated glutamate-rich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0.148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PAWR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PRKC, apoptosis, WT1, regulator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PKDCC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protein kinase domain containing, cytoplasmic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PMEPA1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prostate transmembrane protein, androgen induced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0.166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PPP1R16A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protein phosphatase 1, regulatory subunit 16A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PPT1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palmitoyl-protein thioesterase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-0.413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PQBP1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polyglutamine binding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PRKX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protein kinase, X-linked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0.258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PRMT5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protein arginine methyltransferase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0.166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RAB33B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RAB33B, member RAS oncogene family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0.096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RCN3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reticulocalbin 3, EF-hand calcium binding domain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RHOBTB1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Rho-related BTB domain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0.239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RNF121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ring finger protein 121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0.102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RRP9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ribosomal RNA processing 9, small subunit (SSU) processome component, homolog (yeast)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0.067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SCNM1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sodium channel modifier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0.133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SCOC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short coiled-coil protein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-0.17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SDC2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syndecan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2.103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SDF2L1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stromal cell-derived factor 2-like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SELENBP1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selenium binding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SERPINH1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serpin peptidase inhibitor, clade H (heat shock protein 47), member 1, (collagen binding protein 1)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4.218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SFRP4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secreted frizzled-related protein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1.647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SH3BP5L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SH3-binding domain protein 5-like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SLC25A29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solute carrier family 25 (mitochondrial carnitine/acylcarnitine carrier), member 29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0.165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SLC39A13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solute carrier family 39 (zinc transporter), member 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0.32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SMIM14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small integral membrane protein 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SMUG1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single-strand-selective monofunctional uracil-DNA glycosylase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SNX8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sorting nexin 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SPESP1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sperm equatorial segment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STX5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syntaxin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0.165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TANC1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tetratricopeptide repeat, ankyrin repeat and coiled-coil containing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0.084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TDRD7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tudor domain containing 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-0.053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TEN1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TEN1 CST complex subunit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0.206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TGFBI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transforming growth factor, beta-induced, 68kDa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TMCO6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transmembrane and coiled-coil domains 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TMEM219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transmembrane protein 219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0.291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TMEM222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transmembrane protein 222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TMEM60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transmembrane protein 60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-0.204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TSEN54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TSEN54 tRNA splicing endonuclease subunit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0.085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TYW3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tRNA-yW synthesizing protein 3 homolog (S. cerevisiae)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-0.056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0.016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119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U2AF2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U2 small nuclear RNA auxiliary factor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0.554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ULBP3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UL16 binding protein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0.163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0.045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URI1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URI1, prefoldin-like chaperone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-0.097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USP25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ubiquitin specific peptidase 25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-0.034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UXT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ubiquitously-expressed, prefoldin-like chaperone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0.534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0.017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WDR18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WD repeat domain 18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0.040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WDR34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WD repeat domain 34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0.131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WRAP53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WD repeat containing, antisense to TP53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0.072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WRNIP1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Werner helicase interacting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0.122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YY1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YY1 transcription factor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0.194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129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ZNF511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zinc finger protein 511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0.224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sz w:val="20"/>
                <w:szCs w:val="20"/>
              </w:rPr>
              <w:t>Genes responsive exclusively to High Fat High Fructose Diet and Fat Mass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Entrez Gene Name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Fold Change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p-value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ACTR10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actin-related protein 10 homolog (S. cerevisiae)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-2.83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0.029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HYAL1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hyaluronoglucosaminidase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IKZF5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IKAROS family zinc finger 5 (Pegasus)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MRPS9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mitochondrial ribosomal protein S9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-8.04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PSMD7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proteasome (prosome, macropain) 26S subunit, non-ATPase, 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-2.87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RAI14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retinoic acid induced 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TACC1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transforming, acidic coiled-coil containing protein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TOP3B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topoisomerase (DNA) III beta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TSN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translin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VAMP4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vesicle-associated membrane protein 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-3.54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0.028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sz w:val="20"/>
                <w:szCs w:val="20"/>
              </w:rPr>
              <w:t>Gene responsive exclusively to High Fat High Fructose Diet and Weight Gain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Entrez Gene Name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Fold Change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p-value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C8orf82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chromosome 8 open reading frame 82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4.98E-02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sz w:val="20"/>
                <w:szCs w:val="20"/>
              </w:rPr>
              <w:t>Genes responsive to High Fat High Fructose Diet, Fat Mass and Weight Gain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Entrez Gene Name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Fold Change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p-value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BBS5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Bardet-Biedl syndrome 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-27.36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BIN3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bridging integrator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0.014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LACTB2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lactamase, beta 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-53.6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PRR24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proline rich 24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PYCR1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pyrroline-5-carboxylate reductase 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0.043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RAP1B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RAP1B, member of RAS oncogene family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-8.6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0.041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RRP7A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ribosomal RNA processing 7 homolog A (S. cerevisiae)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0.044</w:t>
            </w:r>
          </w:p>
        </w:tc>
      </w:tr>
      <w:tr w:rsidR="001A10C8" w:rsidRPr="001A10C8" w:rsidTr="001A10C8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576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SGSM3</w:t>
            </w:r>
          </w:p>
        </w:tc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small G protein signaling modulator 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A10C8" w:rsidRPr="001A10C8" w:rsidRDefault="001A10C8" w:rsidP="001A10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10C8">
              <w:rPr>
                <w:rFonts w:ascii="Arial" w:eastAsia="Times New Roman" w:hAnsi="Arial" w:cs="Arial"/>
                <w:sz w:val="20"/>
                <w:szCs w:val="20"/>
              </w:rPr>
              <w:t>0.032</w:t>
            </w:r>
          </w:p>
        </w:tc>
      </w:tr>
    </w:tbl>
    <w:p w:rsidR="00D61B6C" w:rsidRDefault="009D783D"/>
    <w:sectPr w:rsidR="00D61B6C" w:rsidSect="001A10C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C8"/>
    <w:rsid w:val="001A10C8"/>
    <w:rsid w:val="009D783D"/>
    <w:rsid w:val="00A20BE9"/>
    <w:rsid w:val="00B47FD0"/>
    <w:rsid w:val="00E0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10C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10C8"/>
    <w:rPr>
      <w:color w:val="800080"/>
      <w:u w:val="single"/>
    </w:rPr>
  </w:style>
  <w:style w:type="paragraph" w:customStyle="1" w:styleId="xl65">
    <w:name w:val="xl65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10C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10C8"/>
    <w:rPr>
      <w:color w:val="800080"/>
      <w:u w:val="single"/>
    </w:rPr>
  </w:style>
  <w:style w:type="paragraph" w:customStyle="1" w:styleId="xl65">
    <w:name w:val="xl65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A1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4016</Words>
  <Characters>22893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Polotsky, Alex</dc:creator>
  <cp:lastModifiedBy>Potts, Nathaniel</cp:lastModifiedBy>
  <cp:revision>2</cp:revision>
  <dcterms:created xsi:type="dcterms:W3CDTF">2015-09-22T21:22:00Z</dcterms:created>
  <dcterms:modified xsi:type="dcterms:W3CDTF">2015-09-22T21:22:00Z</dcterms:modified>
</cp:coreProperties>
</file>