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BCA" w:rsidRPr="00F72AB8" w:rsidRDefault="00D35E47" w:rsidP="009E4E8F">
      <w:pPr>
        <w:pStyle w:val="ListParagraph"/>
        <w:spacing w:after="0" w:line="240" w:lineRule="auto"/>
        <w:ind w:left="360"/>
        <w:jc w:val="both"/>
        <w:rPr>
          <w:rFonts w:ascii="Arial Narrow" w:hAnsi="Arial Narrow"/>
        </w:rPr>
      </w:pPr>
      <w:r w:rsidRPr="00F72AB8">
        <w:rPr>
          <w:rFonts w:ascii="Arial Narrow" w:hAnsi="Arial Narrow"/>
          <w:b/>
        </w:rPr>
        <w:t>Supplementary results</w:t>
      </w:r>
      <w:r w:rsidR="00CE69B5">
        <w:rPr>
          <w:rFonts w:ascii="Arial Narrow" w:hAnsi="Arial Narrow"/>
          <w:b/>
        </w:rPr>
        <w:t xml:space="preserve">. </w:t>
      </w:r>
      <w:r w:rsidR="00CE69B5">
        <w:rPr>
          <w:rFonts w:ascii="Arial Narrow" w:hAnsi="Arial Narrow"/>
        </w:rPr>
        <w:t>F</w:t>
      </w:r>
      <w:r w:rsidR="00CE69B5" w:rsidRPr="00592FEF">
        <w:rPr>
          <w:rFonts w:ascii="Arial Narrow" w:hAnsi="Arial Narrow"/>
        </w:rPr>
        <w:t>ull description of all known pathogenic variants</w:t>
      </w:r>
      <w:r w:rsidR="00CE69B5">
        <w:rPr>
          <w:rFonts w:ascii="Arial Narrow" w:hAnsi="Arial Narrow"/>
        </w:rPr>
        <w:t xml:space="preserve"> detected.</w:t>
      </w:r>
    </w:p>
    <w:p w:rsidR="00037BCA" w:rsidRPr="00F72AB8" w:rsidRDefault="00037BCA" w:rsidP="009E4E8F">
      <w:pPr>
        <w:pStyle w:val="ListParagraph"/>
        <w:spacing w:after="0" w:line="240" w:lineRule="auto"/>
        <w:ind w:left="360"/>
        <w:jc w:val="both"/>
        <w:rPr>
          <w:rFonts w:ascii="Arial Narrow" w:hAnsi="Arial Narrow"/>
          <w:b/>
        </w:rPr>
      </w:pPr>
    </w:p>
    <w:p w:rsidR="00037BCA" w:rsidRPr="00F72AB8" w:rsidRDefault="00D35E47" w:rsidP="009E4E8F">
      <w:pPr>
        <w:pStyle w:val="ListParagraph"/>
        <w:numPr>
          <w:ilvl w:val="1"/>
          <w:numId w:val="1"/>
        </w:numPr>
        <w:spacing w:after="0" w:line="240" w:lineRule="auto"/>
        <w:ind w:left="0" w:firstLine="0"/>
        <w:jc w:val="both"/>
        <w:rPr>
          <w:rFonts w:ascii="Arial Narrow" w:hAnsi="Arial Narrow"/>
          <w:i/>
        </w:rPr>
      </w:pPr>
      <w:r w:rsidRPr="00F72AB8">
        <w:rPr>
          <w:rFonts w:ascii="Arial Narrow" w:hAnsi="Arial Narrow"/>
          <w:i/>
        </w:rPr>
        <w:t>Known pathogenic variants in AD genes</w:t>
      </w:r>
    </w:p>
    <w:p w:rsidR="00037BCA" w:rsidRPr="00F72AB8" w:rsidRDefault="00E151C5" w:rsidP="009E4E8F">
      <w:pPr>
        <w:spacing w:after="0" w:line="240" w:lineRule="auto"/>
        <w:jc w:val="both"/>
        <w:rPr>
          <w:rFonts w:ascii="Arial Narrow" w:hAnsi="Arial Narrow"/>
        </w:rPr>
      </w:pPr>
      <w:r>
        <w:rPr>
          <w:rFonts w:ascii="Arial Narrow" w:hAnsi="Arial Narrow"/>
        </w:rPr>
        <w:t xml:space="preserve">Fourteen </w:t>
      </w:r>
      <w:r w:rsidR="00D35E47" w:rsidRPr="00F72AB8">
        <w:rPr>
          <w:rFonts w:ascii="Arial Narrow" w:hAnsi="Arial Narrow"/>
        </w:rPr>
        <w:t>reported pathogenic variants (</w:t>
      </w:r>
      <w:hyperlink r:id="rId8">
        <w:r w:rsidR="00D35E47" w:rsidRPr="00F72AB8">
          <w:rPr>
            <w:rStyle w:val="InternetLink"/>
            <w:rFonts w:ascii="Arial Narrow" w:hAnsi="Arial Narrow"/>
          </w:rPr>
          <w:t>http://www.molgen.vib-ua.be/ADMutations</w:t>
        </w:r>
      </w:hyperlink>
      <w:r w:rsidR="00BD2068">
        <w:rPr>
          <w:rFonts w:ascii="Arial Narrow" w:hAnsi="Arial Narrow"/>
        </w:rPr>
        <w:t xml:space="preserve"> accessed November, 07, 2016</w:t>
      </w:r>
      <w:r w:rsidR="00D35E47" w:rsidRPr="00F72AB8">
        <w:rPr>
          <w:rFonts w:ascii="Arial Narrow" w:hAnsi="Arial Narrow"/>
        </w:rPr>
        <w:t xml:space="preserve">) were detected in the three AD Mendelian genes: </w:t>
      </w:r>
      <w:r>
        <w:rPr>
          <w:rFonts w:ascii="Arial Narrow" w:hAnsi="Arial Narrow"/>
        </w:rPr>
        <w:t>two</w:t>
      </w:r>
      <w:r w:rsidRPr="00F72AB8">
        <w:rPr>
          <w:rFonts w:ascii="Arial Narrow" w:hAnsi="Arial Narrow"/>
        </w:rPr>
        <w:t xml:space="preserve"> </w:t>
      </w:r>
      <w:r w:rsidR="00D35E47" w:rsidRPr="00F72AB8">
        <w:rPr>
          <w:rFonts w:ascii="Arial Narrow" w:hAnsi="Arial Narrow"/>
        </w:rPr>
        <w:t>variant</w:t>
      </w:r>
      <w:r>
        <w:rPr>
          <w:rFonts w:ascii="Arial Narrow" w:hAnsi="Arial Narrow"/>
        </w:rPr>
        <w:t>s</w:t>
      </w:r>
      <w:r w:rsidR="00D35E47" w:rsidRPr="00F72AB8">
        <w:rPr>
          <w:rFonts w:ascii="Arial Narrow" w:hAnsi="Arial Narrow"/>
        </w:rPr>
        <w:t xml:space="preserve"> in </w:t>
      </w:r>
      <w:r w:rsidR="00D35E47" w:rsidRPr="00F72AB8">
        <w:rPr>
          <w:rFonts w:ascii="Arial Narrow" w:hAnsi="Arial Narrow"/>
          <w:i/>
        </w:rPr>
        <w:t>APP</w:t>
      </w:r>
      <w:r w:rsidR="00D35E47" w:rsidRPr="00F72AB8">
        <w:rPr>
          <w:rFonts w:ascii="Arial Narrow" w:hAnsi="Arial Narrow"/>
        </w:rPr>
        <w:t xml:space="preserve">, </w:t>
      </w:r>
      <w:r>
        <w:rPr>
          <w:rFonts w:ascii="Arial Narrow" w:hAnsi="Arial Narrow"/>
        </w:rPr>
        <w:t>eight</w:t>
      </w:r>
      <w:r w:rsidRPr="00F72AB8">
        <w:rPr>
          <w:rFonts w:ascii="Arial Narrow" w:hAnsi="Arial Narrow"/>
        </w:rPr>
        <w:t xml:space="preserve"> </w:t>
      </w:r>
      <w:r w:rsidR="00D35E47" w:rsidRPr="00F72AB8">
        <w:rPr>
          <w:rFonts w:ascii="Arial Narrow" w:hAnsi="Arial Narrow"/>
        </w:rPr>
        <w:t xml:space="preserve">in </w:t>
      </w:r>
      <w:r w:rsidR="00D35E47" w:rsidRPr="00F72AB8">
        <w:rPr>
          <w:rFonts w:ascii="Arial Narrow" w:hAnsi="Arial Narrow"/>
          <w:i/>
        </w:rPr>
        <w:t>PSEN1</w:t>
      </w:r>
      <w:r w:rsidR="00D35E47" w:rsidRPr="00F72AB8">
        <w:rPr>
          <w:rFonts w:ascii="Arial Narrow" w:hAnsi="Arial Narrow"/>
        </w:rPr>
        <w:t xml:space="preserve"> and </w:t>
      </w:r>
      <w:r>
        <w:rPr>
          <w:rFonts w:ascii="Arial Narrow" w:hAnsi="Arial Narrow"/>
        </w:rPr>
        <w:t>four</w:t>
      </w:r>
      <w:r w:rsidRPr="00F72AB8">
        <w:rPr>
          <w:rFonts w:ascii="Arial Narrow" w:hAnsi="Arial Narrow"/>
        </w:rPr>
        <w:t xml:space="preserve"> </w:t>
      </w:r>
      <w:r w:rsidR="00D35E47" w:rsidRPr="00F72AB8">
        <w:rPr>
          <w:rFonts w:ascii="Arial Narrow" w:hAnsi="Arial Narrow"/>
        </w:rPr>
        <w:t xml:space="preserve">in </w:t>
      </w:r>
      <w:r w:rsidR="00D35E47" w:rsidRPr="00F72AB8">
        <w:rPr>
          <w:rFonts w:ascii="Arial Narrow" w:hAnsi="Arial Narrow"/>
          <w:i/>
        </w:rPr>
        <w:t>PSEN2</w:t>
      </w:r>
      <w:r w:rsidR="00D35E47" w:rsidRPr="00F72AB8">
        <w:rPr>
          <w:rFonts w:ascii="Arial Narrow" w:hAnsi="Arial Narrow"/>
        </w:rPr>
        <w:t>.</w:t>
      </w:r>
    </w:p>
    <w:p w:rsidR="005D75D2" w:rsidRDefault="005D75D2" w:rsidP="009E4E8F">
      <w:pPr>
        <w:pStyle w:val="ListParagraph"/>
        <w:spacing w:after="0" w:line="240" w:lineRule="auto"/>
        <w:ind w:left="0"/>
        <w:jc w:val="both"/>
        <w:rPr>
          <w:rFonts w:ascii="Arial Narrow" w:hAnsi="Arial Narrow"/>
        </w:rPr>
      </w:pPr>
    </w:p>
    <w:p w:rsidR="00037BCA" w:rsidRDefault="00D35E47" w:rsidP="009E4E8F">
      <w:pPr>
        <w:pStyle w:val="ListParagraph"/>
        <w:spacing w:after="0" w:line="240" w:lineRule="auto"/>
        <w:ind w:left="0"/>
        <w:jc w:val="both"/>
        <w:rPr>
          <w:rFonts w:ascii="Arial Narrow" w:hAnsi="Arial Narrow"/>
        </w:rPr>
      </w:pPr>
      <w:r w:rsidRPr="00F72AB8">
        <w:rPr>
          <w:rFonts w:ascii="Arial Narrow" w:hAnsi="Arial Narrow"/>
        </w:rPr>
        <w:t xml:space="preserve">The </w:t>
      </w:r>
      <w:r w:rsidR="00E151C5">
        <w:rPr>
          <w:rFonts w:ascii="Arial Narrow" w:hAnsi="Arial Narrow"/>
        </w:rPr>
        <w:t>first</w:t>
      </w:r>
      <w:r w:rsidR="00E151C5" w:rsidRPr="00F72AB8">
        <w:rPr>
          <w:rFonts w:ascii="Arial Narrow" w:hAnsi="Arial Narrow"/>
        </w:rPr>
        <w:t xml:space="preserve"> </w:t>
      </w:r>
      <w:r w:rsidRPr="00F72AB8">
        <w:rPr>
          <w:rFonts w:ascii="Arial Narrow" w:hAnsi="Arial Narrow"/>
        </w:rPr>
        <w:t xml:space="preserve">variant detected in </w:t>
      </w:r>
      <w:r w:rsidRPr="00F72AB8">
        <w:rPr>
          <w:rFonts w:ascii="Arial Narrow" w:hAnsi="Arial Narrow"/>
          <w:b/>
          <w:i/>
        </w:rPr>
        <w:t>APP</w:t>
      </w:r>
      <w:r w:rsidRPr="00F72AB8">
        <w:rPr>
          <w:rFonts w:ascii="Arial Narrow" w:hAnsi="Arial Narrow"/>
        </w:rPr>
        <w:t>, rs63750399, is a point mutation that causes a non-synonymous amino</w:t>
      </w:r>
      <w:r w:rsidR="00E605E3" w:rsidRPr="00F72AB8">
        <w:rPr>
          <w:rFonts w:ascii="Arial Narrow" w:hAnsi="Arial Narrow"/>
        </w:rPr>
        <w:t>-</w:t>
      </w:r>
      <w:r w:rsidRPr="00F72AB8">
        <w:rPr>
          <w:rFonts w:ascii="Arial Narrow" w:hAnsi="Arial Narrow"/>
        </w:rPr>
        <w:t xml:space="preserve">acid substitution,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Ile716Val)</w:t>
      </w:r>
      <w:r w:rsidRPr="00F72AB8">
        <w:rPr>
          <w:rFonts w:ascii="Arial Narrow" w:hAnsi="Arial Narrow"/>
        </w:rPr>
        <w:t xml:space="preserve">. The variant, also known as </w:t>
      </w:r>
      <w:r w:rsidR="00E151C5">
        <w:rPr>
          <w:rFonts w:ascii="Arial Narrow" w:hAnsi="Arial Narrow"/>
        </w:rPr>
        <w:t xml:space="preserve">the </w:t>
      </w:r>
      <w:r w:rsidRPr="00F72AB8">
        <w:rPr>
          <w:rFonts w:ascii="Arial Narrow" w:hAnsi="Arial Narrow"/>
        </w:rPr>
        <w:t xml:space="preserve">Florida </w:t>
      </w:r>
      <w:r w:rsidR="00E151C5">
        <w:rPr>
          <w:rFonts w:ascii="Arial Narrow" w:hAnsi="Arial Narrow"/>
        </w:rPr>
        <w:t>vari</w:t>
      </w:r>
      <w:r w:rsidR="00311B0B">
        <w:rPr>
          <w:rFonts w:ascii="Arial Narrow" w:hAnsi="Arial Narrow"/>
        </w:rPr>
        <w:t>a</w:t>
      </w:r>
      <w:r w:rsidR="00E151C5">
        <w:rPr>
          <w:rFonts w:ascii="Arial Narrow" w:hAnsi="Arial Narrow"/>
        </w:rPr>
        <w:t>nt,</w:t>
      </w:r>
      <w:r w:rsidRPr="00F72AB8">
        <w:rPr>
          <w:rFonts w:ascii="Arial Narrow" w:hAnsi="Arial Narrow"/>
        </w:rPr>
        <w:t xml:space="preserve"> was described in a family with 2 affected individuals, 53 years old at the age at onset (AAO) </w:t>
      </w:r>
      <w:r w:rsidR="001E6CE5" w:rsidRPr="001E6CE5">
        <w:rPr>
          <w:rFonts w:ascii="Arial Narrow" w:hAnsi="Arial Narrow"/>
          <w:noProof/>
        </w:rPr>
        <w:t>[1]</w:t>
      </w:r>
      <w:r w:rsidRPr="00F72AB8">
        <w:rPr>
          <w:rFonts w:ascii="Arial Narrow" w:hAnsi="Arial Narrow"/>
        </w:rPr>
        <w:t>. There is no record of this variant in ExAC database but we found this variant in two members from our sporadic cohort: a) male, case, 5</w:t>
      </w:r>
      <w:r w:rsidR="00311B0B">
        <w:rPr>
          <w:rFonts w:ascii="Arial Narrow" w:hAnsi="Arial Narrow"/>
        </w:rPr>
        <w:t>5</w:t>
      </w:r>
      <w:r w:rsidRPr="00F72AB8">
        <w:rPr>
          <w:rFonts w:ascii="Arial Narrow" w:hAnsi="Arial Narrow"/>
        </w:rPr>
        <w:t xml:space="preserve"> AAO, </w:t>
      </w:r>
      <w:r w:rsidR="00F41590" w:rsidRPr="00F72AB8">
        <w:rPr>
          <w:rFonts w:ascii="Arial Narrow" w:hAnsi="Arial Narrow"/>
        </w:rPr>
        <w:t>24</w:t>
      </w:r>
      <w:r w:rsidR="0097397D" w:rsidRPr="00F72AB8">
        <w:rPr>
          <w:rFonts w:ascii="Arial Narrow" w:hAnsi="Arial Narrow"/>
        </w:rPr>
        <w:t xml:space="preserve"> </w:t>
      </w:r>
      <w:r w:rsidRPr="00F72AB8">
        <w:rPr>
          <w:rFonts w:ascii="Arial Narrow" w:hAnsi="Arial Narrow"/>
        </w:rPr>
        <w:t xml:space="preserve">APOE; b) female, case, 54 AAO, 64 ALA, </w:t>
      </w:r>
      <w:r w:rsidR="00F41590" w:rsidRPr="00F72AB8">
        <w:rPr>
          <w:rFonts w:ascii="Arial Narrow" w:hAnsi="Arial Narrow"/>
        </w:rPr>
        <w:t xml:space="preserve">24 </w:t>
      </w:r>
      <w:r w:rsidRPr="00F72AB8">
        <w:rPr>
          <w:rFonts w:ascii="Arial Narrow" w:hAnsi="Arial Narrow"/>
        </w:rPr>
        <w:t>APOE. But after pedigree examination it was noticed these two individuals were siblings, who also reported that the mother had AD symptomatology starting at age of 56.</w:t>
      </w:r>
    </w:p>
    <w:p w:rsidR="001910C0" w:rsidRDefault="00E151C5" w:rsidP="009E4E8F">
      <w:pPr>
        <w:pStyle w:val="ListParagraph"/>
        <w:spacing w:after="0" w:line="240" w:lineRule="auto"/>
        <w:ind w:left="0"/>
        <w:jc w:val="both"/>
        <w:rPr>
          <w:rFonts w:ascii="Arial Narrow" w:hAnsi="Arial Narrow"/>
        </w:rPr>
      </w:pPr>
      <w:r>
        <w:rPr>
          <w:rFonts w:ascii="Arial Narrow" w:hAnsi="Arial Narrow"/>
        </w:rPr>
        <w:t xml:space="preserve">The second </w:t>
      </w:r>
      <w:r w:rsidRPr="005D75D2">
        <w:rPr>
          <w:rFonts w:ascii="Arial Narrow" w:hAnsi="Arial Narrow"/>
          <w:b/>
          <w:i/>
        </w:rPr>
        <w:t>APP</w:t>
      </w:r>
      <w:r>
        <w:rPr>
          <w:rFonts w:ascii="Arial Narrow" w:hAnsi="Arial Narrow"/>
        </w:rPr>
        <w:t xml:space="preserve"> variant, </w:t>
      </w:r>
      <w:hyperlink r:id="rId9" w:tgtFrame="_blank" w:history="1">
        <w:r w:rsidRPr="005D75D2">
          <w:rPr>
            <w:rFonts w:ascii="Arial Narrow" w:hAnsi="Arial Narrow"/>
          </w:rPr>
          <w:t>rs63750264</w:t>
        </w:r>
      </w:hyperlink>
      <w:r w:rsidRPr="005D75D2">
        <w:rPr>
          <w:rFonts w:ascii="Arial Narrow" w:hAnsi="Arial Narrow"/>
        </w:rPr>
        <w:t xml:space="preserve">, is another point mutation that causes a nonsynonymous change in the protein, </w:t>
      </w:r>
      <w:r w:rsidR="001910C0" w:rsidRPr="005D75D2">
        <w:rPr>
          <w:rFonts w:ascii="Arial Narrow" w:hAnsi="Arial Narrow"/>
          <w:b/>
        </w:rPr>
        <w:t>p</w:t>
      </w:r>
      <w:proofErr w:type="gramStart"/>
      <w:r w:rsidR="001910C0" w:rsidRPr="005D75D2">
        <w:rPr>
          <w:rFonts w:ascii="Arial Narrow" w:hAnsi="Arial Narrow"/>
          <w:b/>
        </w:rPr>
        <w:t>.(</w:t>
      </w:r>
      <w:proofErr w:type="gramEnd"/>
      <w:r w:rsidR="001910C0" w:rsidRPr="005D75D2">
        <w:rPr>
          <w:rFonts w:ascii="Arial Narrow" w:hAnsi="Arial Narrow"/>
          <w:b/>
        </w:rPr>
        <w:t>Val717Phe)</w:t>
      </w:r>
      <w:r>
        <w:rPr>
          <w:rFonts w:ascii="Arial Narrow" w:hAnsi="Arial Narrow"/>
        </w:rPr>
        <w:t xml:space="preserve">. This variant, also known as the Indiana variant, was first described in a family of four cases in which segregation was proven. This variant causes early manifestation, with mean AAO of 45.7 years, and rapid evolution, with disease duration of six to eight years </w:t>
      </w:r>
      <w:r w:rsidR="001E6CE5" w:rsidRPr="001E6CE5">
        <w:rPr>
          <w:rFonts w:ascii="Arial Narrow" w:hAnsi="Arial Narrow"/>
          <w:noProof/>
        </w:rPr>
        <w:t>[2]</w:t>
      </w:r>
      <w:r>
        <w:rPr>
          <w:rFonts w:ascii="Arial Narrow" w:hAnsi="Arial Narrow"/>
        </w:rPr>
        <w:t>. The same variant was later reported in one Caucasian patient or Rumanian ancestry with AAO 38yo</w:t>
      </w:r>
      <w:r w:rsidR="007323FF">
        <w:rPr>
          <w:rFonts w:ascii="Arial Narrow" w:hAnsi="Arial Narrow"/>
        </w:rPr>
        <w:t>,</w:t>
      </w:r>
      <w:r>
        <w:rPr>
          <w:rFonts w:ascii="Arial Narrow" w:hAnsi="Arial Narrow"/>
        </w:rPr>
        <w:t xml:space="preserve"> and in one German family of three affected individuals. In the latter segregation was proven and </w:t>
      </w:r>
      <w:r w:rsidR="007323FF">
        <w:rPr>
          <w:rFonts w:ascii="Arial Narrow" w:hAnsi="Arial Narrow"/>
        </w:rPr>
        <w:t xml:space="preserve">the onset was also quite early (average AAO 40yo) </w:t>
      </w:r>
      <w:r w:rsidR="001E6CE5" w:rsidRPr="001E6CE5">
        <w:rPr>
          <w:rFonts w:ascii="Arial Narrow" w:hAnsi="Arial Narrow"/>
          <w:noProof/>
        </w:rPr>
        <w:t>[3]</w:t>
      </w:r>
      <w:r w:rsidR="007323FF">
        <w:rPr>
          <w:rFonts w:ascii="Arial Narrow" w:hAnsi="Arial Narrow"/>
        </w:rPr>
        <w:t xml:space="preserve">. This is an extremely rare variant with no records in ExAC database. We found this variant in one </w:t>
      </w:r>
      <w:r w:rsidR="005D75D2">
        <w:rPr>
          <w:rFonts w:ascii="Arial Narrow" w:hAnsi="Arial Narrow"/>
        </w:rPr>
        <w:t xml:space="preserve">sporadic </w:t>
      </w:r>
      <w:r w:rsidR="007323FF">
        <w:rPr>
          <w:rFonts w:ascii="Arial Narrow" w:hAnsi="Arial Narrow"/>
        </w:rPr>
        <w:t xml:space="preserve">ADSP participant diagnosed with AD and AAO of 57yo. </w:t>
      </w:r>
    </w:p>
    <w:p w:rsidR="00E151C5" w:rsidRPr="00F72AB8" w:rsidRDefault="00E151C5" w:rsidP="009E4E8F">
      <w:pPr>
        <w:pStyle w:val="ListParagraph"/>
        <w:spacing w:after="0" w:line="240" w:lineRule="auto"/>
        <w:ind w:left="0"/>
        <w:jc w:val="both"/>
        <w:rPr>
          <w:rFonts w:ascii="Arial Narrow" w:hAnsi="Arial Narrow"/>
        </w:rPr>
      </w:pPr>
    </w:p>
    <w:p w:rsidR="001372B3" w:rsidRDefault="00021FF7" w:rsidP="009E4E8F">
      <w:pPr>
        <w:pStyle w:val="ListParagraph"/>
        <w:spacing w:after="0" w:line="240" w:lineRule="auto"/>
        <w:ind w:left="0"/>
        <w:jc w:val="both"/>
        <w:rPr>
          <w:rFonts w:ascii="Arial Narrow" w:hAnsi="Arial Narrow"/>
        </w:rPr>
      </w:pPr>
      <w:r w:rsidRPr="00F72AB8">
        <w:rPr>
          <w:rFonts w:ascii="Arial Narrow" w:hAnsi="Arial Narrow"/>
        </w:rPr>
        <w:t xml:space="preserve">In </w:t>
      </w:r>
      <w:r w:rsidRPr="00F72AB8">
        <w:rPr>
          <w:rFonts w:ascii="Arial Narrow" w:hAnsi="Arial Narrow"/>
          <w:b/>
          <w:i/>
        </w:rPr>
        <w:t>PSEN1</w:t>
      </w:r>
      <w:r w:rsidRPr="00F72AB8">
        <w:rPr>
          <w:rFonts w:ascii="Arial Narrow" w:hAnsi="Arial Narrow"/>
        </w:rPr>
        <w:t xml:space="preserve"> gene we detected </w:t>
      </w:r>
      <w:r w:rsidR="001372B3">
        <w:rPr>
          <w:rFonts w:ascii="Arial Narrow" w:hAnsi="Arial Narrow"/>
        </w:rPr>
        <w:t xml:space="preserve">eight known pathogenic mutations: </w:t>
      </w:r>
      <w:r w:rsidRPr="00F72AB8">
        <w:rPr>
          <w:rFonts w:ascii="Arial Narrow" w:hAnsi="Arial Narrow"/>
        </w:rPr>
        <w:t>p.(Ala79Val), p.(Leu85Pro), p.(Gly206Ala)</w:t>
      </w:r>
      <w:r w:rsidR="001372B3">
        <w:rPr>
          <w:rFonts w:ascii="Arial Narrow" w:hAnsi="Arial Narrow"/>
        </w:rPr>
        <w:t>, p.(His217Tyr), p.(Leu226Arg), p.(Gly266Val), p</w:t>
      </w:r>
      <w:r w:rsidRPr="00F72AB8">
        <w:rPr>
          <w:rFonts w:ascii="Arial Narrow" w:hAnsi="Arial Narrow"/>
        </w:rPr>
        <w:t>.(Arg269Gly)</w:t>
      </w:r>
      <w:r w:rsidR="001372B3">
        <w:rPr>
          <w:rFonts w:ascii="Arial Narrow" w:hAnsi="Arial Narrow"/>
        </w:rPr>
        <w:t>, p.(Ala409Thr) and p.(Val412Ile)</w:t>
      </w:r>
      <w:r w:rsidRPr="00F72AB8">
        <w:rPr>
          <w:rFonts w:ascii="Arial Narrow" w:hAnsi="Arial Narrow"/>
        </w:rPr>
        <w:t>.</w:t>
      </w:r>
    </w:p>
    <w:p w:rsidR="00021FF7" w:rsidRPr="00F72AB8" w:rsidRDefault="00021FF7" w:rsidP="009E4E8F">
      <w:pPr>
        <w:pStyle w:val="ListParagraph"/>
        <w:spacing w:after="0" w:line="240" w:lineRule="auto"/>
        <w:ind w:left="0"/>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PSEN1</w:t>
      </w:r>
      <w:r w:rsidR="004D210C"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Ala79Val)</w:t>
      </w:r>
      <w:r w:rsidRPr="00F72AB8">
        <w:rPr>
          <w:rFonts w:ascii="Arial Narrow" w:hAnsi="Arial Narrow"/>
        </w:rPr>
        <w:t xml:space="preserve">, rs63749824, was first described in three </w:t>
      </w:r>
      <w:proofErr w:type="spellStart"/>
      <w:r w:rsidR="00C03C75" w:rsidRPr="00F72AB8">
        <w:rPr>
          <w:rFonts w:ascii="Arial Narrow" w:hAnsi="Arial Narrow"/>
        </w:rPr>
        <w:t>probands</w:t>
      </w:r>
      <w:proofErr w:type="spellEnd"/>
      <w:r w:rsidR="00C03C75" w:rsidRPr="00F72AB8">
        <w:rPr>
          <w:rFonts w:ascii="Arial Narrow" w:hAnsi="Arial Narrow"/>
        </w:rPr>
        <w:t xml:space="preserve"> from </w:t>
      </w:r>
      <w:r w:rsidRPr="00F72AB8">
        <w:rPr>
          <w:rFonts w:ascii="Arial Narrow" w:hAnsi="Arial Narrow"/>
        </w:rPr>
        <w:t>Dutch families with an autosomal dominant segregation pattern</w:t>
      </w:r>
      <w:r w:rsidR="00C03C75" w:rsidRPr="00F72AB8">
        <w:rPr>
          <w:rFonts w:ascii="Arial Narrow" w:hAnsi="Arial Narrow"/>
        </w:rPr>
        <w:t xml:space="preserve"> of EOAD</w:t>
      </w:r>
      <w:r w:rsidR="001E6CE5">
        <w:rPr>
          <w:rFonts w:ascii="Arial Narrow" w:hAnsi="Arial Narrow"/>
        </w:rPr>
        <w:t xml:space="preserve"> </w:t>
      </w:r>
      <w:r w:rsidR="001E6CE5" w:rsidRPr="001E6CE5">
        <w:rPr>
          <w:rFonts w:ascii="Arial Narrow" w:hAnsi="Arial Narrow"/>
          <w:noProof/>
        </w:rPr>
        <w:t>[4]</w:t>
      </w:r>
      <w:r w:rsidR="00C03C75" w:rsidRPr="00F72AB8">
        <w:rPr>
          <w:rFonts w:ascii="Arial Narrow" w:hAnsi="Arial Narrow"/>
        </w:rPr>
        <w:t xml:space="preserve">. </w:t>
      </w:r>
      <w:r w:rsidR="007F47A0" w:rsidRPr="00F72AB8">
        <w:rPr>
          <w:rFonts w:ascii="Arial Narrow" w:hAnsi="Arial Narrow"/>
        </w:rPr>
        <w:t xml:space="preserve">This mutation has been associated with higher Aβ42 and higher Aβ42/Aβ40 levels </w:t>
      </w:r>
      <w:r w:rsidR="001E6CE5" w:rsidRPr="001E6CE5">
        <w:rPr>
          <w:rFonts w:ascii="Arial Narrow" w:hAnsi="Arial Narrow"/>
          <w:noProof/>
        </w:rPr>
        <w:t>[5]</w:t>
      </w:r>
      <w:r w:rsidR="007F47A0" w:rsidRPr="00F72AB8">
        <w:rPr>
          <w:rFonts w:ascii="Arial Narrow" w:hAnsi="Arial Narrow"/>
        </w:rPr>
        <w:t xml:space="preserve">. </w:t>
      </w:r>
      <w:r w:rsidR="0004160D" w:rsidRPr="00F72AB8">
        <w:rPr>
          <w:rFonts w:ascii="Arial Narrow" w:hAnsi="Arial Narrow"/>
        </w:rPr>
        <w:t>Another 6 reports identify this mutation in Caucasi</w:t>
      </w:r>
      <w:r w:rsidR="00E72655" w:rsidRPr="00F72AB8">
        <w:rPr>
          <w:rFonts w:ascii="Arial Narrow" w:hAnsi="Arial Narrow"/>
        </w:rPr>
        <w:t>a</w:t>
      </w:r>
      <w:r w:rsidR="0004160D" w:rsidRPr="00F72AB8">
        <w:rPr>
          <w:rFonts w:ascii="Arial Narrow" w:hAnsi="Arial Narrow"/>
        </w:rPr>
        <w:t xml:space="preserve">n </w:t>
      </w:r>
      <w:r w:rsidR="00E72655" w:rsidRPr="00F72AB8">
        <w:rPr>
          <w:rFonts w:ascii="Arial Narrow" w:hAnsi="Arial Narrow"/>
        </w:rPr>
        <w:t>families</w:t>
      </w:r>
      <w:r w:rsidR="0004160D" w:rsidRPr="00F72AB8">
        <w:rPr>
          <w:rFonts w:ascii="Arial Narrow" w:hAnsi="Arial Narrow"/>
        </w:rPr>
        <w:t xml:space="preserve"> with a strong history of AD </w:t>
      </w:r>
      <w:r w:rsidR="001E6CE5" w:rsidRPr="001E6CE5">
        <w:rPr>
          <w:rFonts w:ascii="Arial Narrow" w:hAnsi="Arial Narrow"/>
          <w:noProof/>
        </w:rPr>
        <w:t>[6]–[8]</w:t>
      </w:r>
      <w:r w:rsidR="00477F6D">
        <w:rPr>
          <w:rFonts w:ascii="Arial Narrow" w:hAnsi="Arial Narrow"/>
        </w:rPr>
        <w:t xml:space="preserve"> </w:t>
      </w:r>
      <w:r w:rsidR="007F47A0" w:rsidRPr="00F72AB8">
        <w:rPr>
          <w:rFonts w:ascii="Arial Narrow" w:hAnsi="Arial Narrow"/>
        </w:rPr>
        <w:t xml:space="preserve">and despite rare, a few studies describe familiar cases with LOAD (AAO ~ 70s) without perfect segregation. </w:t>
      </w:r>
      <w:r w:rsidR="005325B3" w:rsidRPr="00F72AB8">
        <w:rPr>
          <w:rFonts w:ascii="Arial Narrow" w:hAnsi="Arial Narrow"/>
        </w:rPr>
        <w:t xml:space="preserve">We </w:t>
      </w:r>
      <w:r w:rsidR="00E72655" w:rsidRPr="00F72AB8">
        <w:rPr>
          <w:rFonts w:ascii="Arial Narrow" w:hAnsi="Arial Narrow"/>
        </w:rPr>
        <w:t>initially detected this variant in one unaffected member from an extended family with AAO ~ 70s (</w:t>
      </w:r>
      <w:proofErr w:type="gramStart"/>
      <w:r w:rsidR="00E72655" w:rsidRPr="00F72AB8">
        <w:rPr>
          <w:rFonts w:ascii="Arial Narrow" w:hAnsi="Arial Narrow"/>
        </w:rPr>
        <w:t>Fam</w:t>
      </w:r>
      <w:proofErr w:type="gramEnd"/>
      <w:r w:rsidR="00E72655" w:rsidRPr="00F72AB8">
        <w:rPr>
          <w:rFonts w:ascii="Arial Narrow" w:hAnsi="Arial Narrow"/>
        </w:rPr>
        <w:t xml:space="preserve"> #1); </w:t>
      </w:r>
      <w:r w:rsidR="00B2496D" w:rsidRPr="00F72AB8">
        <w:rPr>
          <w:rFonts w:ascii="Arial Narrow" w:hAnsi="Arial Narrow"/>
        </w:rPr>
        <w:t xml:space="preserve">after genotyping this variant in another </w:t>
      </w:r>
      <w:r w:rsidR="00E72655" w:rsidRPr="00F72AB8">
        <w:rPr>
          <w:rFonts w:ascii="Arial Narrow" w:hAnsi="Arial Narrow"/>
        </w:rPr>
        <w:t>1</w:t>
      </w:r>
      <w:r w:rsidR="00B2496D" w:rsidRPr="00F72AB8">
        <w:rPr>
          <w:rFonts w:ascii="Arial Narrow" w:hAnsi="Arial Narrow"/>
        </w:rPr>
        <w:t xml:space="preserve">8 family members, we detected another </w:t>
      </w:r>
      <w:r w:rsidR="00B63152" w:rsidRPr="00F72AB8">
        <w:rPr>
          <w:rFonts w:ascii="Arial Narrow" w:hAnsi="Arial Narrow"/>
        </w:rPr>
        <w:t xml:space="preserve">control and four cases </w:t>
      </w:r>
      <w:r w:rsidR="00B2496D" w:rsidRPr="00F72AB8">
        <w:rPr>
          <w:rFonts w:ascii="Arial Narrow" w:hAnsi="Arial Narrow"/>
        </w:rPr>
        <w:t>mutation carriers</w:t>
      </w:r>
      <w:r w:rsidR="00B63152" w:rsidRPr="00F72AB8">
        <w:rPr>
          <w:rFonts w:ascii="Arial Narrow" w:hAnsi="Arial Narrow"/>
        </w:rPr>
        <w:t xml:space="preserve"> (MC). The four cases were AD confirmed after autopsy and had </w:t>
      </w:r>
      <w:proofErr w:type="gramStart"/>
      <w:r w:rsidR="00B63152" w:rsidRPr="00F72AB8">
        <w:rPr>
          <w:rFonts w:ascii="Arial Narrow" w:hAnsi="Arial Narrow"/>
        </w:rPr>
        <w:t>a</w:t>
      </w:r>
      <w:proofErr w:type="gramEnd"/>
      <w:r w:rsidR="00B63152" w:rsidRPr="00F72AB8">
        <w:rPr>
          <w:rFonts w:ascii="Arial Narrow" w:hAnsi="Arial Narrow"/>
        </w:rPr>
        <w:t xml:space="preserve"> AAO between 60s and 77. The two MC who did not show symptoms were last seen at their mid-60s, therefore could be pre</w:t>
      </w:r>
      <w:r w:rsidR="00B30F90" w:rsidRPr="00F72AB8">
        <w:rPr>
          <w:rFonts w:ascii="Arial Narrow" w:hAnsi="Arial Narrow"/>
        </w:rPr>
        <w:t>-</w:t>
      </w:r>
      <w:r w:rsidR="00B63152" w:rsidRPr="00F72AB8">
        <w:rPr>
          <w:rFonts w:ascii="Arial Narrow" w:hAnsi="Arial Narrow"/>
        </w:rPr>
        <w:t>symptomatic cases</w:t>
      </w:r>
      <w:r w:rsidR="007239F0" w:rsidRPr="00F72AB8">
        <w:rPr>
          <w:rFonts w:ascii="Arial Narrow" w:hAnsi="Arial Narrow"/>
        </w:rPr>
        <w:t xml:space="preserve"> </w:t>
      </w:r>
      <w:r w:rsidR="00E72655" w:rsidRPr="00F72AB8">
        <w:rPr>
          <w:rFonts w:ascii="Arial Narrow" w:hAnsi="Arial Narrow"/>
        </w:rPr>
        <w:t>(Fig 1.a).</w:t>
      </w:r>
      <w:r w:rsidR="00477F6D">
        <w:rPr>
          <w:rFonts w:ascii="Arial Narrow" w:hAnsi="Arial Narrow"/>
        </w:rPr>
        <w:t xml:space="preserve"> This variant was also found in seven participants of the ADSP cohort; all of them cases with AAO between 63 and 74 yo.</w:t>
      </w:r>
    </w:p>
    <w:p w:rsidR="00037BCA" w:rsidRPr="00F72AB8" w:rsidRDefault="00D35E47" w:rsidP="009E4E8F">
      <w:pPr>
        <w:pStyle w:val="ListParagraph"/>
        <w:spacing w:after="0" w:line="240" w:lineRule="auto"/>
        <w:ind w:left="0"/>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PSEN1</w:t>
      </w:r>
      <w:r w:rsidR="004D210C"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Leu85Pro)</w:t>
      </w:r>
      <w:r w:rsidRPr="00F72AB8">
        <w:rPr>
          <w:rFonts w:ascii="Arial Narrow" w:hAnsi="Arial Narrow"/>
        </w:rPr>
        <w:t xml:space="preserve">, rs63750599, was </w:t>
      </w:r>
      <w:r w:rsidR="00021FF7" w:rsidRPr="00F72AB8">
        <w:rPr>
          <w:rFonts w:ascii="Arial Narrow" w:hAnsi="Arial Narrow"/>
        </w:rPr>
        <w:t xml:space="preserve">first </w:t>
      </w:r>
      <w:r w:rsidRPr="00F72AB8">
        <w:rPr>
          <w:rFonts w:ascii="Arial Narrow" w:hAnsi="Arial Narrow"/>
        </w:rPr>
        <w:t xml:space="preserve">identified in 1 individual with an AAO of 26 years diagnosed with visual variant of AD but also presented </w:t>
      </w:r>
      <w:r w:rsidR="00E605E3" w:rsidRPr="00F72AB8">
        <w:rPr>
          <w:rFonts w:ascii="Arial Narrow" w:hAnsi="Arial Narrow"/>
        </w:rPr>
        <w:t xml:space="preserve">with </w:t>
      </w:r>
      <w:r w:rsidRPr="00F72AB8">
        <w:rPr>
          <w:rFonts w:ascii="Arial Narrow" w:hAnsi="Arial Narrow"/>
        </w:rPr>
        <w:t xml:space="preserve">spastic </w:t>
      </w:r>
      <w:proofErr w:type="spellStart"/>
      <w:r w:rsidRPr="00F72AB8">
        <w:rPr>
          <w:rFonts w:ascii="Arial Narrow" w:hAnsi="Arial Narrow"/>
        </w:rPr>
        <w:t>paraparesis</w:t>
      </w:r>
      <w:proofErr w:type="spellEnd"/>
      <w:r w:rsidRPr="00F72AB8">
        <w:rPr>
          <w:rFonts w:ascii="Arial Narrow" w:hAnsi="Arial Narrow"/>
        </w:rPr>
        <w:t xml:space="preserve"> symptoms; there was no familial history of dementia </w:t>
      </w:r>
      <w:r w:rsidR="00E605E3" w:rsidRPr="00F72AB8">
        <w:rPr>
          <w:rFonts w:ascii="Arial Narrow" w:hAnsi="Arial Narrow"/>
        </w:rPr>
        <w:t>suggesting</w:t>
      </w:r>
      <w:r w:rsidRPr="00F72AB8">
        <w:rPr>
          <w:rFonts w:ascii="Arial Narrow" w:hAnsi="Arial Narrow"/>
        </w:rPr>
        <w:t xml:space="preserve"> the variant was considered as non-</w:t>
      </w:r>
      <w:r w:rsidR="00F41590" w:rsidRPr="00F72AB8">
        <w:rPr>
          <w:rFonts w:ascii="Arial Narrow" w:hAnsi="Arial Narrow"/>
        </w:rPr>
        <w:t>M</w:t>
      </w:r>
      <w:r w:rsidRPr="00F72AB8">
        <w:rPr>
          <w:rFonts w:ascii="Arial Narrow" w:hAnsi="Arial Narrow"/>
        </w:rPr>
        <w:t xml:space="preserve">endelian, possible de-novo mutation </w:t>
      </w:r>
      <w:r w:rsidR="001E6CE5" w:rsidRPr="001E6CE5">
        <w:rPr>
          <w:rFonts w:ascii="Arial Narrow" w:hAnsi="Arial Narrow"/>
          <w:noProof/>
        </w:rPr>
        <w:t>[9]</w:t>
      </w:r>
      <w:r w:rsidRPr="00F72AB8">
        <w:rPr>
          <w:rFonts w:ascii="Arial Narrow" w:hAnsi="Arial Narrow"/>
        </w:rPr>
        <w:t>. There is no frequency information for this variant on databases, neither in EVS or ExAC.</w:t>
      </w:r>
      <w:r w:rsidR="007239F0" w:rsidRPr="00F72AB8">
        <w:rPr>
          <w:rFonts w:ascii="Arial Narrow" w:hAnsi="Arial Narrow"/>
        </w:rPr>
        <w:t xml:space="preserve"> </w:t>
      </w:r>
      <w:r w:rsidRPr="00F72AB8">
        <w:rPr>
          <w:rFonts w:ascii="Arial Narrow" w:hAnsi="Arial Narrow"/>
        </w:rPr>
        <w:t xml:space="preserve">We detected this variant in one extended family with </w:t>
      </w:r>
      <w:r w:rsidR="00E605E3" w:rsidRPr="00F72AB8">
        <w:rPr>
          <w:rFonts w:ascii="Arial Narrow" w:hAnsi="Arial Narrow"/>
        </w:rPr>
        <w:t xml:space="preserve">a </w:t>
      </w:r>
      <w:r w:rsidRPr="00F72AB8">
        <w:rPr>
          <w:rFonts w:ascii="Arial Narrow" w:hAnsi="Arial Narrow"/>
        </w:rPr>
        <w:t>history of dementia (</w:t>
      </w:r>
      <w:proofErr w:type="gramStart"/>
      <w:r w:rsidRPr="00F72AB8">
        <w:rPr>
          <w:rFonts w:ascii="Arial Narrow" w:hAnsi="Arial Narrow"/>
        </w:rPr>
        <w:t>Fam</w:t>
      </w:r>
      <w:proofErr w:type="gramEnd"/>
      <w:r w:rsidRPr="00F72AB8">
        <w:rPr>
          <w:rFonts w:ascii="Arial Narrow" w:hAnsi="Arial Narrow"/>
        </w:rPr>
        <w:t xml:space="preserve"> #</w:t>
      </w:r>
      <w:r w:rsidR="00E72655" w:rsidRPr="00F72AB8">
        <w:rPr>
          <w:rFonts w:ascii="Arial Narrow" w:hAnsi="Arial Narrow"/>
        </w:rPr>
        <w:t>2</w:t>
      </w:r>
      <w:r w:rsidRPr="00F72AB8">
        <w:rPr>
          <w:rFonts w:ascii="Arial Narrow" w:hAnsi="Arial Narrow"/>
        </w:rPr>
        <w:t xml:space="preserve">). Sequence data from four cases and two controls, point to only one male case carrier of this mutation, with an AAO </w:t>
      </w:r>
      <w:r w:rsidR="00E605E3" w:rsidRPr="00F72AB8">
        <w:rPr>
          <w:rFonts w:ascii="Arial Narrow" w:hAnsi="Arial Narrow"/>
        </w:rPr>
        <w:t xml:space="preserve">of </w:t>
      </w:r>
      <w:r w:rsidRPr="00F72AB8">
        <w:rPr>
          <w:rFonts w:ascii="Arial Narrow" w:hAnsi="Arial Narrow"/>
        </w:rPr>
        <w:t>75 years; being again a possible de-novo variant. The carrier of this mutation has progeny who did not show symptoms of dementia at the time of last assessment (ALA), and for whom there is no DNA available.</w:t>
      </w:r>
    </w:p>
    <w:p w:rsidR="00067CF0" w:rsidRDefault="00D35E47" w:rsidP="009E4E8F">
      <w:pPr>
        <w:pStyle w:val="ListParagraph"/>
        <w:spacing w:after="0" w:line="240" w:lineRule="auto"/>
        <w:ind w:left="0"/>
        <w:jc w:val="both"/>
        <w:rPr>
          <w:rFonts w:ascii="Arial Narrow" w:hAnsi="Arial Narrow"/>
        </w:rPr>
      </w:pPr>
      <w:r w:rsidRPr="00F72AB8">
        <w:rPr>
          <w:rFonts w:ascii="Arial Narrow" w:hAnsi="Arial Narrow"/>
        </w:rPr>
        <w:t>Variant</w:t>
      </w:r>
      <w:r w:rsidR="004D210C">
        <w:rPr>
          <w:rFonts w:ascii="Arial Narrow" w:hAnsi="Arial Narrow"/>
        </w:rPr>
        <w:t xml:space="preserve"> </w:t>
      </w:r>
      <w:r w:rsidR="004D210C" w:rsidRPr="004D210C">
        <w:rPr>
          <w:rFonts w:ascii="Arial Narrow" w:hAnsi="Arial Narrow"/>
          <w:i/>
        </w:rPr>
        <w:t>PSEN1</w:t>
      </w:r>
      <w:r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Gly206Ala)</w:t>
      </w:r>
      <w:r w:rsidRPr="00F72AB8">
        <w:rPr>
          <w:rFonts w:ascii="Arial Narrow" w:hAnsi="Arial Narrow"/>
        </w:rPr>
        <w:t>, rs63750082</w:t>
      </w:r>
      <w:r w:rsidR="00955064" w:rsidRPr="00F72AB8">
        <w:rPr>
          <w:rFonts w:ascii="Arial Narrow" w:hAnsi="Arial Narrow"/>
        </w:rPr>
        <w:t xml:space="preserve">, </w:t>
      </w:r>
      <w:r w:rsidRPr="00F72AB8">
        <w:rPr>
          <w:rFonts w:ascii="Arial Narrow" w:hAnsi="Arial Narrow"/>
        </w:rPr>
        <w:t>classified as definite pathogenic</w:t>
      </w:r>
      <w:r w:rsidR="00955064" w:rsidRPr="00F72AB8">
        <w:rPr>
          <w:rFonts w:ascii="Arial Narrow" w:hAnsi="Arial Narrow"/>
        </w:rPr>
        <w:t xml:space="preserve">, </w:t>
      </w:r>
      <w:r w:rsidRPr="00F72AB8">
        <w:rPr>
          <w:rFonts w:ascii="Arial Narrow" w:hAnsi="Arial Narrow"/>
        </w:rPr>
        <w:t xml:space="preserve">has been described in 19 families of Caribbean Hispanic origin </w:t>
      </w:r>
      <w:bookmarkStart w:id="0" w:name="__Fieldmark__128_272017232"/>
      <w:r w:rsidR="001E6CE5" w:rsidRPr="001E6CE5">
        <w:rPr>
          <w:rFonts w:ascii="Arial Narrow" w:hAnsi="Arial Narrow"/>
          <w:noProof/>
        </w:rPr>
        <w:t>[10], [11]</w:t>
      </w:r>
      <w:bookmarkEnd w:id="0"/>
      <w:r w:rsidRPr="00F72AB8">
        <w:rPr>
          <w:rFonts w:ascii="Arial Narrow" w:hAnsi="Arial Narrow"/>
        </w:rPr>
        <w:t>. There is one allele count on the ExAC database within the Hispanic population</w:t>
      </w:r>
      <w:r w:rsidR="007239F0" w:rsidRPr="00F72AB8">
        <w:rPr>
          <w:rFonts w:ascii="Arial Narrow" w:hAnsi="Arial Narrow"/>
        </w:rPr>
        <w:t>. The individual with family history of AD (</w:t>
      </w:r>
      <w:proofErr w:type="gramStart"/>
      <w:r w:rsidR="007239F0" w:rsidRPr="00F72AB8">
        <w:rPr>
          <w:rFonts w:ascii="Arial Narrow" w:hAnsi="Arial Narrow"/>
        </w:rPr>
        <w:t>Fam</w:t>
      </w:r>
      <w:proofErr w:type="gramEnd"/>
      <w:r w:rsidR="007239F0" w:rsidRPr="00F72AB8">
        <w:rPr>
          <w:rFonts w:ascii="Arial Narrow" w:hAnsi="Arial Narrow"/>
        </w:rPr>
        <w:t xml:space="preserve"> #3) in which we detected the variant, self-reports as Hispa</w:t>
      </w:r>
      <w:r w:rsidR="00E72655" w:rsidRPr="00F72AB8">
        <w:rPr>
          <w:rFonts w:ascii="Arial Narrow" w:hAnsi="Arial Narrow"/>
        </w:rPr>
        <w:t xml:space="preserve">nic and PCA </w:t>
      </w:r>
      <w:r w:rsidR="007239F0" w:rsidRPr="00F72AB8">
        <w:rPr>
          <w:rFonts w:ascii="Arial Narrow" w:hAnsi="Arial Narrow"/>
        </w:rPr>
        <w:t>analysis</w:t>
      </w:r>
      <w:r w:rsidR="00E72655" w:rsidRPr="00F72AB8">
        <w:rPr>
          <w:rFonts w:ascii="Arial Narrow" w:hAnsi="Arial Narrow"/>
        </w:rPr>
        <w:t xml:space="preserve"> indicate so too.</w:t>
      </w:r>
      <w:r w:rsidR="00477F6D">
        <w:rPr>
          <w:rFonts w:ascii="Arial Narrow" w:hAnsi="Arial Narrow"/>
        </w:rPr>
        <w:t xml:space="preserve"> This variant was also found in four ADSP participants: a case of 63 yo and Caucasian origin, and three cases of Caribbean self-reported origin (corroborated by PCAs) and AAO between 59 and 77. </w:t>
      </w:r>
    </w:p>
    <w:p w:rsidR="001910C0" w:rsidRDefault="005D75D2" w:rsidP="005D75D2">
      <w:pPr>
        <w:spacing w:after="0" w:line="240" w:lineRule="auto"/>
        <w:jc w:val="both"/>
        <w:rPr>
          <w:rFonts w:ascii="Arial Narrow" w:hAnsi="Arial Narrow"/>
        </w:rPr>
      </w:pPr>
      <w:r w:rsidRPr="005D75D2">
        <w:rPr>
          <w:rFonts w:ascii="Arial Narrow" w:hAnsi="Arial Narrow"/>
        </w:rPr>
        <w:t xml:space="preserve">Variant </w:t>
      </w:r>
      <w:r w:rsidR="004D210C" w:rsidRPr="004D210C">
        <w:rPr>
          <w:rFonts w:ascii="Arial Narrow" w:hAnsi="Arial Narrow"/>
          <w:i/>
        </w:rPr>
        <w:t>PSEN1</w:t>
      </w:r>
      <w:r w:rsidR="004D210C" w:rsidRPr="00F72AB8">
        <w:rPr>
          <w:rFonts w:ascii="Arial Narrow" w:hAnsi="Arial Narrow"/>
        </w:rPr>
        <w:t xml:space="preserve"> </w:t>
      </w:r>
      <w:r w:rsidR="001910C0" w:rsidRPr="005D75D2">
        <w:rPr>
          <w:rFonts w:ascii="Arial Narrow" w:hAnsi="Arial Narrow"/>
          <w:b/>
        </w:rPr>
        <w:t>p</w:t>
      </w:r>
      <w:proofErr w:type="gramStart"/>
      <w:r w:rsidR="001910C0" w:rsidRPr="005D75D2">
        <w:rPr>
          <w:rFonts w:ascii="Arial Narrow" w:hAnsi="Arial Narrow"/>
          <w:b/>
        </w:rPr>
        <w:t>.(</w:t>
      </w:r>
      <w:proofErr w:type="gramEnd"/>
      <w:r w:rsidR="001910C0" w:rsidRPr="005D75D2">
        <w:rPr>
          <w:rFonts w:ascii="Arial Narrow" w:hAnsi="Arial Narrow"/>
          <w:b/>
        </w:rPr>
        <w:t>His214Tyr)</w:t>
      </w:r>
      <w:r w:rsidRPr="005D75D2">
        <w:rPr>
          <w:rFonts w:ascii="Arial Narrow" w:hAnsi="Arial Narrow"/>
        </w:rPr>
        <w:t xml:space="preserve">, rs63751003, </w:t>
      </w:r>
      <w:r>
        <w:rPr>
          <w:rFonts w:ascii="Arial Narrow" w:hAnsi="Arial Narrow"/>
        </w:rPr>
        <w:t>has been previously described in two instances. The first description belongs to one family of five patients with AAO between 37 and 45 yo</w:t>
      </w:r>
      <w:r w:rsidR="001910C0">
        <w:rPr>
          <w:rFonts w:ascii="Arial Narrow" w:hAnsi="Arial Narrow"/>
        </w:rPr>
        <w:t xml:space="preserve"> </w:t>
      </w:r>
      <w:r w:rsidR="001E6CE5" w:rsidRPr="001E6CE5">
        <w:rPr>
          <w:rFonts w:ascii="Arial Narrow" w:hAnsi="Arial Narrow"/>
          <w:noProof/>
        </w:rPr>
        <w:t>[12]</w:t>
      </w:r>
      <w:r>
        <w:rPr>
          <w:rFonts w:ascii="Arial Narrow" w:hAnsi="Arial Narrow"/>
        </w:rPr>
        <w:t xml:space="preserve">. The second description belongs to one individual with familial history of AD from Iran. This patient first manifested symptoms at 51 yo and disease duration of 14 years </w:t>
      </w:r>
      <w:r w:rsidR="001E6CE5" w:rsidRPr="001E6CE5">
        <w:rPr>
          <w:rFonts w:ascii="Arial Narrow" w:hAnsi="Arial Narrow"/>
          <w:noProof/>
        </w:rPr>
        <w:t>[13]</w:t>
      </w:r>
      <w:r>
        <w:rPr>
          <w:rFonts w:ascii="Arial Narrow" w:hAnsi="Arial Narrow"/>
        </w:rPr>
        <w:t>. There are no records of this vari</w:t>
      </w:r>
      <w:r w:rsidR="00411203">
        <w:rPr>
          <w:rFonts w:ascii="Arial Narrow" w:hAnsi="Arial Narrow"/>
        </w:rPr>
        <w:t>a</w:t>
      </w:r>
      <w:r>
        <w:rPr>
          <w:rFonts w:ascii="Arial Narrow" w:hAnsi="Arial Narrow"/>
        </w:rPr>
        <w:t>nt in the ExAC database</w:t>
      </w:r>
      <w:r w:rsidR="00411203">
        <w:rPr>
          <w:rFonts w:ascii="Arial Narrow" w:hAnsi="Arial Narrow"/>
        </w:rPr>
        <w:t>. We found this variant in one sporadic case from the ADSP cohort with AAO 63 yo.</w:t>
      </w:r>
    </w:p>
    <w:p w:rsidR="005D75D2" w:rsidRPr="00F72AB8" w:rsidRDefault="005D75D2" w:rsidP="005D75D2">
      <w:pPr>
        <w:spacing w:after="0" w:line="240" w:lineRule="auto"/>
        <w:jc w:val="both"/>
        <w:rPr>
          <w:rFonts w:ascii="Arial Narrow" w:hAnsi="Arial Narrow"/>
        </w:rPr>
      </w:pPr>
    </w:p>
    <w:p w:rsidR="004D210C" w:rsidRDefault="00D35E47" w:rsidP="009E4E8F">
      <w:pPr>
        <w:pStyle w:val="ListParagraph"/>
        <w:spacing w:after="0" w:line="240" w:lineRule="auto"/>
        <w:ind w:left="0"/>
        <w:jc w:val="both"/>
        <w:rPr>
          <w:rFonts w:ascii="Arial Narrow" w:hAnsi="Arial Narrow"/>
        </w:rPr>
      </w:pPr>
      <w:r w:rsidRPr="00F72AB8">
        <w:rPr>
          <w:rFonts w:ascii="Arial Narrow" w:hAnsi="Arial Narrow"/>
        </w:rPr>
        <w:lastRenderedPageBreak/>
        <w:t xml:space="preserve">Variant </w:t>
      </w:r>
      <w:r w:rsidR="004D210C" w:rsidRPr="004D210C">
        <w:rPr>
          <w:rFonts w:ascii="Arial Narrow" w:hAnsi="Arial Narrow"/>
          <w:i/>
        </w:rPr>
        <w:t>PSEN1</w:t>
      </w:r>
      <w:r w:rsidR="004D210C"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Leu226Arg)</w:t>
      </w:r>
      <w:r w:rsidRPr="00F72AB8">
        <w:rPr>
          <w:rFonts w:ascii="Arial Narrow" w:hAnsi="Arial Narrow"/>
        </w:rPr>
        <w:t>, rs63749961 confers a non-synonymous amino</w:t>
      </w:r>
      <w:r w:rsidR="00E605E3" w:rsidRPr="00F72AB8">
        <w:rPr>
          <w:rFonts w:ascii="Arial Narrow" w:hAnsi="Arial Narrow"/>
        </w:rPr>
        <w:t>-</w:t>
      </w:r>
      <w:r w:rsidRPr="00F72AB8">
        <w:rPr>
          <w:rFonts w:ascii="Arial Narrow" w:hAnsi="Arial Narrow"/>
        </w:rPr>
        <w:t xml:space="preserve">acid substitution predicted to be pathogenic. Its first description was in a family with mother, aunt, and cousin of proband affected </w:t>
      </w:r>
      <w:r w:rsidR="001E6CE5" w:rsidRPr="001E6CE5">
        <w:rPr>
          <w:rFonts w:ascii="Arial Narrow" w:hAnsi="Arial Narrow"/>
          <w:noProof/>
        </w:rPr>
        <w:t>[14]</w:t>
      </w:r>
      <w:r w:rsidRPr="00F72AB8">
        <w:rPr>
          <w:rFonts w:ascii="Arial Narrow" w:hAnsi="Arial Narrow"/>
        </w:rPr>
        <w:t xml:space="preserve">. We detected this variant in the sporadic cohort but after examination the proband had family history of AD. They were three siblings, the proband and one sibling were </w:t>
      </w:r>
      <w:r w:rsidR="0083237C" w:rsidRPr="00F72AB8">
        <w:rPr>
          <w:rFonts w:ascii="Arial Narrow" w:hAnsi="Arial Narrow"/>
        </w:rPr>
        <w:t xml:space="preserve">AD </w:t>
      </w:r>
      <w:r w:rsidRPr="00F72AB8">
        <w:rPr>
          <w:rFonts w:ascii="Arial Narrow" w:hAnsi="Arial Narrow"/>
        </w:rPr>
        <w:t>clinically diagnosed</w:t>
      </w:r>
      <w:r w:rsidR="0083237C" w:rsidRPr="00F72AB8">
        <w:rPr>
          <w:rFonts w:ascii="Arial Narrow" w:hAnsi="Arial Narrow"/>
        </w:rPr>
        <w:t xml:space="preserve"> and the third </w:t>
      </w:r>
      <w:r w:rsidRPr="00F72AB8">
        <w:rPr>
          <w:rFonts w:ascii="Arial Narrow" w:hAnsi="Arial Narrow"/>
        </w:rPr>
        <w:t>sibling</w:t>
      </w:r>
      <w:r w:rsidR="0083237C" w:rsidRPr="00F72AB8">
        <w:rPr>
          <w:rFonts w:ascii="Arial Narrow" w:hAnsi="Arial Narrow"/>
        </w:rPr>
        <w:t xml:space="preserve">, </w:t>
      </w:r>
      <w:r w:rsidR="004E23D9" w:rsidRPr="00F72AB8">
        <w:rPr>
          <w:rFonts w:ascii="Arial Narrow" w:hAnsi="Arial Narrow"/>
        </w:rPr>
        <w:t xml:space="preserve">who </w:t>
      </w:r>
      <w:r w:rsidR="0083237C" w:rsidRPr="00F72AB8">
        <w:rPr>
          <w:rFonts w:ascii="Arial Narrow" w:hAnsi="Arial Narrow"/>
        </w:rPr>
        <w:t xml:space="preserve">died at age 44, was AD </w:t>
      </w:r>
      <w:r w:rsidRPr="00F72AB8">
        <w:rPr>
          <w:rFonts w:ascii="Arial Narrow" w:hAnsi="Arial Narrow"/>
        </w:rPr>
        <w:t xml:space="preserve">autopsy confirmed. One of the parents and three siblings of the parent were </w:t>
      </w:r>
      <w:r w:rsidR="0083237C" w:rsidRPr="00F72AB8">
        <w:rPr>
          <w:rFonts w:ascii="Arial Narrow" w:hAnsi="Arial Narrow"/>
        </w:rPr>
        <w:t xml:space="preserve">AD </w:t>
      </w:r>
      <w:r w:rsidRPr="00F72AB8">
        <w:rPr>
          <w:rFonts w:ascii="Arial Narrow" w:hAnsi="Arial Narrow"/>
        </w:rPr>
        <w:t>clinically diagnosed.</w:t>
      </w:r>
    </w:p>
    <w:p w:rsidR="00037BCA" w:rsidRDefault="00D35E47" w:rsidP="009E4E8F">
      <w:pPr>
        <w:pStyle w:val="ListParagraph"/>
        <w:spacing w:after="0" w:line="240" w:lineRule="auto"/>
        <w:ind w:left="0"/>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PSEN1</w:t>
      </w:r>
      <w:r w:rsidR="004D210C"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Arg269Gly),</w:t>
      </w:r>
      <w:r w:rsidRPr="00F72AB8">
        <w:rPr>
          <w:rFonts w:ascii="Arial Narrow" w:hAnsi="Arial Narrow"/>
        </w:rPr>
        <w:t xml:space="preserve"> rs63751019 causes a non-synonymous change predicted to be pathogenic. It has been described in two families </w:t>
      </w:r>
      <w:bookmarkStart w:id="1" w:name="__Fieldmark__172_272017232"/>
      <w:r w:rsidR="001E6CE5" w:rsidRPr="001E6CE5">
        <w:rPr>
          <w:rFonts w:ascii="Arial Narrow" w:hAnsi="Arial Narrow"/>
          <w:noProof/>
        </w:rPr>
        <w:t>[15], [16]</w:t>
      </w:r>
      <w:bookmarkEnd w:id="1"/>
      <w:r w:rsidRPr="00F72AB8">
        <w:rPr>
          <w:rFonts w:ascii="Arial Narrow" w:hAnsi="Arial Narrow"/>
        </w:rPr>
        <w:t xml:space="preserve"> where the segregation </w:t>
      </w:r>
      <w:r w:rsidR="00E605E3" w:rsidRPr="00F72AB8">
        <w:rPr>
          <w:rFonts w:ascii="Arial Narrow" w:hAnsi="Arial Narrow"/>
        </w:rPr>
        <w:t xml:space="preserve">is </w:t>
      </w:r>
      <w:r w:rsidRPr="00F72AB8">
        <w:rPr>
          <w:rFonts w:ascii="Arial Narrow" w:hAnsi="Arial Narrow"/>
        </w:rPr>
        <w:t>autosomal dominant. We detected one carrier for this variant in the familial dataset</w:t>
      </w:r>
      <w:r w:rsidR="00067CF0" w:rsidRPr="00F72AB8">
        <w:rPr>
          <w:rFonts w:ascii="Arial Narrow" w:hAnsi="Arial Narrow"/>
        </w:rPr>
        <w:t xml:space="preserve"> (</w:t>
      </w:r>
      <w:proofErr w:type="gramStart"/>
      <w:r w:rsidR="00067CF0" w:rsidRPr="00F72AB8">
        <w:rPr>
          <w:rFonts w:ascii="Arial Narrow" w:hAnsi="Arial Narrow"/>
        </w:rPr>
        <w:t>Fam</w:t>
      </w:r>
      <w:proofErr w:type="gramEnd"/>
      <w:r w:rsidR="00067CF0" w:rsidRPr="00F72AB8">
        <w:rPr>
          <w:rFonts w:ascii="Arial Narrow" w:hAnsi="Arial Narrow"/>
        </w:rPr>
        <w:t xml:space="preserve"> #4)</w:t>
      </w:r>
      <w:r w:rsidRPr="00F72AB8">
        <w:rPr>
          <w:rFonts w:ascii="Arial Narrow" w:hAnsi="Arial Narrow"/>
        </w:rPr>
        <w:t xml:space="preserve">, but other members could be carriers if DNA was available for genotyping. Interestingly, there is another non-synonymous change occurring in this same codon, p.Arg269His, which has been reported in four families pointing towards the importance of this site for the structure and </w:t>
      </w:r>
      <w:r w:rsidR="00E605E3" w:rsidRPr="00F72AB8">
        <w:rPr>
          <w:rFonts w:ascii="Arial Narrow" w:hAnsi="Arial Narrow"/>
        </w:rPr>
        <w:t>normal</w:t>
      </w:r>
      <w:r w:rsidRPr="00F72AB8">
        <w:rPr>
          <w:rFonts w:ascii="Arial Narrow" w:hAnsi="Arial Narrow"/>
        </w:rPr>
        <w:t>-functioning/i</w:t>
      </w:r>
      <w:r w:rsidR="00FE1B03">
        <w:rPr>
          <w:rFonts w:ascii="Arial Narrow" w:hAnsi="Arial Narrow"/>
        </w:rPr>
        <w:t>nteraction of the gene product.</w:t>
      </w:r>
    </w:p>
    <w:p w:rsidR="00A34153" w:rsidRDefault="001910C0" w:rsidP="009E4E8F">
      <w:pPr>
        <w:pStyle w:val="ListParagraph"/>
        <w:spacing w:after="0" w:line="240" w:lineRule="auto"/>
        <w:ind w:left="0"/>
        <w:jc w:val="both"/>
        <w:rPr>
          <w:rFonts w:ascii="Arial Narrow" w:hAnsi="Arial Narrow"/>
        </w:rPr>
      </w:pPr>
      <w:r>
        <w:rPr>
          <w:rFonts w:ascii="Arial Narrow" w:hAnsi="Arial Narrow"/>
        </w:rPr>
        <w:t xml:space="preserve">Variant </w:t>
      </w:r>
      <w:r w:rsidR="004D210C" w:rsidRPr="004D210C">
        <w:rPr>
          <w:rFonts w:ascii="Arial Narrow" w:hAnsi="Arial Narrow"/>
          <w:i/>
        </w:rPr>
        <w:t>PSEN1</w:t>
      </w:r>
      <w:r w:rsidR="004D210C" w:rsidRPr="00F72AB8">
        <w:rPr>
          <w:rFonts w:ascii="Arial Narrow" w:hAnsi="Arial Narrow"/>
        </w:rPr>
        <w:t xml:space="preserve"> </w:t>
      </w:r>
      <w:r w:rsidRPr="00197106">
        <w:rPr>
          <w:rFonts w:ascii="Arial Narrow" w:hAnsi="Arial Narrow"/>
          <w:b/>
        </w:rPr>
        <w:t>p</w:t>
      </w:r>
      <w:proofErr w:type="gramStart"/>
      <w:r w:rsidRPr="00197106">
        <w:rPr>
          <w:rFonts w:ascii="Arial Narrow" w:hAnsi="Arial Narrow"/>
          <w:b/>
        </w:rPr>
        <w:t>.(</w:t>
      </w:r>
      <w:proofErr w:type="gramEnd"/>
      <w:r w:rsidRPr="00197106">
        <w:rPr>
          <w:rFonts w:ascii="Arial Narrow" w:hAnsi="Arial Narrow"/>
          <w:b/>
        </w:rPr>
        <w:t>Ala409Thr)</w:t>
      </w:r>
      <w:r w:rsidR="00FE1B03" w:rsidRPr="00197106">
        <w:rPr>
          <w:rFonts w:ascii="Arial Narrow" w:hAnsi="Arial Narrow"/>
          <w:b/>
        </w:rPr>
        <w:t>,</w:t>
      </w:r>
      <w:r w:rsidR="00FE1B03">
        <w:rPr>
          <w:rFonts w:ascii="Arial Narrow" w:hAnsi="Arial Narrow"/>
        </w:rPr>
        <w:t xml:space="preserve"> </w:t>
      </w:r>
      <w:r w:rsidR="00FE1B03" w:rsidRPr="00FE1B03">
        <w:rPr>
          <w:rFonts w:ascii="Arial Narrow" w:hAnsi="Arial Narrow"/>
        </w:rPr>
        <w:t>rs63750227</w:t>
      </w:r>
      <w:r w:rsidR="00FE1B03">
        <w:rPr>
          <w:rFonts w:ascii="Arial Narrow" w:hAnsi="Arial Narrow"/>
        </w:rPr>
        <w:t xml:space="preserve">, causes a non-synonymous change </w:t>
      </w:r>
      <w:r w:rsidR="00A34153">
        <w:rPr>
          <w:rFonts w:ascii="Arial Narrow" w:hAnsi="Arial Narrow"/>
        </w:rPr>
        <w:t xml:space="preserve">that has been so far reported in one Caucasian (Spanish) patient with 58 yo AAO and familial history of AD </w:t>
      </w:r>
      <w:r w:rsidR="001E6CE5" w:rsidRPr="001E6CE5">
        <w:rPr>
          <w:rFonts w:ascii="Arial Narrow" w:hAnsi="Arial Narrow"/>
          <w:noProof/>
        </w:rPr>
        <w:t>[17]</w:t>
      </w:r>
      <w:r w:rsidR="00A34153">
        <w:rPr>
          <w:rFonts w:ascii="Arial Narrow" w:hAnsi="Arial Narrow"/>
        </w:rPr>
        <w:t>. This variant has not yet been reported in the ExAC database but it was found in one control from the ADSP cohort with 85 years ALA, questioning the pathogenicity and penetrance of this variant.</w:t>
      </w:r>
    </w:p>
    <w:p w:rsidR="001910C0" w:rsidRDefault="001910C0" w:rsidP="009E4E8F">
      <w:pPr>
        <w:pStyle w:val="ListParagraph"/>
        <w:spacing w:after="0" w:line="240" w:lineRule="auto"/>
        <w:ind w:left="0"/>
        <w:jc w:val="both"/>
        <w:rPr>
          <w:rFonts w:ascii="Arial Narrow" w:hAnsi="Arial Narrow"/>
        </w:rPr>
      </w:pPr>
      <w:r>
        <w:rPr>
          <w:rFonts w:ascii="Arial Narrow" w:hAnsi="Arial Narrow"/>
        </w:rPr>
        <w:t>Vari</w:t>
      </w:r>
      <w:r w:rsidR="00A34153">
        <w:rPr>
          <w:rFonts w:ascii="Arial Narrow" w:hAnsi="Arial Narrow"/>
        </w:rPr>
        <w:t>a</w:t>
      </w:r>
      <w:r>
        <w:rPr>
          <w:rFonts w:ascii="Arial Narrow" w:hAnsi="Arial Narrow"/>
        </w:rPr>
        <w:t xml:space="preserve">nt </w:t>
      </w:r>
      <w:r w:rsidR="004D210C" w:rsidRPr="004D210C">
        <w:rPr>
          <w:rFonts w:ascii="Arial Narrow" w:hAnsi="Arial Narrow"/>
          <w:i/>
        </w:rPr>
        <w:t>PSEN1</w:t>
      </w:r>
      <w:r w:rsidR="004D210C" w:rsidRPr="00F72AB8">
        <w:rPr>
          <w:rFonts w:ascii="Arial Narrow" w:hAnsi="Arial Narrow"/>
        </w:rPr>
        <w:t xml:space="preserve"> </w:t>
      </w:r>
      <w:r w:rsidRPr="00197106">
        <w:rPr>
          <w:rFonts w:ascii="Arial Narrow" w:hAnsi="Arial Narrow"/>
          <w:b/>
        </w:rPr>
        <w:t>p</w:t>
      </w:r>
      <w:proofErr w:type="gramStart"/>
      <w:r w:rsidRPr="00197106">
        <w:rPr>
          <w:rFonts w:ascii="Arial Narrow" w:hAnsi="Arial Narrow"/>
          <w:b/>
        </w:rPr>
        <w:t>.(</w:t>
      </w:r>
      <w:proofErr w:type="gramEnd"/>
      <w:r w:rsidRPr="00197106">
        <w:rPr>
          <w:rFonts w:ascii="Arial Narrow" w:hAnsi="Arial Narrow"/>
          <w:b/>
        </w:rPr>
        <w:t>Val412Ile)</w:t>
      </w:r>
      <w:r w:rsidR="00A34153">
        <w:rPr>
          <w:rFonts w:ascii="Arial Narrow" w:hAnsi="Arial Narrow"/>
        </w:rPr>
        <w:t xml:space="preserve"> is a non-synonymous mutation that was first reported in one </w:t>
      </w:r>
      <w:r w:rsidR="00197106">
        <w:rPr>
          <w:rFonts w:ascii="Arial Narrow" w:hAnsi="Arial Narrow"/>
        </w:rPr>
        <w:t xml:space="preserve">Italian </w:t>
      </w:r>
      <w:r w:rsidR="00A34153">
        <w:rPr>
          <w:rFonts w:ascii="Arial Narrow" w:hAnsi="Arial Narrow"/>
        </w:rPr>
        <w:t xml:space="preserve">family with </w:t>
      </w:r>
      <w:r w:rsidR="00197106">
        <w:rPr>
          <w:rFonts w:ascii="Arial Narrow" w:hAnsi="Arial Narrow"/>
        </w:rPr>
        <w:t xml:space="preserve">early onset </w:t>
      </w:r>
      <w:r w:rsidR="00A34153">
        <w:rPr>
          <w:rFonts w:ascii="Arial Narrow" w:hAnsi="Arial Narrow"/>
        </w:rPr>
        <w:t>frontotemporal dementia phenotype</w:t>
      </w:r>
      <w:r w:rsidR="00E0499B">
        <w:rPr>
          <w:rFonts w:ascii="Arial Narrow" w:hAnsi="Arial Narrow"/>
        </w:rPr>
        <w:t>, neuropathological not proven</w:t>
      </w:r>
      <w:r w:rsidR="00A34153">
        <w:rPr>
          <w:rFonts w:ascii="Arial Narrow" w:hAnsi="Arial Narrow"/>
        </w:rPr>
        <w:t xml:space="preserve">. The family </w:t>
      </w:r>
      <w:r w:rsidR="00197106">
        <w:rPr>
          <w:rFonts w:ascii="Arial Narrow" w:hAnsi="Arial Narrow"/>
        </w:rPr>
        <w:t xml:space="preserve">presented four affected members, segregation proven, </w:t>
      </w:r>
      <w:r w:rsidR="00A34153">
        <w:rPr>
          <w:rFonts w:ascii="Arial Narrow" w:hAnsi="Arial Narrow"/>
        </w:rPr>
        <w:t xml:space="preserve">with mean AAO of 44yo and 3 years of disease duration </w:t>
      </w:r>
      <w:r w:rsidR="001E6CE5" w:rsidRPr="001E6CE5">
        <w:rPr>
          <w:rFonts w:ascii="Arial Narrow" w:hAnsi="Arial Narrow"/>
          <w:noProof/>
        </w:rPr>
        <w:t>[18]</w:t>
      </w:r>
      <w:r w:rsidR="00A34153">
        <w:rPr>
          <w:rFonts w:ascii="Arial Narrow" w:hAnsi="Arial Narrow"/>
        </w:rPr>
        <w:t>.</w:t>
      </w:r>
      <w:r w:rsidR="00197106">
        <w:rPr>
          <w:rFonts w:ascii="Arial Narrow" w:hAnsi="Arial Narrow"/>
        </w:rPr>
        <w:t xml:space="preserve"> There is no record of this variant in the ExAC database but we detected one case of Caucasian ethnicity and AAO 77yo.</w:t>
      </w:r>
    </w:p>
    <w:p w:rsidR="001372B3" w:rsidRPr="00F72AB8" w:rsidRDefault="001372B3" w:rsidP="009E4E8F">
      <w:pPr>
        <w:pStyle w:val="ListParagraph"/>
        <w:spacing w:after="0" w:line="240" w:lineRule="auto"/>
        <w:ind w:left="0"/>
        <w:jc w:val="both"/>
        <w:rPr>
          <w:rFonts w:ascii="Arial Narrow" w:hAnsi="Arial Narrow"/>
        </w:rPr>
      </w:pPr>
    </w:p>
    <w:p w:rsidR="001372B3" w:rsidRDefault="00D35E47" w:rsidP="009E4E8F">
      <w:pPr>
        <w:spacing w:after="0" w:line="240" w:lineRule="auto"/>
        <w:jc w:val="both"/>
        <w:rPr>
          <w:rFonts w:ascii="Arial Narrow" w:hAnsi="Arial Narrow"/>
        </w:rPr>
      </w:pPr>
      <w:r w:rsidRPr="00F72AB8">
        <w:rPr>
          <w:rFonts w:ascii="Arial Narrow" w:hAnsi="Arial Narrow"/>
        </w:rPr>
        <w:t xml:space="preserve">In </w:t>
      </w:r>
      <w:r w:rsidRPr="00F72AB8">
        <w:rPr>
          <w:rFonts w:ascii="Arial Narrow" w:hAnsi="Arial Narrow"/>
          <w:b/>
          <w:i/>
        </w:rPr>
        <w:t>PSEN2</w:t>
      </w:r>
      <w:r w:rsidRPr="00F72AB8">
        <w:rPr>
          <w:rFonts w:ascii="Arial Narrow" w:hAnsi="Arial Narrow"/>
        </w:rPr>
        <w:t xml:space="preserve">, we detected the presence of </w:t>
      </w:r>
      <w:r w:rsidR="003741D3">
        <w:rPr>
          <w:rFonts w:ascii="Arial Narrow" w:hAnsi="Arial Narrow"/>
        </w:rPr>
        <w:t>four</w:t>
      </w:r>
      <w:r w:rsidRPr="00F72AB8">
        <w:rPr>
          <w:rFonts w:ascii="Arial Narrow" w:hAnsi="Arial Narrow"/>
        </w:rPr>
        <w:t xml:space="preserve"> known pathogenic variants, one in the sporadic dataset </w:t>
      </w:r>
      <w:r w:rsidR="003741D3">
        <w:rPr>
          <w:rFonts w:ascii="Arial Narrow" w:hAnsi="Arial Narrow"/>
        </w:rPr>
        <w:t>p</w:t>
      </w:r>
      <w:proofErr w:type="gramStart"/>
      <w:r w:rsidR="003741D3">
        <w:rPr>
          <w:rFonts w:ascii="Arial Narrow" w:hAnsi="Arial Narrow"/>
        </w:rPr>
        <w:t>.(</w:t>
      </w:r>
      <w:proofErr w:type="gramEnd"/>
      <w:r w:rsidR="003741D3">
        <w:rPr>
          <w:rFonts w:ascii="Arial Narrow" w:hAnsi="Arial Narrow"/>
        </w:rPr>
        <w:t xml:space="preserve">Ala85Val), </w:t>
      </w:r>
      <w:r w:rsidRPr="00F72AB8">
        <w:rPr>
          <w:rFonts w:ascii="Arial Narrow" w:hAnsi="Arial Narrow"/>
        </w:rPr>
        <w:t xml:space="preserve">p.(Asn141Ile), </w:t>
      </w:r>
      <w:r w:rsidR="003741D3">
        <w:rPr>
          <w:rFonts w:ascii="Arial Narrow" w:hAnsi="Arial Narrow"/>
        </w:rPr>
        <w:t>p.(Met174Val) and p.(Leu238Pro</w:t>
      </w:r>
      <w:r w:rsidRPr="00F72AB8">
        <w:rPr>
          <w:rFonts w:ascii="Arial Narrow" w:hAnsi="Arial Narrow"/>
        </w:rPr>
        <w:t>).</w:t>
      </w:r>
    </w:p>
    <w:p w:rsidR="009A3E8B" w:rsidRDefault="003741D3" w:rsidP="009E4E8F">
      <w:pPr>
        <w:spacing w:after="0" w:line="240" w:lineRule="auto"/>
        <w:jc w:val="both"/>
        <w:rPr>
          <w:rFonts w:ascii="Arial Narrow" w:hAnsi="Arial Narrow"/>
        </w:rPr>
      </w:pPr>
      <w:r>
        <w:rPr>
          <w:rFonts w:ascii="Arial Narrow" w:hAnsi="Arial Narrow"/>
        </w:rPr>
        <w:t xml:space="preserve">Variant </w:t>
      </w:r>
      <w:r w:rsidR="004D210C" w:rsidRPr="004D210C">
        <w:rPr>
          <w:rFonts w:ascii="Arial Narrow" w:hAnsi="Arial Narrow"/>
          <w:i/>
        </w:rPr>
        <w:t>PSEN2</w:t>
      </w:r>
      <w:r w:rsidR="004D210C">
        <w:rPr>
          <w:rFonts w:ascii="Arial Narrow" w:hAnsi="Arial Narrow"/>
          <w:b/>
          <w:i/>
        </w:rPr>
        <w:t xml:space="preserve"> </w:t>
      </w:r>
      <w:r w:rsidRPr="003741D3">
        <w:rPr>
          <w:rFonts w:ascii="Arial Narrow" w:hAnsi="Arial Narrow"/>
          <w:b/>
        </w:rPr>
        <w:t>p</w:t>
      </w:r>
      <w:proofErr w:type="gramStart"/>
      <w:r w:rsidRPr="003741D3">
        <w:rPr>
          <w:rFonts w:ascii="Arial Narrow" w:hAnsi="Arial Narrow"/>
          <w:b/>
        </w:rPr>
        <w:t>.(</w:t>
      </w:r>
      <w:proofErr w:type="gramEnd"/>
      <w:r w:rsidRPr="003741D3">
        <w:rPr>
          <w:rFonts w:ascii="Arial Narrow" w:hAnsi="Arial Narrow"/>
          <w:b/>
        </w:rPr>
        <w:t>Ala85Val)</w:t>
      </w:r>
      <w:r>
        <w:rPr>
          <w:rFonts w:ascii="Arial Narrow" w:hAnsi="Arial Narrow"/>
        </w:rPr>
        <w:t>,</w:t>
      </w:r>
      <w:r w:rsidRPr="003741D3">
        <w:rPr>
          <w:rFonts w:ascii="Arial Narrow" w:hAnsi="Arial Narrow"/>
        </w:rPr>
        <w:t xml:space="preserve"> rs63750048</w:t>
      </w:r>
      <w:r>
        <w:rPr>
          <w:rFonts w:ascii="Arial Narrow" w:hAnsi="Arial Narrow"/>
        </w:rPr>
        <w:t xml:space="preserve">, </w:t>
      </w:r>
      <w:r w:rsidR="009A3E8B">
        <w:rPr>
          <w:rFonts w:ascii="Arial Narrow" w:hAnsi="Arial Narrow"/>
        </w:rPr>
        <w:t xml:space="preserve">was described in one Italian family with segregation proven in three affected members. The family had a mean AAO of 64 yo </w:t>
      </w:r>
      <w:r w:rsidR="00E0499B">
        <w:rPr>
          <w:rFonts w:ascii="Arial Narrow" w:hAnsi="Arial Narrow"/>
        </w:rPr>
        <w:t xml:space="preserve">and clinical AD phenotype; although </w:t>
      </w:r>
      <w:r w:rsidR="009A3E8B">
        <w:rPr>
          <w:rFonts w:ascii="Arial Narrow" w:hAnsi="Arial Narrow"/>
        </w:rPr>
        <w:t xml:space="preserve">autopsy </w:t>
      </w:r>
      <w:r w:rsidR="00E0499B">
        <w:rPr>
          <w:rFonts w:ascii="Arial Narrow" w:hAnsi="Arial Narrow"/>
        </w:rPr>
        <w:t xml:space="preserve">of the proband revealed </w:t>
      </w:r>
      <w:proofErr w:type="spellStart"/>
      <w:r w:rsidR="00E0499B">
        <w:rPr>
          <w:rFonts w:ascii="Arial Narrow" w:hAnsi="Arial Narrow"/>
        </w:rPr>
        <w:t>Lewy</w:t>
      </w:r>
      <w:proofErr w:type="spellEnd"/>
      <w:r w:rsidR="00E0499B">
        <w:rPr>
          <w:rFonts w:ascii="Arial Narrow" w:hAnsi="Arial Narrow"/>
        </w:rPr>
        <w:t xml:space="preserve"> Body dementia </w:t>
      </w:r>
      <w:r w:rsidR="001E6CE5" w:rsidRPr="001E6CE5">
        <w:rPr>
          <w:rFonts w:ascii="Arial Narrow" w:hAnsi="Arial Narrow"/>
          <w:noProof/>
        </w:rPr>
        <w:t>[19]</w:t>
      </w:r>
      <w:r w:rsidR="009A3E8B">
        <w:rPr>
          <w:rFonts w:ascii="Arial Narrow" w:hAnsi="Arial Narrow"/>
        </w:rPr>
        <w:t>. There is one allele count for this variant in the ExAC non-Finnish database (MAF=</w:t>
      </w:r>
      <w:r w:rsidR="009A3E8B" w:rsidRPr="009A3E8B">
        <w:rPr>
          <w:rFonts w:ascii="Arial Narrow" w:hAnsi="Arial Narrow"/>
        </w:rPr>
        <w:t>1.501e</w:t>
      </w:r>
      <w:r w:rsidR="009A3E8B" w:rsidRPr="009A3E8B">
        <w:rPr>
          <w:rFonts w:ascii="Arial Narrow" w:hAnsi="Arial Narrow"/>
          <w:vertAlign w:val="superscript"/>
        </w:rPr>
        <w:t>-5</w:t>
      </w:r>
      <w:r w:rsidR="009A3E8B">
        <w:rPr>
          <w:rFonts w:ascii="Arial Narrow" w:hAnsi="Arial Narrow"/>
        </w:rPr>
        <w:t xml:space="preserve">) and we detected this variant in one non-demented participant of 89yo ALA within the ADSP cohort. </w:t>
      </w: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PSEN2</w:t>
      </w:r>
      <w:r w:rsidR="004D210C">
        <w:rPr>
          <w:rFonts w:ascii="Arial Narrow" w:hAnsi="Arial Narrow"/>
          <w:b/>
          <w:i/>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 xml:space="preserve">Asn141Ile), </w:t>
      </w:r>
      <w:r w:rsidRPr="00F72AB8">
        <w:rPr>
          <w:rFonts w:ascii="Arial Narrow" w:hAnsi="Arial Narrow"/>
        </w:rPr>
        <w:t>also known as the Volga-German variant, has been reported in 10 families all of German ancestry(</w:t>
      </w:r>
      <w:hyperlink r:id="rId10">
        <w:r w:rsidRPr="00F72AB8">
          <w:rPr>
            <w:rStyle w:val="InternetLink"/>
            <w:rFonts w:ascii="Arial Narrow" w:hAnsi="Arial Narrow"/>
          </w:rPr>
          <w:t>http://www.molgen.ua.ac.be/admutations/Default.cfm?MT=1&amp;ML=0&amp;Page=Families&amp;MutID=51m</w:t>
        </w:r>
      </w:hyperlink>
      <w:r w:rsidRPr="00F72AB8">
        <w:rPr>
          <w:rFonts w:ascii="Arial Narrow" w:hAnsi="Arial Narrow"/>
        </w:rPr>
        <w:t xml:space="preserve">, accessed November, 07, 2016), and for which functional analysis of its involvement in Aβ metabolism levels corroborate its pathogenicity </w:t>
      </w:r>
      <w:bookmarkStart w:id="2" w:name="__Fieldmark__208_272017232"/>
      <w:r w:rsidR="001E6CE5" w:rsidRPr="001E6CE5">
        <w:rPr>
          <w:rFonts w:ascii="Arial Narrow" w:hAnsi="Arial Narrow"/>
          <w:noProof/>
        </w:rPr>
        <w:t>[3], [20]–[22]</w:t>
      </w:r>
      <w:bookmarkEnd w:id="2"/>
      <w:r w:rsidR="001E6CE5">
        <w:rPr>
          <w:rFonts w:ascii="Arial Narrow" w:hAnsi="Arial Narrow"/>
        </w:rPr>
        <w:t>.</w:t>
      </w:r>
      <w:r w:rsidRPr="00F72AB8">
        <w:rPr>
          <w:rFonts w:ascii="Arial Narrow" w:hAnsi="Arial Narrow"/>
        </w:rPr>
        <w:t xml:space="preserve"> We detected this variant in one sporadic individual but also in one family</w:t>
      </w:r>
      <w:r w:rsidR="00B2496D" w:rsidRPr="00F72AB8">
        <w:rPr>
          <w:rFonts w:ascii="Arial Narrow" w:hAnsi="Arial Narrow"/>
        </w:rPr>
        <w:t xml:space="preserve"> (</w:t>
      </w:r>
      <w:proofErr w:type="gramStart"/>
      <w:r w:rsidR="00B2496D" w:rsidRPr="00F72AB8">
        <w:rPr>
          <w:rFonts w:ascii="Arial Narrow" w:hAnsi="Arial Narrow"/>
        </w:rPr>
        <w:t>Fam</w:t>
      </w:r>
      <w:proofErr w:type="gramEnd"/>
      <w:r w:rsidR="00B2496D" w:rsidRPr="00F72AB8">
        <w:rPr>
          <w:rFonts w:ascii="Arial Narrow" w:hAnsi="Arial Narrow"/>
        </w:rPr>
        <w:t xml:space="preserve"> #</w:t>
      </w:r>
      <w:r w:rsidR="00067CF0" w:rsidRPr="00F72AB8">
        <w:rPr>
          <w:rFonts w:ascii="Arial Narrow" w:hAnsi="Arial Narrow"/>
        </w:rPr>
        <w:t>5)</w:t>
      </w:r>
      <w:r w:rsidR="00537F09">
        <w:rPr>
          <w:rFonts w:ascii="Arial Narrow" w:hAnsi="Arial Narrow"/>
        </w:rPr>
        <w:t xml:space="preserve">. </w:t>
      </w:r>
      <w:r w:rsidRPr="00F72AB8">
        <w:rPr>
          <w:rFonts w:ascii="Arial Narrow" w:hAnsi="Arial Narrow"/>
        </w:rPr>
        <w:t>Interestingly, the same position holds another reported amino</w:t>
      </w:r>
      <w:r w:rsidR="00E605E3" w:rsidRPr="00F72AB8">
        <w:rPr>
          <w:rFonts w:ascii="Arial Narrow" w:hAnsi="Arial Narrow"/>
        </w:rPr>
        <w:t>-</w:t>
      </w:r>
      <w:r w:rsidRPr="00F72AB8">
        <w:rPr>
          <w:rFonts w:ascii="Arial Narrow" w:hAnsi="Arial Narrow"/>
        </w:rPr>
        <w:t>acid change, p</w:t>
      </w:r>
      <w:proofErr w:type="gramStart"/>
      <w:r w:rsidRPr="00F72AB8">
        <w:rPr>
          <w:rFonts w:ascii="Arial Narrow" w:hAnsi="Arial Narrow"/>
        </w:rPr>
        <w:t>.(</w:t>
      </w:r>
      <w:proofErr w:type="gramEnd"/>
      <w:r w:rsidRPr="00F72AB8">
        <w:rPr>
          <w:rFonts w:ascii="Arial Narrow" w:hAnsi="Arial Narrow"/>
        </w:rPr>
        <w:t>Asn141Tyr) which was detected in one family of Asian ethnicity with a mean AAO of 46 years and f</w:t>
      </w:r>
      <w:r w:rsidR="001E6CE5">
        <w:rPr>
          <w:rFonts w:ascii="Arial Narrow" w:hAnsi="Arial Narrow"/>
        </w:rPr>
        <w:t xml:space="preserve">or which segregation was proven </w:t>
      </w:r>
      <w:r w:rsidR="001E6CE5" w:rsidRPr="001E6CE5">
        <w:rPr>
          <w:rFonts w:ascii="Arial Narrow" w:hAnsi="Arial Narrow"/>
          <w:noProof/>
        </w:rPr>
        <w:t>[23]</w:t>
      </w:r>
      <w:r w:rsidRPr="00F72AB8">
        <w:rPr>
          <w:rFonts w:ascii="Arial Narrow" w:hAnsi="Arial Narrow"/>
        </w:rPr>
        <w:t>.</w:t>
      </w: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PSEN2</w:t>
      </w:r>
      <w:r w:rsidR="004D210C">
        <w:rPr>
          <w:rFonts w:ascii="Arial Narrow" w:hAnsi="Arial Narrow"/>
          <w:b/>
          <w:i/>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 xml:space="preserve">Met174Val), </w:t>
      </w:r>
      <w:r w:rsidRPr="00F72AB8">
        <w:rPr>
          <w:rFonts w:ascii="Arial Narrow" w:hAnsi="Arial Narrow"/>
        </w:rPr>
        <w:t>rs61757781, has been reported as pathogenic after being identified in four families, two of which were diagnosed as AD, but the other two were diagnosed as FTD. However, the familial component could not be ascertained since only one individual from each of these families was genetically tested.</w:t>
      </w:r>
    </w:p>
    <w:p w:rsidR="00537F09" w:rsidRPr="00F72AB8" w:rsidRDefault="00D35E47" w:rsidP="009E4E8F">
      <w:pPr>
        <w:spacing w:after="0" w:line="240" w:lineRule="auto"/>
        <w:jc w:val="both"/>
        <w:rPr>
          <w:rFonts w:ascii="Arial Narrow" w:hAnsi="Arial Narrow"/>
        </w:rPr>
      </w:pPr>
      <w:r w:rsidRPr="00F72AB8">
        <w:rPr>
          <w:rFonts w:ascii="Arial Narrow" w:hAnsi="Arial Narrow"/>
        </w:rPr>
        <w:t>In addition, this is a rather frequent variant (77 counts on the entire ExAC dataset) with representation among the Latino (MAF=0.23%), South-Asian (MAF=0.19%), and European Non-Fin</w:t>
      </w:r>
      <w:r w:rsidR="00E605E3" w:rsidRPr="00F72AB8">
        <w:rPr>
          <w:rFonts w:ascii="Arial Narrow" w:hAnsi="Arial Narrow"/>
        </w:rPr>
        <w:t>n</w:t>
      </w:r>
      <w:r w:rsidRPr="00F72AB8">
        <w:rPr>
          <w:rFonts w:ascii="Arial Narrow" w:hAnsi="Arial Narrow"/>
        </w:rPr>
        <w:t>ish (MAF=0.02%) populations. We detected this variant in two families (</w:t>
      </w:r>
      <w:proofErr w:type="gramStart"/>
      <w:r w:rsidR="00067CF0" w:rsidRPr="00F72AB8">
        <w:rPr>
          <w:rFonts w:ascii="Arial Narrow" w:hAnsi="Arial Narrow"/>
        </w:rPr>
        <w:t>F</w:t>
      </w:r>
      <w:r w:rsidRPr="00F72AB8">
        <w:rPr>
          <w:rFonts w:ascii="Arial Narrow" w:hAnsi="Arial Narrow"/>
        </w:rPr>
        <w:t>am</w:t>
      </w:r>
      <w:proofErr w:type="gramEnd"/>
      <w:r w:rsidRPr="00F72AB8">
        <w:rPr>
          <w:rFonts w:ascii="Arial Narrow" w:hAnsi="Arial Narrow"/>
        </w:rPr>
        <w:t xml:space="preserve"> #</w:t>
      </w:r>
      <w:r w:rsidR="00067CF0" w:rsidRPr="00F72AB8">
        <w:rPr>
          <w:rFonts w:ascii="Arial Narrow" w:hAnsi="Arial Narrow"/>
        </w:rPr>
        <w:t>6</w:t>
      </w:r>
      <w:r w:rsidRPr="00F72AB8">
        <w:rPr>
          <w:rFonts w:ascii="Arial Narrow" w:hAnsi="Arial Narrow"/>
        </w:rPr>
        <w:t xml:space="preserve">, </w:t>
      </w:r>
      <w:r w:rsidR="00067CF0" w:rsidRPr="00F72AB8">
        <w:rPr>
          <w:rFonts w:ascii="Arial Narrow" w:hAnsi="Arial Narrow"/>
        </w:rPr>
        <w:t>F</w:t>
      </w:r>
      <w:r w:rsidRPr="00F72AB8">
        <w:rPr>
          <w:rFonts w:ascii="Arial Narrow" w:hAnsi="Arial Narrow"/>
        </w:rPr>
        <w:t>am #</w:t>
      </w:r>
      <w:r w:rsidR="00067CF0" w:rsidRPr="00F72AB8">
        <w:rPr>
          <w:rFonts w:ascii="Arial Narrow" w:hAnsi="Arial Narrow"/>
        </w:rPr>
        <w:t>7</w:t>
      </w:r>
      <w:r w:rsidRPr="00F72AB8">
        <w:rPr>
          <w:rFonts w:ascii="Arial Narrow" w:hAnsi="Arial Narrow"/>
        </w:rPr>
        <w:t xml:space="preserve">) </w:t>
      </w:r>
      <w:r w:rsidR="00B2496D" w:rsidRPr="00F72AB8">
        <w:rPr>
          <w:rFonts w:ascii="Arial Narrow" w:hAnsi="Arial Narrow"/>
        </w:rPr>
        <w:t>with a dense history of AD. In family</w:t>
      </w:r>
      <w:r w:rsidR="00537F09">
        <w:rPr>
          <w:rFonts w:ascii="Arial Narrow" w:hAnsi="Arial Narrow"/>
        </w:rPr>
        <w:t xml:space="preserve"> #6</w:t>
      </w:r>
      <w:r w:rsidRPr="00F72AB8">
        <w:rPr>
          <w:rFonts w:ascii="Arial Narrow" w:hAnsi="Arial Narrow"/>
        </w:rPr>
        <w:t>, one of the five cases sequenced and one control were carri</w:t>
      </w:r>
      <w:r w:rsidR="00537F09">
        <w:rPr>
          <w:rFonts w:ascii="Arial Narrow" w:hAnsi="Arial Narrow"/>
        </w:rPr>
        <w:t>ers of the variant; in family #7</w:t>
      </w:r>
      <w:r w:rsidRPr="00F72AB8">
        <w:rPr>
          <w:rFonts w:ascii="Arial Narrow" w:hAnsi="Arial Narrow"/>
        </w:rPr>
        <w:t>, none of the five cases but one control carried the variant.</w:t>
      </w:r>
      <w:r w:rsidR="00537F09">
        <w:rPr>
          <w:rFonts w:ascii="Arial Narrow" w:hAnsi="Arial Narrow"/>
        </w:rPr>
        <w:t xml:space="preserve"> </w:t>
      </w:r>
      <w:r w:rsidRPr="00F72AB8">
        <w:rPr>
          <w:rFonts w:ascii="Arial Narrow" w:hAnsi="Arial Narrow"/>
        </w:rPr>
        <w:t xml:space="preserve"> It could be argued that these controls carriers of the variant were </w:t>
      </w:r>
      <w:proofErr w:type="spellStart"/>
      <w:r w:rsidRPr="00F72AB8">
        <w:rPr>
          <w:rFonts w:ascii="Arial Narrow" w:hAnsi="Arial Narrow"/>
        </w:rPr>
        <w:t>presymptomatic</w:t>
      </w:r>
      <w:proofErr w:type="spellEnd"/>
      <w:r w:rsidRPr="00F72AB8">
        <w:rPr>
          <w:rFonts w:ascii="Arial Narrow" w:hAnsi="Arial Narrow"/>
        </w:rPr>
        <w:t xml:space="preserve"> cases; however, </w:t>
      </w:r>
      <w:r w:rsidR="00E605E3" w:rsidRPr="00F72AB8">
        <w:rPr>
          <w:rFonts w:ascii="Arial Narrow" w:hAnsi="Arial Narrow"/>
        </w:rPr>
        <w:t xml:space="preserve">although </w:t>
      </w:r>
      <w:r w:rsidRPr="00F72AB8">
        <w:rPr>
          <w:rFonts w:ascii="Arial Narrow" w:hAnsi="Arial Narrow"/>
        </w:rPr>
        <w:t>the AAO within this family is quite wide (60-70</w:t>
      </w:r>
      <w:r w:rsidR="00E605E3" w:rsidRPr="00F72AB8">
        <w:rPr>
          <w:rFonts w:ascii="Arial Narrow" w:hAnsi="Arial Narrow"/>
        </w:rPr>
        <w:t>y</w:t>
      </w:r>
      <w:r w:rsidRPr="00F72AB8">
        <w:rPr>
          <w:rFonts w:ascii="Arial Narrow" w:hAnsi="Arial Narrow"/>
        </w:rPr>
        <w:t xml:space="preserve">), control carriers of the genetic variant have largely passed the AAO, being 76 and 79 years old. Alternatively, it </w:t>
      </w:r>
      <w:r w:rsidR="00E605E3" w:rsidRPr="00F72AB8">
        <w:rPr>
          <w:rFonts w:ascii="Arial Narrow" w:hAnsi="Arial Narrow"/>
        </w:rPr>
        <w:t>seems likely that this variant either has lower penetrance than previously thought or is not pathogenic</w:t>
      </w:r>
      <w:r w:rsidRPr="00F72AB8">
        <w:rPr>
          <w:rFonts w:ascii="Arial Narrow" w:hAnsi="Arial Narrow"/>
        </w:rPr>
        <w:t xml:space="preserve"> </w:t>
      </w:r>
      <w:r w:rsidR="001E6CE5" w:rsidRPr="001E6CE5">
        <w:rPr>
          <w:rFonts w:ascii="Arial Narrow" w:hAnsi="Arial Narrow"/>
          <w:noProof/>
        </w:rPr>
        <w:t>[13]</w:t>
      </w:r>
      <w:r w:rsidRPr="00F72AB8">
        <w:rPr>
          <w:rFonts w:ascii="Arial Narrow" w:hAnsi="Arial Narrow"/>
        </w:rPr>
        <w:t>.</w:t>
      </w:r>
      <w:r w:rsidR="004912CB" w:rsidRPr="00F72AB8">
        <w:rPr>
          <w:rFonts w:ascii="Arial Narrow" w:hAnsi="Arial Narrow"/>
        </w:rPr>
        <w:t xml:space="preserve"> </w:t>
      </w:r>
      <w:r w:rsidR="000B6771">
        <w:rPr>
          <w:rFonts w:ascii="Arial Narrow" w:hAnsi="Arial Narrow"/>
        </w:rPr>
        <w:t xml:space="preserve">In support </w:t>
      </w:r>
      <w:r w:rsidR="00537F09">
        <w:rPr>
          <w:rFonts w:ascii="Arial Narrow" w:hAnsi="Arial Narrow"/>
        </w:rPr>
        <w:t>of the later concept is the fact that we found this variant in in two cases (AAO 60 and 86 yo) and four controls (ALA 82 to 94 yo) within the sporadic ADSP cohort.</w:t>
      </w:r>
    </w:p>
    <w:p w:rsidR="00037BCA" w:rsidRDefault="00D35E47" w:rsidP="009E4E8F">
      <w:pPr>
        <w:spacing w:after="0" w:line="240" w:lineRule="auto"/>
        <w:jc w:val="both"/>
        <w:rPr>
          <w:rFonts w:ascii="Arial Narrow" w:hAnsi="Arial Narrow"/>
        </w:rPr>
      </w:pPr>
      <w:r w:rsidRPr="00F72AB8">
        <w:rPr>
          <w:rFonts w:ascii="Arial Narrow" w:hAnsi="Arial Narrow"/>
        </w:rPr>
        <w:t xml:space="preserve">Variant </w:t>
      </w:r>
      <w:r w:rsidR="004D210C" w:rsidRPr="004D210C">
        <w:rPr>
          <w:rFonts w:ascii="Arial Narrow" w:hAnsi="Arial Narrow"/>
          <w:i/>
        </w:rPr>
        <w:t>PSEN2</w:t>
      </w:r>
      <w:r w:rsidR="004D210C">
        <w:rPr>
          <w:rFonts w:ascii="Arial Narrow" w:hAnsi="Arial Narrow"/>
          <w:b/>
          <w:i/>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Leu238P</w:t>
      </w:r>
      <w:r w:rsidR="001910C0">
        <w:rPr>
          <w:rFonts w:ascii="Arial Narrow" w:hAnsi="Arial Narrow"/>
          <w:b/>
        </w:rPr>
        <w:t>ro</w:t>
      </w:r>
      <w:r w:rsidRPr="00F72AB8">
        <w:rPr>
          <w:rFonts w:ascii="Arial Narrow" w:hAnsi="Arial Narrow"/>
          <w:b/>
        </w:rPr>
        <w:t>)</w:t>
      </w:r>
      <w:r w:rsidRPr="00F72AB8">
        <w:rPr>
          <w:rFonts w:ascii="Arial Narrow" w:hAnsi="Arial Narrow"/>
        </w:rPr>
        <w:t xml:space="preserve">, </w:t>
      </w:r>
      <w:r w:rsidR="004D210C">
        <w:rPr>
          <w:rFonts w:ascii="Arial Narrow" w:hAnsi="Arial Narrow"/>
        </w:rPr>
        <w:t>was first described in</w:t>
      </w:r>
      <w:r w:rsidRPr="00F72AB8">
        <w:rPr>
          <w:rFonts w:ascii="Arial Narrow" w:hAnsi="Arial Narrow"/>
        </w:rPr>
        <w:t xml:space="preserve"> one case with EOAD through WES of a </w:t>
      </w:r>
      <w:r w:rsidR="00F41590" w:rsidRPr="00F72AB8">
        <w:rPr>
          <w:rFonts w:ascii="Arial Narrow" w:hAnsi="Arial Narrow"/>
        </w:rPr>
        <w:t xml:space="preserve">German </w:t>
      </w:r>
      <w:r w:rsidRPr="00F72AB8">
        <w:rPr>
          <w:rFonts w:ascii="Arial Narrow" w:hAnsi="Arial Narrow"/>
        </w:rPr>
        <w:t xml:space="preserve">cohort; familial component could not be defined </w:t>
      </w:r>
      <w:r w:rsidR="001E6CE5" w:rsidRPr="001E6CE5">
        <w:rPr>
          <w:rFonts w:ascii="Arial Narrow" w:hAnsi="Arial Narrow"/>
          <w:noProof/>
        </w:rPr>
        <w:t>[22]</w:t>
      </w:r>
      <w:r w:rsidRPr="00F72AB8">
        <w:rPr>
          <w:rFonts w:ascii="Arial Narrow" w:hAnsi="Arial Narrow"/>
        </w:rPr>
        <w:t>.</w:t>
      </w:r>
      <w:r w:rsidR="004D210C">
        <w:rPr>
          <w:rFonts w:ascii="Arial Narrow" w:hAnsi="Arial Narrow"/>
        </w:rPr>
        <w:t xml:space="preserve"> There are no records of this variant in the ExAC database but we have detected it in two cases of Caucasian ethnicity with AAO of 63 and 80 yo.</w:t>
      </w:r>
    </w:p>
    <w:p w:rsidR="004D210C" w:rsidRDefault="004D210C" w:rsidP="009E4E8F">
      <w:pPr>
        <w:spacing w:after="0" w:line="240" w:lineRule="auto"/>
        <w:jc w:val="both"/>
        <w:rPr>
          <w:rFonts w:ascii="Arial Narrow" w:hAnsi="Arial Narrow"/>
        </w:rPr>
      </w:pPr>
    </w:p>
    <w:p w:rsidR="004D210C" w:rsidRPr="00F72AB8" w:rsidRDefault="004D210C" w:rsidP="009E4E8F">
      <w:pPr>
        <w:spacing w:after="0" w:line="240" w:lineRule="auto"/>
        <w:jc w:val="both"/>
        <w:rPr>
          <w:rFonts w:ascii="Arial Narrow" w:hAnsi="Arial Narrow"/>
        </w:rPr>
      </w:pPr>
    </w:p>
    <w:p w:rsidR="00037BCA" w:rsidRPr="00F72AB8" w:rsidRDefault="00D35E47" w:rsidP="009E4E8F">
      <w:pPr>
        <w:pStyle w:val="ListParagraph"/>
        <w:numPr>
          <w:ilvl w:val="1"/>
          <w:numId w:val="1"/>
        </w:numPr>
        <w:spacing w:after="0" w:line="240" w:lineRule="auto"/>
        <w:ind w:left="0" w:firstLine="0"/>
        <w:jc w:val="both"/>
        <w:rPr>
          <w:rFonts w:ascii="Arial Narrow" w:hAnsi="Arial Narrow"/>
          <w:i/>
        </w:rPr>
      </w:pPr>
      <w:r w:rsidRPr="00F72AB8">
        <w:rPr>
          <w:rFonts w:ascii="Arial Narrow" w:hAnsi="Arial Narrow"/>
          <w:i/>
        </w:rPr>
        <w:t>Known pathogenic variants in FTD genes</w:t>
      </w:r>
    </w:p>
    <w:p w:rsidR="00037BCA" w:rsidRPr="00F72AB8" w:rsidRDefault="004D210C" w:rsidP="009E4E8F">
      <w:pPr>
        <w:spacing w:after="0" w:line="240" w:lineRule="auto"/>
        <w:jc w:val="both"/>
        <w:rPr>
          <w:rFonts w:ascii="Arial Narrow" w:hAnsi="Arial Narrow"/>
        </w:rPr>
      </w:pPr>
      <w:r>
        <w:rPr>
          <w:rFonts w:ascii="Arial Narrow" w:hAnsi="Arial Narrow"/>
        </w:rPr>
        <w:lastRenderedPageBreak/>
        <w:t>Ten</w:t>
      </w:r>
      <w:r w:rsidR="00D35E47" w:rsidRPr="00F72AB8">
        <w:rPr>
          <w:rFonts w:ascii="Arial Narrow" w:hAnsi="Arial Narrow"/>
        </w:rPr>
        <w:t xml:space="preserve"> previously reported pathogenic variants (</w:t>
      </w:r>
      <w:hyperlink r:id="rId11">
        <w:r w:rsidR="00D35E47" w:rsidRPr="00F72AB8">
          <w:rPr>
            <w:rStyle w:val="InternetLink"/>
            <w:rFonts w:ascii="Arial Narrow" w:hAnsi="Arial Narrow"/>
          </w:rPr>
          <w:t>http://www.molgen.vib-ua.be/FTDMutations</w:t>
        </w:r>
      </w:hyperlink>
      <w:r w:rsidR="00D35E47" w:rsidRPr="00F72AB8">
        <w:rPr>
          <w:rFonts w:ascii="Arial Narrow" w:hAnsi="Arial Narrow"/>
        </w:rPr>
        <w:t xml:space="preserve">, accessed November 07 206) were detected in </w:t>
      </w:r>
      <w:r>
        <w:rPr>
          <w:rFonts w:ascii="Arial Narrow" w:hAnsi="Arial Narrow"/>
        </w:rPr>
        <w:t>four</w:t>
      </w:r>
      <w:r w:rsidR="00D35E47" w:rsidRPr="00F72AB8">
        <w:rPr>
          <w:rFonts w:ascii="Arial Narrow" w:hAnsi="Arial Narrow"/>
        </w:rPr>
        <w:t xml:space="preserve"> FTD gene</w:t>
      </w:r>
      <w:r w:rsidR="0097397D" w:rsidRPr="00F72AB8">
        <w:rPr>
          <w:rFonts w:ascii="Arial Narrow" w:hAnsi="Arial Narrow"/>
        </w:rPr>
        <w:t>s</w:t>
      </w:r>
      <w:r w:rsidR="00851BC1">
        <w:rPr>
          <w:rFonts w:ascii="Arial Narrow" w:hAnsi="Arial Narrow"/>
        </w:rPr>
        <w:t>: p</w:t>
      </w:r>
      <w:proofErr w:type="gramStart"/>
      <w:r w:rsidR="00851BC1">
        <w:rPr>
          <w:rFonts w:ascii="Arial Narrow" w:hAnsi="Arial Narrow"/>
        </w:rPr>
        <w:t>.(</w:t>
      </w:r>
      <w:proofErr w:type="gramEnd"/>
      <w:r w:rsidR="00851BC1">
        <w:rPr>
          <w:rFonts w:ascii="Arial Narrow" w:hAnsi="Arial Narrow"/>
        </w:rPr>
        <w:t>Arg110*</w:t>
      </w:r>
      <w:r w:rsidR="00D35E47" w:rsidRPr="00F72AB8">
        <w:rPr>
          <w:rFonts w:ascii="Arial Narrow" w:hAnsi="Arial Narrow"/>
        </w:rPr>
        <w:t>), p.(Thr382fs)</w:t>
      </w:r>
      <w:r w:rsidR="0097397D" w:rsidRPr="00F72AB8">
        <w:rPr>
          <w:rFonts w:ascii="Arial Narrow" w:hAnsi="Arial Narrow"/>
        </w:rPr>
        <w:t xml:space="preserve"> </w:t>
      </w:r>
      <w:r>
        <w:rPr>
          <w:rFonts w:ascii="Arial Narrow" w:hAnsi="Arial Narrow"/>
        </w:rPr>
        <w:t xml:space="preserve">and p.(Arg493*) </w:t>
      </w:r>
      <w:r w:rsidR="0097397D" w:rsidRPr="00F72AB8">
        <w:rPr>
          <w:rFonts w:ascii="Arial Narrow" w:hAnsi="Arial Narrow"/>
        </w:rPr>
        <w:t xml:space="preserve">in </w:t>
      </w:r>
      <w:r w:rsidR="0097397D" w:rsidRPr="00F72AB8">
        <w:rPr>
          <w:rFonts w:ascii="Arial Narrow" w:hAnsi="Arial Narrow"/>
          <w:i/>
        </w:rPr>
        <w:t>GRN</w:t>
      </w:r>
      <w:r>
        <w:rPr>
          <w:rFonts w:ascii="Arial Narrow" w:hAnsi="Arial Narrow"/>
          <w:i/>
        </w:rPr>
        <w:t>;</w:t>
      </w:r>
      <w:r w:rsidR="0097397D" w:rsidRPr="00F72AB8">
        <w:rPr>
          <w:rFonts w:ascii="Arial Narrow" w:hAnsi="Arial Narrow"/>
        </w:rPr>
        <w:t xml:space="preserve"> </w:t>
      </w:r>
      <w:r>
        <w:rPr>
          <w:rFonts w:ascii="Arial Narrow" w:hAnsi="Arial Narrow"/>
        </w:rPr>
        <w:t xml:space="preserve">p.(Gly289Arg), </w:t>
      </w:r>
      <w:r w:rsidR="00872F73" w:rsidRPr="00F72AB8">
        <w:rPr>
          <w:rFonts w:ascii="Arial Narrow" w:hAnsi="Arial Narrow"/>
        </w:rPr>
        <w:t xml:space="preserve">p.(Arg406Trp) and p.(Gln424Lys) in </w:t>
      </w:r>
      <w:r w:rsidR="00872F73" w:rsidRPr="00F72AB8">
        <w:rPr>
          <w:rFonts w:ascii="Arial Narrow" w:hAnsi="Arial Narrow"/>
          <w:i/>
        </w:rPr>
        <w:t>MAPT</w:t>
      </w:r>
      <w:r>
        <w:rPr>
          <w:rFonts w:ascii="Arial Narrow" w:hAnsi="Arial Narrow"/>
        </w:rPr>
        <w:t>;</w:t>
      </w:r>
      <w:r w:rsidR="00872F73" w:rsidRPr="00F72AB8">
        <w:rPr>
          <w:rFonts w:ascii="Arial Narrow" w:hAnsi="Arial Narrow"/>
        </w:rPr>
        <w:t xml:space="preserve"> </w:t>
      </w:r>
      <w:r>
        <w:rPr>
          <w:rFonts w:ascii="Arial Narrow" w:hAnsi="Arial Narrow"/>
        </w:rPr>
        <w:t xml:space="preserve">p.(Asn267Ser) and p.(Asn390Ser) in </w:t>
      </w:r>
      <w:r w:rsidRPr="004D210C">
        <w:rPr>
          <w:rFonts w:ascii="Arial Narrow" w:hAnsi="Arial Narrow"/>
          <w:i/>
        </w:rPr>
        <w:t>TARDBP</w:t>
      </w:r>
      <w:r>
        <w:rPr>
          <w:rFonts w:ascii="Arial Narrow" w:hAnsi="Arial Narrow"/>
          <w:i/>
        </w:rPr>
        <w:t>;</w:t>
      </w:r>
      <w:r>
        <w:rPr>
          <w:rFonts w:ascii="Arial Narrow" w:hAnsi="Arial Narrow"/>
        </w:rPr>
        <w:t xml:space="preserve"> and </w:t>
      </w:r>
      <w:r w:rsidR="0097397D" w:rsidRPr="00F72AB8">
        <w:rPr>
          <w:rFonts w:ascii="Arial Narrow" w:hAnsi="Arial Narrow"/>
        </w:rPr>
        <w:t>p.(</w:t>
      </w:r>
      <w:r>
        <w:rPr>
          <w:rFonts w:ascii="Arial Narrow" w:hAnsi="Arial Narrow"/>
        </w:rPr>
        <w:t>Arg155His</w:t>
      </w:r>
      <w:r w:rsidR="0097397D" w:rsidRPr="00F72AB8">
        <w:rPr>
          <w:rFonts w:ascii="Arial Narrow" w:hAnsi="Arial Narrow"/>
        </w:rPr>
        <w:t>)</w:t>
      </w:r>
      <w:r>
        <w:rPr>
          <w:rFonts w:ascii="Arial Narrow" w:hAnsi="Arial Narrow"/>
        </w:rPr>
        <w:t xml:space="preserve"> </w:t>
      </w:r>
      <w:r w:rsidR="00D35E47" w:rsidRPr="00F72AB8">
        <w:rPr>
          <w:rFonts w:ascii="Arial Narrow" w:hAnsi="Arial Narrow"/>
        </w:rPr>
        <w:t xml:space="preserve">in </w:t>
      </w:r>
      <w:r w:rsidR="00D35E47" w:rsidRPr="00F72AB8">
        <w:rPr>
          <w:rFonts w:ascii="Arial Narrow" w:hAnsi="Arial Narrow"/>
          <w:i/>
        </w:rPr>
        <w:t>VCP</w:t>
      </w:r>
      <w:r w:rsidR="0097397D" w:rsidRPr="00F72AB8">
        <w:rPr>
          <w:rFonts w:ascii="Arial Narrow" w:hAnsi="Arial Narrow"/>
        </w:rPr>
        <w:t>.</w:t>
      </w:r>
    </w:p>
    <w:p w:rsidR="00F85F32" w:rsidRPr="00F72AB8" w:rsidRDefault="00F85F32" w:rsidP="009E4E8F">
      <w:pPr>
        <w:spacing w:after="0" w:line="240" w:lineRule="auto"/>
        <w:jc w:val="both"/>
        <w:rPr>
          <w:rFonts w:ascii="Arial Narrow" w:hAnsi="Arial Narrow"/>
        </w:rPr>
      </w:pPr>
    </w:p>
    <w:p w:rsidR="00067CF0" w:rsidRPr="00F72AB8" w:rsidRDefault="00067CF0" w:rsidP="009E4E8F">
      <w:pPr>
        <w:spacing w:after="0" w:line="240" w:lineRule="auto"/>
        <w:jc w:val="both"/>
        <w:rPr>
          <w:rFonts w:ascii="Arial Narrow" w:hAnsi="Arial Narrow"/>
        </w:rPr>
      </w:pPr>
      <w:r w:rsidRPr="00F72AB8">
        <w:rPr>
          <w:rFonts w:ascii="Arial Narrow" w:hAnsi="Arial Narrow"/>
        </w:rPr>
        <w:t xml:space="preserve">Variant </w:t>
      </w:r>
      <w:r w:rsidRPr="00F72AB8">
        <w:rPr>
          <w:rFonts w:ascii="Arial Narrow" w:hAnsi="Arial Narrow"/>
          <w:b/>
          <w:i/>
        </w:rPr>
        <w:t>GRN</w:t>
      </w:r>
      <w:r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Arg110</w:t>
      </w:r>
      <w:r w:rsidR="00851BC1">
        <w:rPr>
          <w:rFonts w:ascii="Arial Narrow" w:hAnsi="Arial Narrow"/>
          <w:b/>
        </w:rPr>
        <w:t>*</w:t>
      </w:r>
      <w:r w:rsidRPr="00F72AB8">
        <w:rPr>
          <w:rFonts w:ascii="Arial Narrow" w:hAnsi="Arial Narrow"/>
          <w:b/>
        </w:rPr>
        <w:t>)</w:t>
      </w:r>
      <w:r w:rsidRPr="00F72AB8">
        <w:rPr>
          <w:rFonts w:ascii="Arial Narrow" w:hAnsi="Arial Narrow"/>
        </w:rPr>
        <w:t xml:space="preserve">, rs63750411, consists of a single nucleotide variant change that causes a premature termination codon with an eventual nonsense-mediated RNA decay. The variant was </w:t>
      </w:r>
      <w:r w:rsidR="00440D24" w:rsidRPr="00F72AB8">
        <w:rPr>
          <w:rFonts w:ascii="Arial Narrow" w:hAnsi="Arial Narrow"/>
        </w:rPr>
        <w:t>discovered</w:t>
      </w:r>
      <w:r w:rsidRPr="00F72AB8">
        <w:rPr>
          <w:rFonts w:ascii="Arial Narrow" w:hAnsi="Arial Narrow"/>
        </w:rPr>
        <w:t xml:space="preserve"> in three families diagnosed with FTD and a mean age at onset of 54 years old. The sightings came from three different studies in which extensive FTD datasets were analyzed </w:t>
      </w:r>
      <w:r w:rsidR="001E6CE5" w:rsidRPr="001E6CE5">
        <w:rPr>
          <w:rFonts w:ascii="Arial Narrow" w:hAnsi="Arial Narrow"/>
          <w:noProof/>
        </w:rPr>
        <w:t>[24]–[26]</w:t>
      </w:r>
      <w:r w:rsidRPr="00F72AB8">
        <w:rPr>
          <w:rFonts w:ascii="Arial Narrow" w:hAnsi="Arial Narrow"/>
        </w:rPr>
        <w:t xml:space="preserve">. There were no counts for this variant on EVS, and on ExAC database there was 1 allele-count of European non-Finnish origin. We detected this variant in a family with a history of AD </w:t>
      </w:r>
      <w:r w:rsidR="00A37FEB" w:rsidRPr="00F72AB8">
        <w:rPr>
          <w:rFonts w:ascii="Arial Narrow" w:hAnsi="Arial Narrow"/>
        </w:rPr>
        <w:t>(</w:t>
      </w:r>
      <w:proofErr w:type="gramStart"/>
      <w:r w:rsidR="00A37FEB" w:rsidRPr="00F72AB8">
        <w:rPr>
          <w:rFonts w:ascii="Arial Narrow" w:hAnsi="Arial Narrow"/>
        </w:rPr>
        <w:t>Fam</w:t>
      </w:r>
      <w:proofErr w:type="gramEnd"/>
      <w:r w:rsidR="00A37FEB" w:rsidRPr="00F72AB8">
        <w:rPr>
          <w:rFonts w:ascii="Arial Narrow" w:hAnsi="Arial Narrow"/>
        </w:rPr>
        <w:t xml:space="preserve"> #9) </w:t>
      </w:r>
      <w:r w:rsidRPr="00F72AB8">
        <w:rPr>
          <w:rFonts w:ascii="Arial Narrow" w:hAnsi="Arial Narrow"/>
        </w:rPr>
        <w:t xml:space="preserve">in which all consanguineous members presented with AD dementia type symptoms. Three of four siblings and a cousin with AD symptoms were carriers of the variant. Autopsy for the non-carriers confirmed AD with also symptoms of arteriosclerosis and </w:t>
      </w:r>
      <w:proofErr w:type="spellStart"/>
      <w:r w:rsidRPr="00F72AB8">
        <w:rPr>
          <w:rFonts w:ascii="Arial Narrow" w:hAnsi="Arial Narrow"/>
        </w:rPr>
        <w:t>Lewy</w:t>
      </w:r>
      <w:proofErr w:type="spellEnd"/>
      <w:r w:rsidRPr="00F72AB8">
        <w:rPr>
          <w:rFonts w:ascii="Arial Narrow" w:hAnsi="Arial Narrow"/>
        </w:rPr>
        <w:t xml:space="preserve"> bodies; autopsy of one of the carriers confirmed AD after revealing </w:t>
      </w:r>
      <w:proofErr w:type="spellStart"/>
      <w:r w:rsidRPr="00F72AB8">
        <w:rPr>
          <w:rFonts w:ascii="Arial Narrow" w:hAnsi="Arial Narrow"/>
        </w:rPr>
        <w:t>Braak</w:t>
      </w:r>
      <w:proofErr w:type="spellEnd"/>
      <w:r w:rsidRPr="00F72AB8">
        <w:rPr>
          <w:rFonts w:ascii="Arial Narrow" w:hAnsi="Arial Narrow"/>
        </w:rPr>
        <w:t xml:space="preserve"> Stage II.</w:t>
      </w:r>
      <w:r w:rsidR="004D210C">
        <w:rPr>
          <w:rFonts w:ascii="Arial Narrow" w:hAnsi="Arial Narrow"/>
        </w:rPr>
        <w:t xml:space="preserve"> We also found this variant in one case oy 68 yo AAO from the ADSP cohort.</w:t>
      </w:r>
    </w:p>
    <w:p w:rsidR="00037BCA" w:rsidRDefault="00D35E47" w:rsidP="009E4E8F">
      <w:pPr>
        <w:spacing w:after="0" w:line="240" w:lineRule="auto"/>
        <w:jc w:val="both"/>
        <w:rPr>
          <w:rFonts w:ascii="Arial Narrow" w:hAnsi="Arial Narrow"/>
        </w:rPr>
      </w:pPr>
      <w:r w:rsidRPr="00F72AB8">
        <w:rPr>
          <w:rFonts w:ascii="Arial Narrow" w:hAnsi="Arial Narrow"/>
        </w:rPr>
        <w:t xml:space="preserve">Variant </w:t>
      </w:r>
      <w:r w:rsidR="0097397D" w:rsidRPr="00F72AB8">
        <w:rPr>
          <w:rFonts w:ascii="Arial Narrow" w:hAnsi="Arial Narrow"/>
          <w:b/>
          <w:i/>
        </w:rPr>
        <w:t>GRN</w:t>
      </w:r>
      <w:r w:rsidR="0097397D"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Thr382fs)</w:t>
      </w:r>
      <w:r w:rsidRPr="00F72AB8">
        <w:rPr>
          <w:rFonts w:ascii="Arial Narrow" w:hAnsi="Arial Narrow"/>
        </w:rPr>
        <w:t xml:space="preserve">, rs63749905, consists of a single nucleotide insertion that causes a frameshift and premature translation termination. It was identified in an Italian family diagnosed with Frontotemporal Dementia which segregated in an autosomal dominant mode. 19 of the 70 family members examined were variant carriers, 9 of the 19 were cases. No homozygous carriers were detected suggesting that the variant could be lethal at embryonic level </w:t>
      </w:r>
      <w:r w:rsidR="001E6CE5" w:rsidRPr="001E6CE5">
        <w:rPr>
          <w:rFonts w:ascii="Arial Narrow" w:hAnsi="Arial Narrow"/>
          <w:noProof/>
        </w:rPr>
        <w:t>[27]</w:t>
      </w:r>
      <w:r w:rsidRPr="00F72AB8">
        <w:rPr>
          <w:rFonts w:ascii="Arial Narrow" w:hAnsi="Arial Narrow"/>
        </w:rPr>
        <w:t>. There are no records of this variant on EVS or ExAC databases. This variant was detected in the sporadic dataset, and after examination of the carrier’s clinical history we identified a familial component. The variant was genotyped in the remaining family members available proving that the variant was present in 3 of the 4 cases and in 1 “young” control (</w:t>
      </w:r>
      <w:proofErr w:type="gramStart"/>
      <w:r w:rsidR="00A37FEB" w:rsidRPr="00F72AB8">
        <w:rPr>
          <w:rFonts w:ascii="Arial Narrow" w:hAnsi="Arial Narrow"/>
        </w:rPr>
        <w:t>F</w:t>
      </w:r>
      <w:r w:rsidRPr="00F72AB8">
        <w:rPr>
          <w:rFonts w:ascii="Arial Narrow" w:hAnsi="Arial Narrow"/>
        </w:rPr>
        <w:t>am</w:t>
      </w:r>
      <w:proofErr w:type="gramEnd"/>
      <w:r w:rsidRPr="00F72AB8">
        <w:rPr>
          <w:rFonts w:ascii="Arial Narrow" w:hAnsi="Arial Narrow"/>
        </w:rPr>
        <w:t xml:space="preserve"> #</w:t>
      </w:r>
      <w:r w:rsidR="00067CF0" w:rsidRPr="00F72AB8">
        <w:rPr>
          <w:rFonts w:ascii="Arial Narrow" w:hAnsi="Arial Narrow"/>
        </w:rPr>
        <w:t>10</w:t>
      </w:r>
      <w:r w:rsidRPr="00F72AB8">
        <w:rPr>
          <w:rFonts w:ascii="Arial Narrow" w:hAnsi="Arial Narrow"/>
        </w:rPr>
        <w:t xml:space="preserve"> - Fig 1.a). The family member in which the variant was identified was clinically diagnosed as AD in 1995 at the age of 64</w:t>
      </w:r>
      <w:r w:rsidR="00E605E3" w:rsidRPr="00F72AB8">
        <w:rPr>
          <w:rFonts w:ascii="Arial Narrow" w:hAnsi="Arial Narrow"/>
        </w:rPr>
        <w:t>y</w:t>
      </w:r>
      <w:r w:rsidRPr="00F72AB8">
        <w:rPr>
          <w:rFonts w:ascii="Arial Narrow" w:hAnsi="Arial Narrow"/>
        </w:rPr>
        <w:t>; however, autopsy in 1997 revealed AD and Pick bodies with a frontotemporal lobar atrophy pattern consistent with Pick’s disease. Two of the sister</w:t>
      </w:r>
      <w:r w:rsidR="00E605E3" w:rsidRPr="00F72AB8">
        <w:rPr>
          <w:rFonts w:ascii="Arial Narrow" w:hAnsi="Arial Narrow"/>
        </w:rPr>
        <w:t>s</w:t>
      </w:r>
      <w:r w:rsidRPr="00F72AB8">
        <w:rPr>
          <w:rFonts w:ascii="Arial Narrow" w:hAnsi="Arial Narrow"/>
        </w:rPr>
        <w:t xml:space="preserve"> carrying the variant were clinically diagnosed with symptoms consistent with a diagnosis of Cortical Basal ganglionic degeneration and examination of the brain indicated frontotemporal dementia with non-specific histopathology.</w:t>
      </w:r>
    </w:p>
    <w:p w:rsidR="001910C0" w:rsidRDefault="004D210C" w:rsidP="009E4E8F">
      <w:pPr>
        <w:spacing w:after="0" w:line="240" w:lineRule="auto"/>
        <w:jc w:val="both"/>
        <w:rPr>
          <w:rFonts w:ascii="Arial Narrow" w:hAnsi="Arial Narrow"/>
        </w:rPr>
      </w:pPr>
      <w:r>
        <w:rPr>
          <w:rFonts w:ascii="Arial Narrow" w:hAnsi="Arial Narrow"/>
        </w:rPr>
        <w:t xml:space="preserve">Variant </w:t>
      </w:r>
      <w:r w:rsidR="001910C0" w:rsidRPr="004D210C">
        <w:rPr>
          <w:rFonts w:ascii="Arial Narrow" w:hAnsi="Arial Narrow"/>
          <w:i/>
        </w:rPr>
        <w:t>GRN</w:t>
      </w:r>
      <w:r w:rsidR="001910C0">
        <w:rPr>
          <w:rFonts w:ascii="Arial Narrow" w:hAnsi="Arial Narrow"/>
        </w:rPr>
        <w:t xml:space="preserve"> </w:t>
      </w:r>
      <w:r w:rsidR="001910C0" w:rsidRPr="00E17413">
        <w:rPr>
          <w:rFonts w:ascii="Arial Narrow" w:hAnsi="Arial Narrow"/>
          <w:b/>
        </w:rPr>
        <w:t>p</w:t>
      </w:r>
      <w:proofErr w:type="gramStart"/>
      <w:r w:rsidR="001910C0" w:rsidRPr="00E17413">
        <w:rPr>
          <w:rFonts w:ascii="Arial Narrow" w:hAnsi="Arial Narrow"/>
          <w:b/>
        </w:rPr>
        <w:t>.(</w:t>
      </w:r>
      <w:proofErr w:type="gramEnd"/>
      <w:r w:rsidR="001910C0" w:rsidRPr="00E17413">
        <w:rPr>
          <w:rFonts w:ascii="Arial Narrow" w:hAnsi="Arial Narrow"/>
          <w:b/>
        </w:rPr>
        <w:t>Arg49</w:t>
      </w:r>
      <w:r w:rsidRPr="00E17413">
        <w:rPr>
          <w:rFonts w:ascii="Arial Narrow" w:hAnsi="Arial Narrow"/>
          <w:b/>
        </w:rPr>
        <w:t>3</w:t>
      </w:r>
      <w:r w:rsidR="001910C0" w:rsidRPr="00E17413">
        <w:rPr>
          <w:rFonts w:ascii="Arial Narrow" w:hAnsi="Arial Narrow"/>
          <w:b/>
        </w:rPr>
        <w:t>*)</w:t>
      </w:r>
      <w:r>
        <w:rPr>
          <w:rFonts w:ascii="Arial Narrow" w:hAnsi="Arial Narrow"/>
        </w:rPr>
        <w:t xml:space="preserve">, </w:t>
      </w:r>
      <w:r w:rsidRPr="004D210C">
        <w:rPr>
          <w:rFonts w:ascii="Arial Narrow" w:hAnsi="Arial Narrow"/>
        </w:rPr>
        <w:t>rs63751294</w:t>
      </w:r>
      <w:r>
        <w:rPr>
          <w:rFonts w:ascii="Arial Narrow" w:hAnsi="Arial Narrow"/>
        </w:rPr>
        <w:t xml:space="preserve">, </w:t>
      </w:r>
      <w:r w:rsidR="00924634">
        <w:rPr>
          <w:rFonts w:ascii="Arial Narrow" w:hAnsi="Arial Narrow"/>
        </w:rPr>
        <w:t>consists on a single nucleotide change that creates a premature termination codon</w:t>
      </w:r>
      <w:r w:rsidR="001910C0">
        <w:rPr>
          <w:rFonts w:ascii="Arial Narrow" w:hAnsi="Arial Narrow"/>
        </w:rPr>
        <w:t xml:space="preserve"> </w:t>
      </w:r>
      <w:r w:rsidR="00924634" w:rsidRPr="00F72AB8">
        <w:rPr>
          <w:rFonts w:ascii="Arial Narrow" w:hAnsi="Arial Narrow"/>
        </w:rPr>
        <w:t>with an eventual nonsense-mediated RNA decay</w:t>
      </w:r>
      <w:r w:rsidR="00924634">
        <w:rPr>
          <w:rFonts w:ascii="Arial Narrow" w:hAnsi="Arial Narrow"/>
        </w:rPr>
        <w:t xml:space="preserve">. This variant was first described in one patient with FTD phenotype, AAO 45yo and familial history, from North-American </w:t>
      </w:r>
      <w:r w:rsidR="001E6CE5" w:rsidRPr="001E6CE5">
        <w:rPr>
          <w:rFonts w:ascii="Arial Narrow" w:hAnsi="Arial Narrow"/>
          <w:noProof/>
        </w:rPr>
        <w:t>[28]</w:t>
      </w:r>
      <w:r w:rsidR="00924634">
        <w:rPr>
          <w:rFonts w:ascii="Arial Narrow" w:hAnsi="Arial Narrow"/>
        </w:rPr>
        <w:t xml:space="preserve">. </w:t>
      </w:r>
      <w:r w:rsidR="00924634" w:rsidRPr="00E17413">
        <w:rPr>
          <w:rFonts w:ascii="Arial Narrow" w:hAnsi="Arial Narrow"/>
        </w:rPr>
        <w:t>Since then</w:t>
      </w:r>
      <w:r w:rsidR="00E17413" w:rsidRPr="00E17413">
        <w:rPr>
          <w:rFonts w:ascii="Arial Narrow" w:hAnsi="Arial Narrow"/>
        </w:rPr>
        <w:t xml:space="preserve">, this variant </w:t>
      </w:r>
      <w:r w:rsidR="00924634" w:rsidRPr="00E17413">
        <w:rPr>
          <w:rFonts w:ascii="Arial Narrow" w:hAnsi="Arial Narrow"/>
        </w:rPr>
        <w:t>has been described in another 4</w:t>
      </w:r>
      <w:r w:rsidR="00E17413">
        <w:rPr>
          <w:rFonts w:ascii="Arial Narrow" w:hAnsi="Arial Narrow"/>
        </w:rPr>
        <w:t>0</w:t>
      </w:r>
      <w:r w:rsidR="00924634" w:rsidRPr="00E17413">
        <w:rPr>
          <w:rFonts w:ascii="Arial Narrow" w:hAnsi="Arial Narrow"/>
        </w:rPr>
        <w:t xml:space="preserve"> families</w:t>
      </w:r>
      <w:r w:rsidR="00E17413">
        <w:rPr>
          <w:rFonts w:ascii="Arial Narrow" w:hAnsi="Arial Narrow"/>
        </w:rPr>
        <w:t xml:space="preserve"> from Caucasian origin with either Frontotemporal Dementia, Primary Progressive Aphasia or </w:t>
      </w:r>
      <w:proofErr w:type="spellStart"/>
      <w:r w:rsidR="00E17413">
        <w:rPr>
          <w:rFonts w:ascii="Arial Narrow" w:hAnsi="Arial Narrow"/>
        </w:rPr>
        <w:t>Corticobasal</w:t>
      </w:r>
      <w:proofErr w:type="spellEnd"/>
      <w:r w:rsidR="00E17413">
        <w:rPr>
          <w:rFonts w:ascii="Arial Narrow" w:hAnsi="Arial Narrow"/>
        </w:rPr>
        <w:t xml:space="preserve"> Syndrome, and in three families with Alzheimer disease autopsy proven. The mean AAO is 57 years with an average of 6 years of disease progression. </w:t>
      </w:r>
      <w:r w:rsidR="0034135B">
        <w:rPr>
          <w:rFonts w:ascii="Arial Narrow" w:hAnsi="Arial Narrow"/>
        </w:rPr>
        <w:t>This variant</w:t>
      </w:r>
      <w:r w:rsidR="00E17413">
        <w:rPr>
          <w:rFonts w:ascii="Arial Narrow" w:hAnsi="Arial Narrow"/>
        </w:rPr>
        <w:t xml:space="preserve"> does not appear on ExAC database but we detected it in four ADSP cases of Caucasian origin with AAO between 63 and 81 years old.</w:t>
      </w:r>
    </w:p>
    <w:p w:rsidR="001910C0" w:rsidRPr="00F72AB8" w:rsidRDefault="0034135B" w:rsidP="009E4E8F">
      <w:pPr>
        <w:spacing w:after="0" w:line="240" w:lineRule="auto"/>
        <w:jc w:val="both"/>
        <w:rPr>
          <w:rFonts w:ascii="Arial Narrow" w:hAnsi="Arial Narrow"/>
        </w:rPr>
      </w:pPr>
      <w:r w:rsidRPr="00102605">
        <w:rPr>
          <w:rFonts w:ascii="Arial Narrow" w:hAnsi="Arial Narrow"/>
        </w:rPr>
        <w:t>Variant</w:t>
      </w:r>
      <w:r>
        <w:rPr>
          <w:rFonts w:ascii="Arial Narrow" w:hAnsi="Arial Narrow"/>
          <w:i/>
        </w:rPr>
        <w:t xml:space="preserve"> </w:t>
      </w:r>
      <w:r w:rsidR="001910C0" w:rsidRPr="004D210C">
        <w:rPr>
          <w:rFonts w:ascii="Arial Narrow" w:hAnsi="Arial Narrow"/>
          <w:i/>
        </w:rPr>
        <w:t>GRN</w:t>
      </w:r>
      <w:r w:rsidR="001910C0">
        <w:rPr>
          <w:rFonts w:ascii="Arial Narrow" w:hAnsi="Arial Narrow"/>
        </w:rPr>
        <w:t xml:space="preserve"> </w:t>
      </w:r>
      <w:r w:rsidR="001910C0" w:rsidRPr="0034135B">
        <w:rPr>
          <w:rFonts w:ascii="Arial Narrow" w:hAnsi="Arial Narrow"/>
          <w:b/>
        </w:rPr>
        <w:t>p</w:t>
      </w:r>
      <w:proofErr w:type="gramStart"/>
      <w:r w:rsidR="001910C0" w:rsidRPr="0034135B">
        <w:rPr>
          <w:rFonts w:ascii="Arial Narrow" w:hAnsi="Arial Narrow"/>
          <w:b/>
        </w:rPr>
        <w:t>.(</w:t>
      </w:r>
      <w:proofErr w:type="gramEnd"/>
      <w:r w:rsidR="001910C0" w:rsidRPr="0034135B">
        <w:rPr>
          <w:rFonts w:ascii="Arial Narrow" w:hAnsi="Arial Narrow"/>
          <w:b/>
        </w:rPr>
        <w:t>Cys521Tyr)</w:t>
      </w:r>
      <w:r w:rsidR="005C75A5">
        <w:rPr>
          <w:rFonts w:ascii="Arial Narrow" w:hAnsi="Arial Narrow"/>
          <w:b/>
        </w:rPr>
        <w:t xml:space="preserve">, </w:t>
      </w:r>
      <w:r w:rsidR="005C75A5" w:rsidRPr="005C75A5">
        <w:rPr>
          <w:rFonts w:ascii="Arial Narrow" w:hAnsi="Arial Narrow"/>
        </w:rPr>
        <w:t>rs553119528</w:t>
      </w:r>
      <w:r w:rsidR="005C75A5">
        <w:rPr>
          <w:rFonts w:ascii="Arial Narrow" w:hAnsi="Arial Narrow"/>
          <w:b/>
        </w:rPr>
        <w:t>,</w:t>
      </w:r>
      <w:r>
        <w:rPr>
          <w:rFonts w:ascii="Arial Narrow" w:hAnsi="Arial Narrow"/>
        </w:rPr>
        <w:t xml:space="preserve"> </w:t>
      </w:r>
      <w:r w:rsidR="005C75A5">
        <w:rPr>
          <w:rFonts w:ascii="Arial Narrow" w:hAnsi="Arial Narrow"/>
        </w:rPr>
        <w:t>has been reported in one previous instance in one family of four patients with FTD and AAO ranging from 50 to 80 years and an average disease duration of 11 years</w:t>
      </w:r>
      <w:r w:rsidR="001910C0">
        <w:rPr>
          <w:rFonts w:ascii="Arial Narrow" w:hAnsi="Arial Narrow"/>
        </w:rPr>
        <w:t xml:space="preserve"> </w:t>
      </w:r>
      <w:r w:rsidR="001E6CE5" w:rsidRPr="001E6CE5">
        <w:rPr>
          <w:rFonts w:ascii="Arial Narrow" w:hAnsi="Arial Narrow"/>
          <w:noProof/>
        </w:rPr>
        <w:t>[29]</w:t>
      </w:r>
      <w:r w:rsidR="005C75A5">
        <w:rPr>
          <w:rFonts w:ascii="Arial Narrow" w:hAnsi="Arial Narrow"/>
        </w:rPr>
        <w:t xml:space="preserve">. There are five allele counts for this variant in ExAC, three from the Latino population and two from the non-Finnish European population. We further detected this variant in two cases of Caucasian origin with AAO 78 yo. </w:t>
      </w:r>
    </w:p>
    <w:p w:rsidR="005C75A5" w:rsidRDefault="005C75A5" w:rsidP="009E4E8F">
      <w:pPr>
        <w:spacing w:after="0" w:line="240" w:lineRule="auto"/>
        <w:jc w:val="both"/>
        <w:rPr>
          <w:rFonts w:ascii="Arial Narrow" w:hAnsi="Arial Narrow"/>
        </w:rPr>
      </w:pPr>
    </w:p>
    <w:p w:rsidR="00102605" w:rsidRDefault="00B30F90" w:rsidP="009E4E8F">
      <w:pPr>
        <w:spacing w:after="0" w:line="240" w:lineRule="auto"/>
        <w:jc w:val="both"/>
        <w:rPr>
          <w:rFonts w:ascii="Arial Narrow" w:hAnsi="Arial Narrow"/>
        </w:rPr>
      </w:pPr>
      <w:r w:rsidRPr="00F72AB8">
        <w:rPr>
          <w:rFonts w:ascii="Arial Narrow" w:hAnsi="Arial Narrow"/>
        </w:rPr>
        <w:t xml:space="preserve">The </w:t>
      </w:r>
      <w:r w:rsidR="00102605">
        <w:rPr>
          <w:rFonts w:ascii="Arial Narrow" w:hAnsi="Arial Narrow"/>
        </w:rPr>
        <w:t>three</w:t>
      </w:r>
      <w:r w:rsidRPr="00F72AB8">
        <w:rPr>
          <w:rFonts w:ascii="Arial Narrow" w:hAnsi="Arial Narrow"/>
        </w:rPr>
        <w:t xml:space="preserve"> </w:t>
      </w:r>
      <w:r w:rsidR="00DD4222" w:rsidRPr="00F72AB8">
        <w:rPr>
          <w:rFonts w:ascii="Arial Narrow" w:hAnsi="Arial Narrow"/>
        </w:rPr>
        <w:t>vari</w:t>
      </w:r>
      <w:r w:rsidR="00440D24" w:rsidRPr="00F72AB8">
        <w:rPr>
          <w:rFonts w:ascii="Arial Narrow" w:hAnsi="Arial Narrow"/>
        </w:rPr>
        <w:t>a</w:t>
      </w:r>
      <w:r w:rsidR="00DD4222" w:rsidRPr="00F72AB8">
        <w:rPr>
          <w:rFonts w:ascii="Arial Narrow" w:hAnsi="Arial Narrow"/>
        </w:rPr>
        <w:t>nts</w:t>
      </w:r>
      <w:r w:rsidRPr="00F72AB8">
        <w:rPr>
          <w:rFonts w:ascii="Arial Narrow" w:hAnsi="Arial Narrow"/>
        </w:rPr>
        <w:t xml:space="preserve"> detected for </w:t>
      </w:r>
      <w:r w:rsidR="00872F73" w:rsidRPr="00F72AB8">
        <w:rPr>
          <w:rFonts w:ascii="Arial Narrow" w:hAnsi="Arial Narrow"/>
          <w:b/>
          <w:i/>
        </w:rPr>
        <w:t>MAPT</w:t>
      </w:r>
      <w:r w:rsidRPr="00F72AB8">
        <w:rPr>
          <w:rFonts w:ascii="Arial Narrow" w:hAnsi="Arial Narrow"/>
          <w:i/>
        </w:rPr>
        <w:t xml:space="preserve"> </w:t>
      </w:r>
      <w:r w:rsidR="00DD4222" w:rsidRPr="00F72AB8">
        <w:rPr>
          <w:rFonts w:ascii="Arial Narrow" w:hAnsi="Arial Narrow"/>
        </w:rPr>
        <w:t xml:space="preserve">are missense mutations that fall within the </w:t>
      </w:r>
      <w:r w:rsidR="00440D24" w:rsidRPr="00F72AB8">
        <w:rPr>
          <w:rFonts w:ascii="Arial Narrow" w:hAnsi="Arial Narrow"/>
        </w:rPr>
        <w:t>microtubule-binding domain</w:t>
      </w:r>
      <w:r w:rsidR="00DD4222" w:rsidRPr="00F72AB8">
        <w:rPr>
          <w:rFonts w:ascii="Arial Narrow" w:hAnsi="Arial Narrow"/>
        </w:rPr>
        <w:t xml:space="preserve">. The majority of </w:t>
      </w:r>
      <w:r w:rsidR="00DD4222" w:rsidRPr="00F72AB8">
        <w:rPr>
          <w:rFonts w:ascii="Arial Narrow" w:hAnsi="Arial Narrow"/>
          <w:i/>
        </w:rPr>
        <w:t>MAPT</w:t>
      </w:r>
      <w:r w:rsidR="00DD4222" w:rsidRPr="00F72AB8">
        <w:rPr>
          <w:rFonts w:ascii="Arial Narrow" w:hAnsi="Arial Narrow"/>
        </w:rPr>
        <w:t xml:space="preserve"> missense mutation cluster within the or near the microtubule-binding </w:t>
      </w:r>
      <w:r w:rsidR="00440D24" w:rsidRPr="00F72AB8">
        <w:rPr>
          <w:rFonts w:ascii="Arial Narrow" w:hAnsi="Arial Narrow"/>
        </w:rPr>
        <w:t xml:space="preserve">domain, and tau proteins with such mutations tend to have a reduced affinity for microtubules and increased tendency towards aggregation </w:t>
      </w:r>
      <w:r w:rsidR="001E6CE5" w:rsidRPr="001E6CE5">
        <w:rPr>
          <w:rFonts w:ascii="Arial Narrow" w:hAnsi="Arial Narrow"/>
          <w:noProof/>
        </w:rPr>
        <w:t>[30]</w:t>
      </w:r>
      <w:r w:rsidR="00440D24" w:rsidRPr="00F72AB8">
        <w:rPr>
          <w:rFonts w:ascii="Arial Narrow" w:hAnsi="Arial Narrow"/>
        </w:rPr>
        <w:t xml:space="preserve">. </w:t>
      </w:r>
    </w:p>
    <w:p w:rsidR="00102605" w:rsidRDefault="00102605" w:rsidP="005E6EE4">
      <w:pPr>
        <w:spacing w:after="0" w:line="240" w:lineRule="auto"/>
        <w:jc w:val="both"/>
        <w:rPr>
          <w:rFonts w:ascii="Arial Narrow" w:hAnsi="Arial Narrow"/>
        </w:rPr>
      </w:pPr>
      <w:r w:rsidRPr="00102605">
        <w:rPr>
          <w:rFonts w:ascii="Arial Narrow" w:hAnsi="Arial Narrow"/>
        </w:rPr>
        <w:t xml:space="preserve">Variant </w:t>
      </w:r>
      <w:r w:rsidRPr="00492ED8">
        <w:rPr>
          <w:rFonts w:ascii="Arial Narrow" w:hAnsi="Arial Narrow"/>
          <w:i/>
        </w:rPr>
        <w:t>MAPT</w:t>
      </w:r>
      <w:r>
        <w:rPr>
          <w:rFonts w:ascii="Arial Narrow" w:hAnsi="Arial Narrow"/>
        </w:rPr>
        <w:t xml:space="preserve"> </w:t>
      </w:r>
      <w:r w:rsidRPr="005E6EE4">
        <w:rPr>
          <w:rFonts w:ascii="Arial Narrow" w:hAnsi="Arial Narrow"/>
          <w:b/>
        </w:rPr>
        <w:t>p</w:t>
      </w:r>
      <w:proofErr w:type="gramStart"/>
      <w:r w:rsidRPr="005E6EE4">
        <w:rPr>
          <w:rFonts w:ascii="Arial Narrow" w:hAnsi="Arial Narrow"/>
          <w:b/>
        </w:rPr>
        <w:t>.(</w:t>
      </w:r>
      <w:proofErr w:type="gramEnd"/>
      <w:r w:rsidRPr="005E6EE4">
        <w:rPr>
          <w:rFonts w:ascii="Arial Narrow" w:hAnsi="Arial Narrow"/>
          <w:b/>
        </w:rPr>
        <w:t>Gly</w:t>
      </w:r>
      <w:r w:rsidR="005E6EE4">
        <w:rPr>
          <w:rFonts w:ascii="Arial Narrow" w:hAnsi="Arial Narrow"/>
          <w:b/>
        </w:rPr>
        <w:t>3</w:t>
      </w:r>
      <w:r w:rsidRPr="005E6EE4">
        <w:rPr>
          <w:rFonts w:ascii="Arial Narrow" w:hAnsi="Arial Narrow"/>
          <w:b/>
        </w:rPr>
        <w:t>89Arg)</w:t>
      </w:r>
      <w:r>
        <w:rPr>
          <w:rFonts w:ascii="Arial Narrow" w:hAnsi="Arial Narrow"/>
        </w:rPr>
        <w:t xml:space="preserve">, </w:t>
      </w:r>
      <w:r w:rsidRPr="00102605">
        <w:rPr>
          <w:rFonts w:ascii="Arial Narrow" w:hAnsi="Arial Narrow"/>
        </w:rPr>
        <w:t>rs63750512</w:t>
      </w:r>
      <w:r>
        <w:rPr>
          <w:rFonts w:ascii="Arial Narrow" w:hAnsi="Arial Narrow"/>
        </w:rPr>
        <w:t>,</w:t>
      </w:r>
      <w:r w:rsidRPr="00102605">
        <w:rPr>
          <w:rFonts w:ascii="Arial Narrow" w:hAnsi="Arial Narrow"/>
        </w:rPr>
        <w:t xml:space="preserve"> </w:t>
      </w:r>
      <w:r>
        <w:rPr>
          <w:rFonts w:ascii="Arial Narrow" w:hAnsi="Arial Narrow"/>
        </w:rPr>
        <w:t xml:space="preserve">has been described associated to two polymorphisms on position </w:t>
      </w:r>
      <w:r w:rsidRPr="00102605">
        <w:rPr>
          <w:rFonts w:ascii="Arial Narrow" w:hAnsi="Arial Narrow"/>
        </w:rPr>
        <w:t>chr17:g.44101376</w:t>
      </w:r>
      <w:r>
        <w:rPr>
          <w:rFonts w:ascii="Arial Narrow" w:hAnsi="Arial Narrow"/>
        </w:rPr>
        <w:t xml:space="preserve">; either a </w:t>
      </w:r>
      <w:r w:rsidRPr="00102605">
        <w:rPr>
          <w:rFonts w:ascii="Arial Narrow" w:hAnsi="Arial Narrow"/>
        </w:rPr>
        <w:t>G&gt;A</w:t>
      </w:r>
      <w:r>
        <w:rPr>
          <w:rFonts w:ascii="Arial Narrow" w:hAnsi="Arial Narrow"/>
        </w:rPr>
        <w:t xml:space="preserve"> </w:t>
      </w:r>
      <w:r w:rsidR="001E6CE5" w:rsidRPr="001E6CE5">
        <w:rPr>
          <w:rFonts w:ascii="Arial Narrow" w:hAnsi="Arial Narrow"/>
          <w:noProof/>
        </w:rPr>
        <w:t>[31]</w:t>
      </w:r>
      <w:r>
        <w:rPr>
          <w:rFonts w:ascii="Arial Narrow" w:hAnsi="Arial Narrow"/>
        </w:rPr>
        <w:t xml:space="preserve"> or a G&gt;C </w:t>
      </w:r>
      <w:r w:rsidR="001E6CE5" w:rsidRPr="001E6CE5">
        <w:rPr>
          <w:rFonts w:ascii="Arial Narrow" w:hAnsi="Arial Narrow"/>
          <w:noProof/>
        </w:rPr>
        <w:t>[32]</w:t>
      </w:r>
      <w:r>
        <w:rPr>
          <w:rFonts w:ascii="Arial Narrow" w:hAnsi="Arial Narrow"/>
        </w:rPr>
        <w:t xml:space="preserve">. In this study we detected the G&gt;A change </w:t>
      </w:r>
      <w:r w:rsidR="005E6EE4">
        <w:rPr>
          <w:rFonts w:ascii="Arial Narrow" w:hAnsi="Arial Narrow"/>
        </w:rPr>
        <w:t xml:space="preserve">which was </w:t>
      </w:r>
      <w:r>
        <w:rPr>
          <w:rFonts w:ascii="Arial Narrow" w:hAnsi="Arial Narrow"/>
        </w:rPr>
        <w:t>previously described in two families</w:t>
      </w:r>
      <w:r w:rsidR="005E6EE4">
        <w:rPr>
          <w:rFonts w:ascii="Arial Narrow" w:hAnsi="Arial Narrow"/>
        </w:rPr>
        <w:t xml:space="preserve"> with autopsy proven FTD and a mean AAO of 20 and 30 yo and disease duration of 4 or 5 years</w:t>
      </w:r>
      <w:r>
        <w:rPr>
          <w:rFonts w:ascii="Arial Narrow" w:hAnsi="Arial Narrow"/>
        </w:rPr>
        <w:t xml:space="preserve"> </w:t>
      </w:r>
      <w:r w:rsidR="001E6CE5" w:rsidRPr="001E6CE5">
        <w:rPr>
          <w:rFonts w:ascii="Arial Narrow" w:hAnsi="Arial Narrow"/>
          <w:noProof/>
        </w:rPr>
        <w:t>[31], [33]</w:t>
      </w:r>
      <w:r w:rsidR="005E6EE4">
        <w:rPr>
          <w:rFonts w:ascii="Arial Narrow" w:hAnsi="Arial Narrow"/>
        </w:rPr>
        <w:t>. In this study we have instead detected this variant in one control of 80 yo from the ADSP cohort</w:t>
      </w:r>
      <w:r w:rsidR="008B11FA">
        <w:rPr>
          <w:rFonts w:ascii="Arial Narrow" w:hAnsi="Arial Narrow"/>
        </w:rPr>
        <w:t xml:space="preserve"> and is reported in two allele counts in ExAC non-Finish Europeans.</w:t>
      </w:r>
      <w:r w:rsidR="005E6EE4">
        <w:rPr>
          <w:rFonts w:ascii="Arial Narrow" w:hAnsi="Arial Narrow"/>
        </w:rPr>
        <w:t xml:space="preserve"> The alternative polymorphism G&gt;C has been detected in another two families of Caucasian origin with CBS and FTD and incomplete penetrance </w:t>
      </w:r>
      <w:r w:rsidR="001E6CE5" w:rsidRPr="001E6CE5">
        <w:rPr>
          <w:rFonts w:ascii="Arial Narrow" w:hAnsi="Arial Narrow"/>
          <w:noProof/>
        </w:rPr>
        <w:t>[32], [34]</w:t>
      </w:r>
      <w:r w:rsidR="005E6EE4">
        <w:rPr>
          <w:rFonts w:ascii="Arial Narrow" w:hAnsi="Arial Narrow"/>
        </w:rPr>
        <w:t>.</w:t>
      </w:r>
    </w:p>
    <w:p w:rsidR="00102605" w:rsidRDefault="00102605" w:rsidP="009E4E8F">
      <w:pPr>
        <w:spacing w:after="0" w:line="240" w:lineRule="auto"/>
        <w:jc w:val="both"/>
        <w:rPr>
          <w:rFonts w:ascii="Arial Narrow" w:hAnsi="Arial Narrow"/>
        </w:rPr>
      </w:pPr>
    </w:p>
    <w:p w:rsidR="00102605" w:rsidRDefault="00DD4222" w:rsidP="009E4E8F">
      <w:pPr>
        <w:spacing w:after="0" w:line="240" w:lineRule="auto"/>
        <w:jc w:val="both"/>
        <w:rPr>
          <w:rFonts w:ascii="Arial Narrow" w:hAnsi="Arial Narrow"/>
        </w:rPr>
      </w:pPr>
      <w:r w:rsidRPr="00F72AB8">
        <w:rPr>
          <w:rFonts w:ascii="Arial Narrow" w:hAnsi="Arial Narrow"/>
        </w:rPr>
        <w:t xml:space="preserve">Variant </w:t>
      </w:r>
      <w:r w:rsidR="001E362A" w:rsidRPr="00102605">
        <w:rPr>
          <w:rFonts w:ascii="Arial Narrow" w:hAnsi="Arial Narrow"/>
          <w:i/>
        </w:rPr>
        <w:t>MAPT</w:t>
      </w:r>
      <w:r w:rsidR="001E362A" w:rsidRPr="00F72AB8">
        <w:rPr>
          <w:rFonts w:ascii="Arial Narrow" w:hAnsi="Arial Narrow"/>
        </w:rPr>
        <w:t xml:space="preserve"> </w:t>
      </w:r>
      <w:r w:rsidR="00872F73" w:rsidRPr="00F72AB8">
        <w:rPr>
          <w:rFonts w:ascii="Arial Narrow" w:hAnsi="Arial Narrow"/>
          <w:b/>
        </w:rPr>
        <w:t>p.(Arg406Trp)</w:t>
      </w:r>
      <w:r w:rsidR="00102605">
        <w:rPr>
          <w:rFonts w:ascii="Arial Narrow" w:hAnsi="Arial Narrow"/>
          <w:b/>
        </w:rPr>
        <w:t>,</w:t>
      </w:r>
      <w:r w:rsidRPr="00F72AB8">
        <w:rPr>
          <w:rFonts w:ascii="Arial Narrow" w:hAnsi="Arial Narrow"/>
          <w:b/>
        </w:rPr>
        <w:t xml:space="preserve"> </w:t>
      </w:r>
      <w:r w:rsidRPr="00F72AB8">
        <w:rPr>
          <w:rFonts w:ascii="Arial Narrow" w:hAnsi="Arial Narrow"/>
        </w:rPr>
        <w:t>rs63750424</w:t>
      </w:r>
      <w:r w:rsidR="00102605">
        <w:rPr>
          <w:rFonts w:ascii="Arial Narrow" w:hAnsi="Arial Narrow"/>
        </w:rPr>
        <w:t>,</w:t>
      </w:r>
      <w:r w:rsidR="00872F73" w:rsidRPr="00F72AB8">
        <w:rPr>
          <w:rFonts w:ascii="Arial Narrow" w:hAnsi="Arial Narrow"/>
        </w:rPr>
        <w:t xml:space="preserve"> </w:t>
      </w:r>
      <w:r w:rsidR="00440D24" w:rsidRPr="00F72AB8">
        <w:rPr>
          <w:rFonts w:ascii="Arial Narrow" w:hAnsi="Arial Narrow"/>
        </w:rPr>
        <w:t>has been pr</w:t>
      </w:r>
      <w:r w:rsidR="001E362A" w:rsidRPr="00F72AB8">
        <w:rPr>
          <w:rFonts w:ascii="Arial Narrow" w:hAnsi="Arial Narrow"/>
        </w:rPr>
        <w:t>eviously reported in 4</w:t>
      </w:r>
      <w:r w:rsidR="00440D24" w:rsidRPr="00F72AB8">
        <w:rPr>
          <w:rFonts w:ascii="Arial Narrow" w:hAnsi="Arial Narrow"/>
        </w:rPr>
        <w:t xml:space="preserve"> families of Caucasian origin</w:t>
      </w:r>
      <w:r w:rsidR="001E362A" w:rsidRPr="00F72AB8">
        <w:rPr>
          <w:rFonts w:ascii="Arial Narrow" w:hAnsi="Arial Narrow"/>
        </w:rPr>
        <w:t xml:space="preserve">, with a mean age at onset in their early 60s, </w:t>
      </w:r>
      <w:r w:rsidR="00440D24" w:rsidRPr="00F72AB8">
        <w:rPr>
          <w:rFonts w:ascii="Arial Narrow" w:hAnsi="Arial Narrow"/>
        </w:rPr>
        <w:t xml:space="preserve">in which segregation was proven </w:t>
      </w:r>
      <w:r w:rsidR="001E6CE5" w:rsidRPr="001E6CE5">
        <w:rPr>
          <w:rFonts w:ascii="Arial Narrow" w:hAnsi="Arial Narrow"/>
          <w:noProof/>
        </w:rPr>
        <w:t>[35], [36]</w:t>
      </w:r>
      <w:r w:rsidR="001E362A" w:rsidRPr="00F72AB8">
        <w:rPr>
          <w:rFonts w:ascii="Arial Narrow" w:hAnsi="Arial Narrow"/>
        </w:rPr>
        <w:t xml:space="preserve">; most of these families presented an Alzheimer like clinical phenotype, that after autopsy was FTD characterized. </w:t>
      </w:r>
      <w:r w:rsidR="00290F36" w:rsidRPr="00F72AB8">
        <w:rPr>
          <w:rFonts w:ascii="Arial Narrow" w:hAnsi="Arial Narrow"/>
        </w:rPr>
        <w:t xml:space="preserve">There </w:t>
      </w:r>
      <w:r w:rsidR="00010D42" w:rsidRPr="00F72AB8">
        <w:rPr>
          <w:rFonts w:ascii="Arial Narrow" w:hAnsi="Arial Narrow"/>
        </w:rPr>
        <w:t>was one</w:t>
      </w:r>
      <w:r w:rsidR="00290F36" w:rsidRPr="00F72AB8">
        <w:rPr>
          <w:rFonts w:ascii="Arial Narrow" w:hAnsi="Arial Narrow"/>
        </w:rPr>
        <w:t xml:space="preserve"> allele-count of European non-Finnish origin in ExAC database,</w:t>
      </w:r>
      <w:r w:rsidR="00EE6333" w:rsidRPr="00F72AB8">
        <w:rPr>
          <w:rFonts w:ascii="Arial Narrow" w:hAnsi="Arial Narrow"/>
        </w:rPr>
        <w:t xml:space="preserve"> and none on EVS</w:t>
      </w:r>
      <w:r w:rsidR="00290F36" w:rsidRPr="00F72AB8">
        <w:rPr>
          <w:rFonts w:ascii="Arial Narrow" w:hAnsi="Arial Narrow"/>
        </w:rPr>
        <w:t xml:space="preserve">. </w:t>
      </w:r>
      <w:r w:rsidR="001E362A" w:rsidRPr="00F72AB8">
        <w:rPr>
          <w:rFonts w:ascii="Arial Narrow" w:hAnsi="Arial Narrow"/>
        </w:rPr>
        <w:t xml:space="preserve">We detected this variant in two </w:t>
      </w:r>
      <w:r w:rsidR="00EE6333" w:rsidRPr="00F72AB8">
        <w:rPr>
          <w:rFonts w:ascii="Arial Narrow" w:hAnsi="Arial Narrow"/>
        </w:rPr>
        <w:t xml:space="preserve">unrelated </w:t>
      </w:r>
      <w:r w:rsidR="001E362A" w:rsidRPr="00F72AB8">
        <w:rPr>
          <w:rFonts w:ascii="Arial Narrow" w:hAnsi="Arial Narrow"/>
        </w:rPr>
        <w:t>parti</w:t>
      </w:r>
      <w:r w:rsidR="008B11FA">
        <w:rPr>
          <w:rFonts w:ascii="Arial Narrow" w:hAnsi="Arial Narrow"/>
        </w:rPr>
        <w:t xml:space="preserve">cipants of the </w:t>
      </w:r>
      <w:r w:rsidR="008B11FA">
        <w:rPr>
          <w:rFonts w:ascii="Arial Narrow" w:hAnsi="Arial Narrow"/>
        </w:rPr>
        <w:lastRenderedPageBreak/>
        <w:t>sporadic dataset</w:t>
      </w:r>
      <w:r w:rsidR="001E362A" w:rsidRPr="00F72AB8">
        <w:rPr>
          <w:rFonts w:ascii="Arial Narrow" w:hAnsi="Arial Narrow"/>
        </w:rPr>
        <w:t xml:space="preserve"> that were diagnosed as controls in their late 60s. </w:t>
      </w:r>
      <w:r w:rsidR="008B11FA">
        <w:rPr>
          <w:rFonts w:ascii="Arial Narrow" w:hAnsi="Arial Narrow"/>
        </w:rPr>
        <w:t>This variant was further found in four cases from the ADSP cohort with AAO between 61 and 67 yo.</w:t>
      </w:r>
    </w:p>
    <w:p w:rsidR="00EE6333" w:rsidRDefault="001E362A" w:rsidP="009E4E8F">
      <w:pPr>
        <w:spacing w:after="0" w:line="240" w:lineRule="auto"/>
        <w:jc w:val="both"/>
        <w:rPr>
          <w:rFonts w:ascii="Arial Narrow" w:hAnsi="Arial Narrow"/>
        </w:rPr>
      </w:pPr>
      <w:r w:rsidRPr="00F72AB8">
        <w:rPr>
          <w:rFonts w:ascii="Arial Narrow" w:hAnsi="Arial Narrow"/>
        </w:rPr>
        <w:t xml:space="preserve">Variant </w:t>
      </w:r>
      <w:r w:rsidRPr="00F72AB8">
        <w:rPr>
          <w:rFonts w:ascii="Arial Narrow" w:hAnsi="Arial Narrow"/>
          <w:i/>
        </w:rPr>
        <w:t>MAPT</w:t>
      </w:r>
      <w:r w:rsidRPr="00F72AB8">
        <w:rPr>
          <w:rFonts w:ascii="Arial Narrow" w:hAnsi="Arial Narrow"/>
        </w:rPr>
        <w:t xml:space="preserve"> </w:t>
      </w:r>
      <w:r w:rsidR="00872F73" w:rsidRPr="00F72AB8">
        <w:rPr>
          <w:rFonts w:ascii="Arial Narrow" w:hAnsi="Arial Narrow"/>
          <w:b/>
        </w:rPr>
        <w:t>p</w:t>
      </w:r>
      <w:proofErr w:type="gramStart"/>
      <w:r w:rsidR="00872F73" w:rsidRPr="00F72AB8">
        <w:rPr>
          <w:rFonts w:ascii="Arial Narrow" w:hAnsi="Arial Narrow"/>
          <w:b/>
        </w:rPr>
        <w:t>.(</w:t>
      </w:r>
      <w:proofErr w:type="gramEnd"/>
      <w:r w:rsidR="00872F73" w:rsidRPr="00F72AB8">
        <w:rPr>
          <w:rFonts w:ascii="Arial Narrow" w:hAnsi="Arial Narrow"/>
          <w:b/>
        </w:rPr>
        <w:t>Gln424Lys)</w:t>
      </w:r>
      <w:r w:rsidR="00872F73" w:rsidRPr="00F72AB8">
        <w:rPr>
          <w:rFonts w:ascii="Arial Narrow" w:hAnsi="Arial Narrow"/>
        </w:rPr>
        <w:t xml:space="preserve"> </w:t>
      </w:r>
      <w:r w:rsidR="00F71815" w:rsidRPr="00F71815">
        <w:rPr>
          <w:rFonts w:ascii="Arial Narrow" w:hAnsi="Arial Narrow"/>
        </w:rPr>
        <w:t>rs63750191</w:t>
      </w:r>
      <w:r w:rsidR="00F71815">
        <w:rPr>
          <w:rFonts w:ascii="Arial Narrow" w:hAnsi="Arial Narrow"/>
        </w:rPr>
        <w:t xml:space="preserve">, </w:t>
      </w:r>
      <w:r w:rsidR="00EE6333" w:rsidRPr="00F72AB8">
        <w:rPr>
          <w:rFonts w:ascii="Arial Narrow" w:hAnsi="Arial Narrow"/>
        </w:rPr>
        <w:t xml:space="preserve">has been previously reported in one </w:t>
      </w:r>
      <w:r w:rsidR="00F71815">
        <w:rPr>
          <w:rFonts w:ascii="Arial Narrow" w:hAnsi="Arial Narrow"/>
        </w:rPr>
        <w:t xml:space="preserve">Caucasian </w:t>
      </w:r>
      <w:r w:rsidR="00EE6333" w:rsidRPr="00F72AB8">
        <w:rPr>
          <w:rFonts w:ascii="Arial Narrow" w:hAnsi="Arial Narrow"/>
        </w:rPr>
        <w:t xml:space="preserve">case </w:t>
      </w:r>
      <w:r w:rsidR="00F71815">
        <w:rPr>
          <w:rFonts w:ascii="Arial Narrow" w:hAnsi="Arial Narrow"/>
        </w:rPr>
        <w:t>with</w:t>
      </w:r>
      <w:r w:rsidR="00EE6333" w:rsidRPr="00F72AB8">
        <w:rPr>
          <w:rFonts w:ascii="Arial Narrow" w:hAnsi="Arial Narrow"/>
        </w:rPr>
        <w:t xml:space="preserve"> </w:t>
      </w:r>
      <w:r w:rsidR="00F71815">
        <w:rPr>
          <w:rFonts w:ascii="Arial Narrow" w:hAnsi="Arial Narrow"/>
        </w:rPr>
        <w:t>non-familial</w:t>
      </w:r>
      <w:r w:rsidR="00EE6333" w:rsidRPr="00F72AB8">
        <w:rPr>
          <w:rFonts w:ascii="Arial Narrow" w:hAnsi="Arial Narrow"/>
        </w:rPr>
        <w:t xml:space="preserve"> Parkinson disease</w:t>
      </w:r>
      <w:r w:rsidR="00F71815" w:rsidRPr="00F71815">
        <w:rPr>
          <w:rFonts w:ascii="Arial Narrow" w:hAnsi="Arial Narrow"/>
        </w:rPr>
        <w:t xml:space="preserve"> </w:t>
      </w:r>
      <w:r w:rsidR="00F71815">
        <w:rPr>
          <w:rFonts w:ascii="Arial Narrow" w:hAnsi="Arial Narrow"/>
        </w:rPr>
        <w:t>and mean AAO of 45 yo (listed as personal communication by Brice in  2005)</w:t>
      </w:r>
      <w:r w:rsidR="00EE6333" w:rsidRPr="00F72AB8">
        <w:rPr>
          <w:rFonts w:ascii="Arial Narrow" w:hAnsi="Arial Narrow"/>
        </w:rPr>
        <w:t>.</w:t>
      </w:r>
      <w:r w:rsidR="00010D42" w:rsidRPr="00F72AB8">
        <w:rPr>
          <w:rFonts w:ascii="Arial Narrow" w:hAnsi="Arial Narrow"/>
        </w:rPr>
        <w:t xml:space="preserve"> There are four allele-counts on the non-Finnish European cohort of the ExAC databas</w:t>
      </w:r>
      <w:r w:rsidR="00F71815">
        <w:rPr>
          <w:rFonts w:ascii="Arial Narrow" w:hAnsi="Arial Narrow"/>
        </w:rPr>
        <w:t>e and none on EVS. We have detec</w:t>
      </w:r>
      <w:r w:rsidR="00010D42" w:rsidRPr="00F72AB8">
        <w:rPr>
          <w:rFonts w:ascii="Arial Narrow" w:hAnsi="Arial Narrow"/>
        </w:rPr>
        <w:t>ted this variant in one family with 5 of 6 siblings affected with AD. Three of the affected members were carriers and had an AAO around their late 60s.</w:t>
      </w:r>
    </w:p>
    <w:p w:rsidR="00B436C6" w:rsidRDefault="00B436C6" w:rsidP="009E4E8F">
      <w:pPr>
        <w:spacing w:after="0" w:line="240" w:lineRule="auto"/>
        <w:jc w:val="both"/>
        <w:rPr>
          <w:rFonts w:ascii="Arial Narrow" w:hAnsi="Arial Narrow"/>
        </w:rPr>
      </w:pPr>
    </w:p>
    <w:p w:rsidR="00F71815" w:rsidRDefault="00F71815" w:rsidP="009E4E8F">
      <w:pPr>
        <w:spacing w:after="0" w:line="240" w:lineRule="auto"/>
        <w:jc w:val="both"/>
        <w:rPr>
          <w:rFonts w:ascii="Arial Narrow" w:hAnsi="Arial Narrow"/>
        </w:rPr>
      </w:pPr>
      <w:r>
        <w:rPr>
          <w:rFonts w:ascii="Arial Narrow" w:hAnsi="Arial Narrow"/>
        </w:rPr>
        <w:t>Two genetic variants i</w:t>
      </w:r>
      <w:r w:rsidR="00B436C6">
        <w:rPr>
          <w:rFonts w:ascii="Arial Narrow" w:hAnsi="Arial Narrow"/>
        </w:rPr>
        <w:t xml:space="preserve">n </w:t>
      </w:r>
      <w:r w:rsidR="00B436C6" w:rsidRPr="00F71815">
        <w:rPr>
          <w:rFonts w:ascii="Arial Narrow" w:hAnsi="Arial Narrow"/>
          <w:b/>
          <w:i/>
        </w:rPr>
        <w:t>TARBDP</w:t>
      </w:r>
      <w:r w:rsidR="00B436C6">
        <w:rPr>
          <w:rFonts w:ascii="Arial Narrow" w:hAnsi="Arial Narrow"/>
        </w:rPr>
        <w:t xml:space="preserve"> we</w:t>
      </w:r>
      <w:r>
        <w:rPr>
          <w:rFonts w:ascii="Arial Narrow" w:hAnsi="Arial Narrow"/>
        </w:rPr>
        <w:t xml:space="preserve">re exclusively detected in the ADSP sporadic cohort. </w:t>
      </w:r>
      <w:r w:rsidR="00B436C6">
        <w:rPr>
          <w:rFonts w:ascii="Arial Narrow" w:hAnsi="Arial Narrow"/>
        </w:rPr>
        <w:t xml:space="preserve"> </w:t>
      </w:r>
    </w:p>
    <w:p w:rsidR="00B436C6" w:rsidRPr="00F8262D" w:rsidRDefault="00F71815" w:rsidP="009E4E8F">
      <w:pPr>
        <w:spacing w:after="0" w:line="240" w:lineRule="auto"/>
        <w:jc w:val="both"/>
        <w:rPr>
          <w:rFonts w:ascii="Arial Narrow" w:hAnsi="Arial Narrow"/>
        </w:rPr>
      </w:pPr>
      <w:r w:rsidRPr="00F71815">
        <w:rPr>
          <w:rFonts w:ascii="Arial Narrow" w:hAnsi="Arial Narrow"/>
        </w:rPr>
        <w:t xml:space="preserve">Variant </w:t>
      </w:r>
      <w:r w:rsidRPr="00F71815">
        <w:rPr>
          <w:rFonts w:ascii="Arial Narrow" w:hAnsi="Arial Narrow"/>
          <w:i/>
        </w:rPr>
        <w:t>TARDBP</w:t>
      </w:r>
      <w:r w:rsidRPr="00F71815">
        <w:rPr>
          <w:rFonts w:ascii="Arial Narrow" w:hAnsi="Arial Narrow"/>
        </w:rPr>
        <w:t xml:space="preserve"> </w:t>
      </w:r>
      <w:r w:rsidR="00B436C6" w:rsidRPr="00F71815">
        <w:rPr>
          <w:rFonts w:ascii="Arial Narrow" w:hAnsi="Arial Narrow"/>
          <w:b/>
        </w:rPr>
        <w:t>p</w:t>
      </w:r>
      <w:proofErr w:type="gramStart"/>
      <w:r w:rsidR="00B436C6" w:rsidRPr="00F71815">
        <w:rPr>
          <w:rFonts w:ascii="Arial Narrow" w:hAnsi="Arial Narrow"/>
          <w:b/>
        </w:rPr>
        <w:t>.(</w:t>
      </w:r>
      <w:proofErr w:type="gramEnd"/>
      <w:r w:rsidR="00B436C6" w:rsidRPr="00F71815">
        <w:rPr>
          <w:rFonts w:ascii="Arial Narrow" w:hAnsi="Arial Narrow"/>
          <w:b/>
        </w:rPr>
        <w:t>Asn267Ser)</w:t>
      </w:r>
      <w:r w:rsidRPr="00F71815">
        <w:rPr>
          <w:rFonts w:ascii="Arial Narrow" w:hAnsi="Arial Narrow"/>
          <w:b/>
        </w:rPr>
        <w:t>,</w:t>
      </w:r>
      <w:r w:rsidRPr="00F71815">
        <w:t xml:space="preserve"> </w:t>
      </w:r>
      <w:r w:rsidRPr="00F71815">
        <w:rPr>
          <w:rFonts w:ascii="Arial Narrow" w:hAnsi="Arial Narrow"/>
        </w:rPr>
        <w:t>rs80356718,</w:t>
      </w:r>
      <w:r>
        <w:rPr>
          <w:rFonts w:ascii="Arial Narrow" w:hAnsi="Arial Narrow"/>
        </w:rPr>
        <w:t xml:space="preserve"> has been previously described in two</w:t>
      </w:r>
      <w:r w:rsidR="00F8262D">
        <w:rPr>
          <w:rFonts w:ascii="Arial Narrow" w:hAnsi="Arial Narrow"/>
        </w:rPr>
        <w:t xml:space="preserve"> Italian individuals</w:t>
      </w:r>
      <w:r>
        <w:rPr>
          <w:rFonts w:ascii="Arial Narrow" w:hAnsi="Arial Narrow"/>
        </w:rPr>
        <w:t xml:space="preserve">; one FTD case with AAO at 74 </w:t>
      </w:r>
      <w:r w:rsidR="001E6CE5" w:rsidRPr="001E6CE5">
        <w:rPr>
          <w:rFonts w:ascii="Arial Narrow" w:hAnsi="Arial Narrow"/>
          <w:noProof/>
        </w:rPr>
        <w:t>[37]</w:t>
      </w:r>
      <w:r>
        <w:rPr>
          <w:rFonts w:ascii="Arial Narrow" w:hAnsi="Arial Narrow"/>
        </w:rPr>
        <w:t xml:space="preserve"> and one Amyotrophic Lateral Sclerosis </w:t>
      </w:r>
      <w:r w:rsidR="00F8262D">
        <w:rPr>
          <w:rFonts w:ascii="Arial Narrow" w:hAnsi="Arial Narrow"/>
        </w:rPr>
        <w:t xml:space="preserve">case with AAO at 48 </w:t>
      </w:r>
      <w:r w:rsidR="001E6CE5" w:rsidRPr="001E6CE5">
        <w:rPr>
          <w:rFonts w:ascii="Arial Narrow" w:hAnsi="Arial Narrow"/>
          <w:noProof/>
        </w:rPr>
        <w:t>[38]</w:t>
      </w:r>
      <w:r w:rsidR="00F8262D">
        <w:rPr>
          <w:rFonts w:ascii="Arial Narrow" w:hAnsi="Arial Narrow"/>
        </w:rPr>
        <w:t xml:space="preserve">. There are seven allele counts for this variant in ExAC, three </w:t>
      </w:r>
      <w:r w:rsidR="00224E17">
        <w:rPr>
          <w:rFonts w:ascii="Arial Narrow" w:hAnsi="Arial Narrow"/>
        </w:rPr>
        <w:t>f</w:t>
      </w:r>
      <w:r w:rsidR="00F8262D">
        <w:rPr>
          <w:rFonts w:ascii="Arial Narrow" w:hAnsi="Arial Narrow"/>
        </w:rPr>
        <w:t>ro</w:t>
      </w:r>
      <w:r w:rsidR="00224E17">
        <w:rPr>
          <w:rFonts w:ascii="Arial Narrow" w:hAnsi="Arial Narrow"/>
        </w:rPr>
        <w:t>m</w:t>
      </w:r>
      <w:r w:rsidR="00F8262D">
        <w:rPr>
          <w:rFonts w:ascii="Arial Narrow" w:hAnsi="Arial Narrow"/>
        </w:rPr>
        <w:t xml:space="preserve"> the South Asian population and four from the non-Finnish European population. In this study we detected this variant in two AD cases with 62 and 79 yo.</w:t>
      </w:r>
    </w:p>
    <w:p w:rsidR="00B436C6" w:rsidRPr="00F72AB8" w:rsidRDefault="00F71815" w:rsidP="009E4E8F">
      <w:pPr>
        <w:spacing w:after="0" w:line="240" w:lineRule="auto"/>
        <w:jc w:val="both"/>
        <w:rPr>
          <w:rFonts w:ascii="Arial Narrow" w:hAnsi="Arial Narrow"/>
        </w:rPr>
      </w:pPr>
      <w:r w:rsidRPr="00F8262D">
        <w:rPr>
          <w:rFonts w:ascii="Arial Narrow" w:hAnsi="Arial Narrow"/>
        </w:rPr>
        <w:t>Variant</w:t>
      </w:r>
      <w:r w:rsidRPr="00F8262D">
        <w:rPr>
          <w:rFonts w:ascii="Arial Narrow" w:hAnsi="Arial Narrow"/>
          <w:b/>
        </w:rPr>
        <w:t xml:space="preserve"> </w:t>
      </w:r>
      <w:r w:rsidRPr="00F8262D">
        <w:rPr>
          <w:rFonts w:ascii="Arial Narrow" w:hAnsi="Arial Narrow"/>
          <w:i/>
        </w:rPr>
        <w:t>TARDBP</w:t>
      </w:r>
      <w:r w:rsidRPr="00F8262D">
        <w:rPr>
          <w:rFonts w:ascii="Arial Narrow" w:hAnsi="Arial Narrow"/>
          <w:b/>
        </w:rPr>
        <w:t xml:space="preserve"> </w:t>
      </w:r>
      <w:r w:rsidR="00F8262D">
        <w:rPr>
          <w:rFonts w:ascii="Arial Narrow" w:hAnsi="Arial Narrow"/>
          <w:b/>
        </w:rPr>
        <w:t>p</w:t>
      </w:r>
      <w:proofErr w:type="gramStart"/>
      <w:r w:rsidR="00F8262D">
        <w:rPr>
          <w:rFonts w:ascii="Arial Narrow" w:hAnsi="Arial Narrow"/>
          <w:b/>
        </w:rPr>
        <w:t>.(</w:t>
      </w:r>
      <w:proofErr w:type="gramEnd"/>
      <w:r w:rsidR="00F8262D">
        <w:rPr>
          <w:rFonts w:ascii="Arial Narrow" w:hAnsi="Arial Narrow"/>
          <w:b/>
        </w:rPr>
        <w:t>Asn</w:t>
      </w:r>
      <w:r w:rsidR="00B436C6" w:rsidRPr="00F8262D">
        <w:rPr>
          <w:rFonts w:ascii="Arial Narrow" w:hAnsi="Arial Narrow"/>
          <w:b/>
        </w:rPr>
        <w:t>390Ser)</w:t>
      </w:r>
      <w:r w:rsidR="00C02FD9">
        <w:rPr>
          <w:rFonts w:ascii="Arial Narrow" w:hAnsi="Arial Narrow"/>
        </w:rPr>
        <w:t xml:space="preserve">, </w:t>
      </w:r>
      <w:r w:rsidR="00C02FD9" w:rsidRPr="00C02FD9">
        <w:rPr>
          <w:rFonts w:ascii="Arial Narrow" w:hAnsi="Arial Narrow"/>
        </w:rPr>
        <w:t>rs80356742</w:t>
      </w:r>
      <w:r w:rsidR="00C02FD9">
        <w:rPr>
          <w:rFonts w:ascii="Arial Narrow" w:hAnsi="Arial Narrow"/>
        </w:rPr>
        <w:t>, was originally described in one French individual suffering ALS</w:t>
      </w:r>
      <w:r w:rsidR="006F370C">
        <w:rPr>
          <w:rFonts w:ascii="Arial Narrow" w:hAnsi="Arial Narrow"/>
        </w:rPr>
        <w:t>, no family history,</w:t>
      </w:r>
      <w:r w:rsidR="00C02FD9">
        <w:rPr>
          <w:rFonts w:ascii="Arial Narrow" w:hAnsi="Arial Narrow"/>
        </w:rPr>
        <w:t xml:space="preserve"> with AAO at 64 yo and 2 years of disease duration. In the same position and alternative</w:t>
      </w:r>
      <w:r w:rsidR="006F370C">
        <w:rPr>
          <w:rFonts w:ascii="Arial Narrow" w:hAnsi="Arial Narrow"/>
        </w:rPr>
        <w:t xml:space="preserve"> polymorphism causes a p</w:t>
      </w:r>
      <w:proofErr w:type="gramStart"/>
      <w:r w:rsidR="006F370C">
        <w:rPr>
          <w:rFonts w:ascii="Arial Narrow" w:hAnsi="Arial Narrow"/>
        </w:rPr>
        <w:t>.(</w:t>
      </w:r>
      <w:proofErr w:type="gramEnd"/>
      <w:r w:rsidR="006F370C">
        <w:rPr>
          <w:rFonts w:ascii="Arial Narrow" w:hAnsi="Arial Narrow"/>
        </w:rPr>
        <w:t>Asn390</w:t>
      </w:r>
      <w:r w:rsidR="00C02FD9">
        <w:rPr>
          <w:rFonts w:ascii="Arial Narrow" w:hAnsi="Arial Narrow"/>
        </w:rPr>
        <w:t>Asp)</w:t>
      </w:r>
      <w:r w:rsidR="006F370C">
        <w:rPr>
          <w:rFonts w:ascii="Arial Narrow" w:hAnsi="Arial Narrow"/>
        </w:rPr>
        <w:t>, rs80356741,</w:t>
      </w:r>
      <w:r w:rsidR="00C02FD9">
        <w:rPr>
          <w:rFonts w:ascii="Arial Narrow" w:hAnsi="Arial Narrow"/>
        </w:rPr>
        <w:t xml:space="preserve"> change</w:t>
      </w:r>
      <w:r w:rsidR="006F370C">
        <w:rPr>
          <w:rFonts w:ascii="Arial Narrow" w:hAnsi="Arial Narrow"/>
        </w:rPr>
        <w:t xml:space="preserve"> that was detected in one Canadian individual, no family history, also with ALS but AAO at 53 yo and three years of disease duration</w:t>
      </w:r>
      <w:r w:rsidR="00C02FD9">
        <w:rPr>
          <w:rFonts w:ascii="Arial Narrow" w:hAnsi="Arial Narrow"/>
        </w:rPr>
        <w:t xml:space="preserve"> </w:t>
      </w:r>
      <w:r w:rsidR="001E6CE5" w:rsidRPr="001E6CE5">
        <w:rPr>
          <w:rFonts w:ascii="Arial Narrow" w:hAnsi="Arial Narrow"/>
          <w:noProof/>
        </w:rPr>
        <w:t>[39]</w:t>
      </w:r>
      <w:r w:rsidR="006F370C">
        <w:rPr>
          <w:rFonts w:ascii="Arial Narrow" w:hAnsi="Arial Narrow"/>
        </w:rPr>
        <w:t>. Both variants are present in the ExAC database with two allele counts (</w:t>
      </w:r>
      <w:r w:rsidR="006F370C" w:rsidRPr="00C02FD9">
        <w:rPr>
          <w:rFonts w:ascii="Arial Narrow" w:hAnsi="Arial Narrow"/>
        </w:rPr>
        <w:t>rs80356742</w:t>
      </w:r>
      <w:r w:rsidR="006F370C">
        <w:rPr>
          <w:rFonts w:ascii="Arial Narrow" w:hAnsi="Arial Narrow"/>
        </w:rPr>
        <w:t xml:space="preserve">) and one allele count (rs80356741) in the non-Finnish European population. In this study we detected the </w:t>
      </w:r>
      <w:r w:rsidR="006F370C" w:rsidRPr="00C02FD9">
        <w:rPr>
          <w:rFonts w:ascii="Arial Narrow" w:hAnsi="Arial Narrow"/>
        </w:rPr>
        <w:t>rs80356742</w:t>
      </w:r>
      <w:r w:rsidR="006F370C">
        <w:rPr>
          <w:rFonts w:ascii="Arial Narrow" w:hAnsi="Arial Narrow"/>
        </w:rPr>
        <w:t xml:space="preserve"> variant in one control of 86 yo.</w:t>
      </w:r>
    </w:p>
    <w:p w:rsidR="00F71815" w:rsidRDefault="00F71815" w:rsidP="009E4E8F">
      <w:pPr>
        <w:spacing w:after="0" w:line="240" w:lineRule="auto"/>
        <w:jc w:val="both"/>
        <w:rPr>
          <w:rFonts w:ascii="Arial Narrow" w:hAnsi="Arial Narrow"/>
        </w:rPr>
      </w:pP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In </w:t>
      </w:r>
      <w:r w:rsidRPr="00F72AB8">
        <w:rPr>
          <w:rFonts w:ascii="Arial Narrow" w:hAnsi="Arial Narrow"/>
          <w:b/>
          <w:i/>
        </w:rPr>
        <w:t>VCP</w:t>
      </w:r>
      <w:r w:rsidRPr="00F72AB8">
        <w:rPr>
          <w:rFonts w:ascii="Arial Narrow" w:hAnsi="Arial Narrow"/>
        </w:rPr>
        <w:t xml:space="preserve"> we only detected one previously reported pathogenic variant,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Arg155His)</w:t>
      </w:r>
      <w:r w:rsidRPr="00F72AB8">
        <w:rPr>
          <w:rFonts w:ascii="Arial Narrow" w:hAnsi="Arial Narrow"/>
        </w:rPr>
        <w:t xml:space="preserve">. This variant has been </w:t>
      </w:r>
      <w:r w:rsidR="00A37FEB" w:rsidRPr="00F72AB8">
        <w:rPr>
          <w:rFonts w:ascii="Arial Narrow" w:hAnsi="Arial Narrow"/>
        </w:rPr>
        <w:t xml:space="preserve">previously </w:t>
      </w:r>
      <w:r w:rsidRPr="00F72AB8">
        <w:rPr>
          <w:rFonts w:ascii="Arial Narrow" w:hAnsi="Arial Narrow"/>
        </w:rPr>
        <w:t>reported in 10 families</w:t>
      </w:r>
      <w:r w:rsidR="00A37FEB" w:rsidRPr="00F72AB8">
        <w:rPr>
          <w:rFonts w:ascii="Arial Narrow" w:hAnsi="Arial Narrow"/>
        </w:rPr>
        <w:t xml:space="preserve"> who presented </w:t>
      </w:r>
      <w:r w:rsidRPr="00F72AB8">
        <w:rPr>
          <w:rFonts w:ascii="Arial Narrow" w:hAnsi="Arial Narrow"/>
        </w:rPr>
        <w:t xml:space="preserve">an average AAO of 53y and a phenotype of IBMPFD (Inclusion Body </w:t>
      </w:r>
      <w:proofErr w:type="spellStart"/>
      <w:r w:rsidRPr="00F72AB8">
        <w:rPr>
          <w:rFonts w:ascii="Arial Narrow" w:hAnsi="Arial Narrow"/>
        </w:rPr>
        <w:t>Miopathy</w:t>
      </w:r>
      <w:proofErr w:type="spellEnd"/>
      <w:r w:rsidRPr="00F72AB8">
        <w:rPr>
          <w:rFonts w:ascii="Arial Narrow" w:hAnsi="Arial Narrow"/>
        </w:rPr>
        <w:t xml:space="preserve"> with early onset Paget disease and FTD) </w:t>
      </w:r>
      <w:r w:rsidR="00EE0C83" w:rsidRPr="00EE0C83">
        <w:rPr>
          <w:rFonts w:ascii="Arial Narrow" w:hAnsi="Arial Narrow"/>
          <w:noProof/>
        </w:rPr>
        <w:t>[40], [41]</w:t>
      </w:r>
      <w:r w:rsidRPr="00F72AB8">
        <w:rPr>
          <w:rFonts w:ascii="Arial Narrow" w:hAnsi="Arial Narrow"/>
        </w:rPr>
        <w:t xml:space="preserve"> .Functional studies indicate that expression of disease-associated VCP mutants</w:t>
      </w:r>
      <w:r w:rsidR="009F0C58" w:rsidRPr="00F72AB8">
        <w:rPr>
          <w:rFonts w:ascii="Arial Narrow" w:hAnsi="Arial Narrow"/>
        </w:rPr>
        <w:t>, p</w:t>
      </w:r>
      <w:proofErr w:type="gramStart"/>
      <w:r w:rsidR="009F0C58" w:rsidRPr="00F72AB8">
        <w:rPr>
          <w:rFonts w:ascii="Arial Narrow" w:hAnsi="Arial Narrow"/>
        </w:rPr>
        <w:t>.(</w:t>
      </w:r>
      <w:proofErr w:type="gramEnd"/>
      <w:r w:rsidR="00A37FEB" w:rsidRPr="00F72AB8">
        <w:rPr>
          <w:rFonts w:ascii="Arial Narrow" w:hAnsi="Arial Narrow"/>
        </w:rPr>
        <w:t>Arg1</w:t>
      </w:r>
      <w:r w:rsidRPr="00F72AB8">
        <w:rPr>
          <w:rFonts w:ascii="Arial Narrow" w:hAnsi="Arial Narrow"/>
        </w:rPr>
        <w:t>55H</w:t>
      </w:r>
      <w:r w:rsidR="00A37FEB" w:rsidRPr="00F72AB8">
        <w:rPr>
          <w:rFonts w:ascii="Arial Narrow" w:hAnsi="Arial Narrow"/>
        </w:rPr>
        <w:t>is</w:t>
      </w:r>
      <w:r w:rsidR="009F0C58" w:rsidRPr="00F72AB8">
        <w:rPr>
          <w:rFonts w:ascii="Arial Narrow" w:hAnsi="Arial Narrow"/>
        </w:rPr>
        <w:t>)</w:t>
      </w:r>
      <w:r w:rsidRPr="00F72AB8">
        <w:rPr>
          <w:rFonts w:ascii="Arial Narrow" w:hAnsi="Arial Narrow"/>
        </w:rPr>
        <w:t xml:space="preserve"> and </w:t>
      </w:r>
      <w:r w:rsidR="009F0C58" w:rsidRPr="00F72AB8">
        <w:rPr>
          <w:rFonts w:ascii="Arial Narrow" w:hAnsi="Arial Narrow"/>
        </w:rPr>
        <w:t>p.(</w:t>
      </w:r>
      <w:r w:rsidRPr="00F72AB8">
        <w:rPr>
          <w:rFonts w:ascii="Arial Narrow" w:hAnsi="Arial Narrow"/>
        </w:rPr>
        <w:t>A</w:t>
      </w:r>
      <w:r w:rsidR="00A37FEB" w:rsidRPr="00F72AB8">
        <w:rPr>
          <w:rFonts w:ascii="Arial Narrow" w:hAnsi="Arial Narrow"/>
        </w:rPr>
        <w:t>la</w:t>
      </w:r>
      <w:r w:rsidRPr="00F72AB8">
        <w:rPr>
          <w:rFonts w:ascii="Arial Narrow" w:hAnsi="Arial Narrow"/>
        </w:rPr>
        <w:t>232</w:t>
      </w:r>
      <w:r w:rsidR="00A37FEB" w:rsidRPr="00F72AB8">
        <w:rPr>
          <w:rFonts w:ascii="Arial Narrow" w:hAnsi="Arial Narrow"/>
        </w:rPr>
        <w:t>Glu</w:t>
      </w:r>
      <w:r w:rsidR="009F0C58" w:rsidRPr="00F72AB8">
        <w:rPr>
          <w:rFonts w:ascii="Arial Narrow" w:hAnsi="Arial Narrow"/>
        </w:rPr>
        <w:t>)</w:t>
      </w:r>
      <w:r w:rsidR="00854908" w:rsidRPr="00F72AB8">
        <w:rPr>
          <w:rFonts w:ascii="Arial Narrow" w:hAnsi="Arial Narrow"/>
        </w:rPr>
        <w:t xml:space="preserve">, cause the same defect as the complete gene knockdown, significant accumulation of immature </w:t>
      </w:r>
      <w:proofErr w:type="spellStart"/>
      <w:r w:rsidR="00854908" w:rsidRPr="00F72AB8">
        <w:rPr>
          <w:rFonts w:ascii="Arial Narrow" w:hAnsi="Arial Narrow"/>
        </w:rPr>
        <w:t>autophagic</w:t>
      </w:r>
      <w:proofErr w:type="spellEnd"/>
      <w:r w:rsidR="00854908" w:rsidRPr="00F72AB8">
        <w:rPr>
          <w:rFonts w:ascii="Arial Narrow" w:hAnsi="Arial Narrow"/>
        </w:rPr>
        <w:t xml:space="preserve"> vesicles</w:t>
      </w:r>
      <w:r w:rsidRPr="00F72AB8">
        <w:rPr>
          <w:rFonts w:ascii="Arial Narrow" w:hAnsi="Arial Narrow"/>
        </w:rPr>
        <w:t xml:space="preserve"> </w:t>
      </w:r>
      <w:r w:rsidR="00EE0C83" w:rsidRPr="00EE0C83">
        <w:rPr>
          <w:rFonts w:ascii="Arial Narrow" w:hAnsi="Arial Narrow"/>
          <w:noProof/>
        </w:rPr>
        <w:t>[42]</w:t>
      </w:r>
      <w:r w:rsidRPr="00F72AB8">
        <w:rPr>
          <w:rFonts w:ascii="Arial Narrow" w:hAnsi="Arial Narrow"/>
        </w:rPr>
        <w:t>. Although no records exist on EVS or ExAC databases</w:t>
      </w:r>
      <w:r w:rsidR="00854908" w:rsidRPr="00F72AB8">
        <w:rPr>
          <w:rFonts w:ascii="Arial Narrow" w:hAnsi="Arial Narrow"/>
        </w:rPr>
        <w:t>,</w:t>
      </w:r>
      <w:r w:rsidRPr="00F72AB8">
        <w:rPr>
          <w:rFonts w:ascii="Arial Narrow" w:hAnsi="Arial Narrow"/>
        </w:rPr>
        <w:t xml:space="preserve"> we identified one</w:t>
      </w:r>
      <w:r w:rsidR="00854908" w:rsidRPr="00F72AB8">
        <w:rPr>
          <w:rFonts w:ascii="Arial Narrow" w:hAnsi="Arial Narrow"/>
        </w:rPr>
        <w:t xml:space="preserve"> mutation carrier in a </w:t>
      </w:r>
      <w:proofErr w:type="gramStart"/>
      <w:r w:rsidR="00A37FEB" w:rsidRPr="00F72AB8">
        <w:rPr>
          <w:rFonts w:ascii="Arial Narrow" w:hAnsi="Arial Narrow"/>
        </w:rPr>
        <w:t>Fam</w:t>
      </w:r>
      <w:proofErr w:type="gramEnd"/>
      <w:r w:rsidR="00A37FEB" w:rsidRPr="00F72AB8">
        <w:rPr>
          <w:rFonts w:ascii="Arial Narrow" w:hAnsi="Arial Narrow"/>
        </w:rPr>
        <w:t xml:space="preserve"> #11</w:t>
      </w:r>
      <w:r w:rsidRPr="00F72AB8">
        <w:rPr>
          <w:rFonts w:ascii="Arial Narrow" w:hAnsi="Arial Narrow"/>
        </w:rPr>
        <w:t xml:space="preserve">; however, we did not have access to autopsy or other family members to corroborate its pathogenic nature, segregation pattern </w:t>
      </w:r>
      <w:r w:rsidR="00854908" w:rsidRPr="00F72AB8">
        <w:rPr>
          <w:rFonts w:ascii="Arial Narrow" w:hAnsi="Arial Narrow"/>
        </w:rPr>
        <w:t>or</w:t>
      </w:r>
      <w:r w:rsidRPr="00F72AB8">
        <w:rPr>
          <w:rFonts w:ascii="Arial Narrow" w:hAnsi="Arial Narrow"/>
        </w:rPr>
        <w:t xml:space="preserve"> penetrance.</w:t>
      </w:r>
    </w:p>
    <w:p w:rsidR="00037BCA" w:rsidRPr="00F72AB8" w:rsidRDefault="00037BCA" w:rsidP="009E4E8F">
      <w:pPr>
        <w:pStyle w:val="ListParagraph"/>
        <w:spacing w:after="0" w:line="240" w:lineRule="auto"/>
        <w:ind w:left="360"/>
        <w:jc w:val="both"/>
        <w:rPr>
          <w:rFonts w:ascii="Arial Narrow" w:hAnsi="Arial Narrow"/>
          <w:i/>
        </w:rPr>
      </w:pPr>
    </w:p>
    <w:p w:rsidR="00037BCA" w:rsidRPr="00F72AB8" w:rsidRDefault="00D35E47" w:rsidP="009E4E8F">
      <w:pPr>
        <w:pStyle w:val="ListParagraph"/>
        <w:numPr>
          <w:ilvl w:val="1"/>
          <w:numId w:val="1"/>
        </w:numPr>
        <w:spacing w:after="0" w:line="240" w:lineRule="auto"/>
        <w:ind w:left="0" w:firstLine="0"/>
        <w:jc w:val="both"/>
        <w:rPr>
          <w:rFonts w:ascii="Arial Narrow" w:hAnsi="Arial Narrow"/>
          <w:i/>
        </w:rPr>
      </w:pPr>
      <w:r w:rsidRPr="00F72AB8">
        <w:rPr>
          <w:rFonts w:ascii="Arial Narrow" w:hAnsi="Arial Narrow"/>
          <w:i/>
        </w:rPr>
        <w:t>Known pathogenic variants in PD genes</w:t>
      </w:r>
    </w:p>
    <w:p w:rsidR="005D3442" w:rsidRDefault="005D3442" w:rsidP="009E4E8F">
      <w:pPr>
        <w:spacing w:after="0" w:line="240" w:lineRule="auto"/>
        <w:jc w:val="both"/>
        <w:rPr>
          <w:rFonts w:ascii="Arial Narrow" w:hAnsi="Arial Narrow"/>
        </w:rPr>
      </w:pPr>
      <w:r>
        <w:rPr>
          <w:rFonts w:ascii="Arial Narrow" w:hAnsi="Arial Narrow"/>
        </w:rPr>
        <w:t>Eleven</w:t>
      </w:r>
      <w:r w:rsidR="00D35E47" w:rsidRPr="00F72AB8">
        <w:rPr>
          <w:rFonts w:ascii="Arial Narrow" w:hAnsi="Arial Narrow"/>
        </w:rPr>
        <w:t xml:space="preserve"> previously reported pathogenic variants (</w:t>
      </w:r>
      <w:hyperlink r:id="rId12">
        <w:r w:rsidR="00D35E47" w:rsidRPr="00F72AB8">
          <w:rPr>
            <w:rStyle w:val="InternetLink"/>
            <w:rFonts w:ascii="Arial Narrow" w:hAnsi="Arial Narrow"/>
          </w:rPr>
          <w:t>http://www.molgen.vib-ua.be/PDmutDB</w:t>
        </w:r>
      </w:hyperlink>
      <w:r w:rsidR="00D35E47" w:rsidRPr="00F72AB8">
        <w:rPr>
          <w:rFonts w:ascii="Arial Narrow" w:hAnsi="Arial Narrow"/>
        </w:rPr>
        <w:t xml:space="preserve"> , accessed November 07 2016) were detected in our dataset: one known pathogenic variant in </w:t>
      </w:r>
      <w:r w:rsidR="00D35E47" w:rsidRPr="00F72AB8">
        <w:rPr>
          <w:rFonts w:ascii="Arial Narrow" w:hAnsi="Arial Narrow"/>
          <w:i/>
        </w:rPr>
        <w:t>LRKK2</w:t>
      </w:r>
      <w:r w:rsidR="00D35E47" w:rsidRPr="00F72AB8">
        <w:rPr>
          <w:rFonts w:ascii="Arial Narrow" w:hAnsi="Arial Narrow"/>
        </w:rPr>
        <w:t xml:space="preserve">, </w:t>
      </w:r>
      <w:r>
        <w:rPr>
          <w:rFonts w:ascii="Arial Narrow" w:hAnsi="Arial Narrow"/>
        </w:rPr>
        <w:t>seven</w:t>
      </w:r>
      <w:r w:rsidR="00D35E47" w:rsidRPr="00F72AB8">
        <w:rPr>
          <w:rFonts w:ascii="Arial Narrow" w:hAnsi="Arial Narrow"/>
        </w:rPr>
        <w:t xml:space="preserve"> in </w:t>
      </w:r>
      <w:r w:rsidR="00D35E47" w:rsidRPr="00F72AB8">
        <w:rPr>
          <w:rFonts w:ascii="Arial Narrow" w:hAnsi="Arial Narrow"/>
          <w:i/>
        </w:rPr>
        <w:t>PARK2</w:t>
      </w:r>
      <w:r w:rsidR="00D35E47" w:rsidRPr="00F72AB8">
        <w:rPr>
          <w:rFonts w:ascii="Arial Narrow" w:hAnsi="Arial Narrow"/>
        </w:rPr>
        <w:t xml:space="preserve">, and </w:t>
      </w:r>
      <w:r>
        <w:rPr>
          <w:rFonts w:ascii="Arial Narrow" w:hAnsi="Arial Narrow"/>
        </w:rPr>
        <w:t>three</w:t>
      </w:r>
      <w:r w:rsidR="00D35E47" w:rsidRPr="00F72AB8">
        <w:rPr>
          <w:rFonts w:ascii="Arial Narrow" w:hAnsi="Arial Narrow"/>
        </w:rPr>
        <w:t xml:space="preserve"> in </w:t>
      </w:r>
      <w:r w:rsidR="00D35E47" w:rsidRPr="00F72AB8">
        <w:rPr>
          <w:rFonts w:ascii="Arial Narrow" w:hAnsi="Arial Narrow"/>
          <w:i/>
        </w:rPr>
        <w:t>PINK1</w:t>
      </w:r>
      <w:r w:rsidR="00D35E47" w:rsidRPr="00F72AB8">
        <w:rPr>
          <w:rFonts w:ascii="Arial Narrow" w:hAnsi="Arial Narrow"/>
        </w:rPr>
        <w:t xml:space="preserve">. </w:t>
      </w:r>
    </w:p>
    <w:p w:rsidR="005D3442" w:rsidRDefault="00D35E47" w:rsidP="009E4E8F">
      <w:pPr>
        <w:spacing w:after="0" w:line="240" w:lineRule="auto"/>
        <w:jc w:val="both"/>
        <w:rPr>
          <w:rFonts w:ascii="Arial Narrow" w:hAnsi="Arial Narrow"/>
        </w:rPr>
      </w:pPr>
      <w:r w:rsidRPr="00F72AB8">
        <w:rPr>
          <w:rFonts w:ascii="Arial Narrow" w:hAnsi="Arial Narrow"/>
        </w:rPr>
        <w:t xml:space="preserve">Variants in </w:t>
      </w:r>
      <w:r w:rsidRPr="00F72AB8">
        <w:rPr>
          <w:rFonts w:ascii="Arial Narrow" w:hAnsi="Arial Narrow"/>
          <w:i/>
        </w:rPr>
        <w:t>LRKK2</w:t>
      </w:r>
      <w:r w:rsidRPr="00F72AB8">
        <w:rPr>
          <w:rFonts w:ascii="Arial Narrow" w:hAnsi="Arial Narrow"/>
        </w:rPr>
        <w:t xml:space="preserve"> were </w:t>
      </w:r>
      <w:r w:rsidR="000B6771">
        <w:rPr>
          <w:rFonts w:ascii="Arial Narrow" w:hAnsi="Arial Narrow"/>
        </w:rPr>
        <w:t>known</w:t>
      </w:r>
      <w:r w:rsidRPr="00F72AB8">
        <w:rPr>
          <w:rFonts w:ascii="Arial Narrow" w:hAnsi="Arial Narrow"/>
        </w:rPr>
        <w:t xml:space="preserve"> to be linked to families with dominantly inherited late-onset PD, whereas variants in </w:t>
      </w:r>
      <w:r w:rsidRPr="00F72AB8">
        <w:rPr>
          <w:rFonts w:ascii="Arial Narrow" w:hAnsi="Arial Narrow"/>
          <w:i/>
        </w:rPr>
        <w:t>PARK2</w:t>
      </w:r>
      <w:r w:rsidRPr="00F72AB8">
        <w:rPr>
          <w:rFonts w:ascii="Arial Narrow" w:hAnsi="Arial Narrow"/>
        </w:rPr>
        <w:t xml:space="preserve"> and </w:t>
      </w:r>
      <w:r w:rsidRPr="00F72AB8">
        <w:rPr>
          <w:rFonts w:ascii="Arial Narrow" w:hAnsi="Arial Narrow"/>
          <w:i/>
        </w:rPr>
        <w:t>PINK1</w:t>
      </w:r>
      <w:r w:rsidRPr="00F72AB8">
        <w:rPr>
          <w:rFonts w:ascii="Arial Narrow" w:hAnsi="Arial Narrow"/>
        </w:rPr>
        <w:t xml:space="preserve"> </w:t>
      </w:r>
      <w:r w:rsidR="005D3442">
        <w:rPr>
          <w:rFonts w:ascii="Arial Narrow" w:hAnsi="Arial Narrow"/>
        </w:rPr>
        <w:t>have been</w:t>
      </w:r>
      <w:r w:rsidRPr="00F72AB8">
        <w:rPr>
          <w:rFonts w:ascii="Arial Narrow" w:hAnsi="Arial Narrow"/>
        </w:rPr>
        <w:t xml:space="preserve"> identified by linkage studies in autosomal recessive families </w:t>
      </w:r>
      <w:r w:rsidR="00EE0C83" w:rsidRPr="00EE0C83">
        <w:rPr>
          <w:rFonts w:ascii="Arial Narrow" w:hAnsi="Arial Narrow"/>
          <w:noProof/>
        </w:rPr>
        <w:t>[43]</w:t>
      </w:r>
      <w:r w:rsidRPr="00F72AB8">
        <w:rPr>
          <w:rFonts w:ascii="Arial Narrow" w:hAnsi="Arial Narrow"/>
        </w:rPr>
        <w:t>.</w:t>
      </w:r>
    </w:p>
    <w:p w:rsidR="00606D3C" w:rsidRPr="00F72AB8" w:rsidRDefault="00606D3C" w:rsidP="009E4E8F">
      <w:pPr>
        <w:spacing w:after="0" w:line="240" w:lineRule="auto"/>
        <w:jc w:val="both"/>
        <w:rPr>
          <w:rFonts w:ascii="Arial Narrow" w:hAnsi="Arial Narrow"/>
        </w:rPr>
      </w:pP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The variant detected in </w:t>
      </w:r>
      <w:r w:rsidRPr="00F72AB8">
        <w:rPr>
          <w:rFonts w:ascii="Arial Narrow" w:hAnsi="Arial Narrow"/>
          <w:b/>
          <w:i/>
        </w:rPr>
        <w:t>LRKK2</w:t>
      </w:r>
      <w:r w:rsidRPr="00F72AB8">
        <w:rPr>
          <w:rFonts w:ascii="Arial Narrow" w:hAnsi="Arial Narrow"/>
        </w:rPr>
        <w:t>, p</w:t>
      </w:r>
      <w:proofErr w:type="gramStart"/>
      <w:r w:rsidRPr="00F72AB8">
        <w:rPr>
          <w:rFonts w:ascii="Arial Narrow" w:hAnsi="Arial Narrow"/>
        </w:rPr>
        <w:t>.(</w:t>
      </w:r>
      <w:proofErr w:type="gramEnd"/>
      <w:r w:rsidRPr="00F72AB8">
        <w:rPr>
          <w:rFonts w:ascii="Arial Narrow" w:hAnsi="Arial Narrow"/>
        </w:rPr>
        <w:t>Gly2019Ser), rs34637584, is a point mutation that causes and amino</w:t>
      </w:r>
      <w:r w:rsidR="00C02E1F" w:rsidRPr="00F72AB8">
        <w:rPr>
          <w:rFonts w:ascii="Arial Narrow" w:hAnsi="Arial Narrow"/>
        </w:rPr>
        <w:t>-</w:t>
      </w:r>
      <w:r w:rsidRPr="00F72AB8">
        <w:rPr>
          <w:rFonts w:ascii="Arial Narrow" w:hAnsi="Arial Narrow"/>
        </w:rPr>
        <w:t>acid substitution predicted to have pathogenic effect</w:t>
      </w:r>
      <w:r w:rsidR="000321F2">
        <w:rPr>
          <w:rFonts w:ascii="Arial Narrow" w:hAnsi="Arial Narrow"/>
        </w:rPr>
        <w:t xml:space="preserve"> </w:t>
      </w:r>
      <w:r w:rsidR="00EE0C83" w:rsidRPr="00EE0C83">
        <w:rPr>
          <w:rFonts w:ascii="Arial Narrow" w:hAnsi="Arial Narrow"/>
          <w:noProof/>
        </w:rPr>
        <w:t>[44]</w:t>
      </w:r>
      <w:r w:rsidRPr="00F72AB8">
        <w:rPr>
          <w:rFonts w:ascii="Arial Narrow" w:hAnsi="Arial Narrow"/>
        </w:rPr>
        <w:t>. It has been reported in up to 772 occasions, in individuals with and without family history, from different ethnicities, Caucasian, European Americans, Jewish, Arabic, Indian, Latin American. It is a quite common variant on ExAC, with the majority of allele counts occurring among European (Non-Fin</w:t>
      </w:r>
      <w:r w:rsidR="00C02E1F" w:rsidRPr="00F72AB8">
        <w:rPr>
          <w:rFonts w:ascii="Arial Narrow" w:hAnsi="Arial Narrow"/>
        </w:rPr>
        <w:t>n</w:t>
      </w:r>
      <w:r w:rsidRPr="00F72AB8">
        <w:rPr>
          <w:rFonts w:ascii="Arial Narrow" w:hAnsi="Arial Narrow"/>
        </w:rPr>
        <w:t xml:space="preserve">ish) individuals (MAF=0.063%), but also with representative counts among African (MAF=0.029%) and Latino (MAF=0.017%) populations. Despite </w:t>
      </w:r>
      <w:r w:rsidR="00C02E1F" w:rsidRPr="00F72AB8">
        <w:rPr>
          <w:rFonts w:ascii="Arial Narrow" w:hAnsi="Arial Narrow"/>
        </w:rPr>
        <w:t xml:space="preserve">the fact that </w:t>
      </w:r>
      <w:r w:rsidRPr="00F72AB8">
        <w:rPr>
          <w:rFonts w:ascii="Arial Narrow" w:hAnsi="Arial Narrow"/>
        </w:rPr>
        <w:t>th</w:t>
      </w:r>
      <w:r w:rsidR="00C02E1F" w:rsidRPr="00F72AB8">
        <w:rPr>
          <w:rFonts w:ascii="Arial Narrow" w:hAnsi="Arial Narrow"/>
        </w:rPr>
        <w:t>is</w:t>
      </w:r>
      <w:r w:rsidRPr="00F72AB8">
        <w:rPr>
          <w:rFonts w:ascii="Arial Narrow" w:hAnsi="Arial Narrow"/>
        </w:rPr>
        <w:t xml:space="preserve"> variant has been described as causing </w:t>
      </w:r>
      <w:r w:rsidR="00F85F32" w:rsidRPr="00F72AB8">
        <w:rPr>
          <w:rFonts w:ascii="Arial Narrow" w:hAnsi="Arial Narrow"/>
        </w:rPr>
        <w:t>inherited</w:t>
      </w:r>
      <w:r w:rsidRPr="00F72AB8">
        <w:rPr>
          <w:rFonts w:ascii="Arial Narrow" w:hAnsi="Arial Narrow"/>
        </w:rPr>
        <w:t xml:space="preserve"> late</w:t>
      </w:r>
      <w:r w:rsidR="00F85F32" w:rsidRPr="00F72AB8">
        <w:rPr>
          <w:rFonts w:ascii="Arial Narrow" w:hAnsi="Arial Narrow"/>
        </w:rPr>
        <w:t>-</w:t>
      </w:r>
      <w:r w:rsidRPr="00F72AB8">
        <w:rPr>
          <w:rFonts w:ascii="Arial Narrow" w:hAnsi="Arial Narrow"/>
        </w:rPr>
        <w:t xml:space="preserve">onset PD, we found this variant in two families with mild penetrance. Three members, two cases and one healthy individual, of </w:t>
      </w:r>
      <w:proofErr w:type="gramStart"/>
      <w:r w:rsidR="00606D3C" w:rsidRPr="00F72AB8">
        <w:rPr>
          <w:rFonts w:ascii="Arial Narrow" w:hAnsi="Arial Narrow"/>
        </w:rPr>
        <w:t>F</w:t>
      </w:r>
      <w:r w:rsidRPr="00F72AB8">
        <w:rPr>
          <w:rFonts w:ascii="Arial Narrow" w:hAnsi="Arial Narrow"/>
        </w:rPr>
        <w:t>am</w:t>
      </w:r>
      <w:proofErr w:type="gramEnd"/>
      <w:r w:rsidRPr="00F72AB8">
        <w:rPr>
          <w:rFonts w:ascii="Arial Narrow" w:hAnsi="Arial Narrow"/>
        </w:rPr>
        <w:t xml:space="preserve"> #12 were carriers of the variant; whereas in </w:t>
      </w:r>
      <w:r w:rsidR="00606D3C" w:rsidRPr="00F72AB8">
        <w:rPr>
          <w:rFonts w:ascii="Arial Narrow" w:hAnsi="Arial Narrow"/>
        </w:rPr>
        <w:t>F</w:t>
      </w:r>
      <w:r w:rsidRPr="00F72AB8">
        <w:rPr>
          <w:rFonts w:ascii="Arial Narrow" w:hAnsi="Arial Narrow"/>
        </w:rPr>
        <w:t xml:space="preserve">am #13 the variant was found in only one affected individual of two diagnosed with AD. No pathological information was available to confirm disease status but patients with </w:t>
      </w:r>
      <w:r w:rsidRPr="00F72AB8">
        <w:rPr>
          <w:rFonts w:ascii="Arial Narrow" w:hAnsi="Arial Narrow"/>
          <w:i/>
          <w:iCs/>
        </w:rPr>
        <w:t>LRKK2</w:t>
      </w:r>
      <w:r w:rsidRPr="00F72AB8">
        <w:rPr>
          <w:rFonts w:ascii="Arial Narrow" w:hAnsi="Arial Narrow"/>
        </w:rPr>
        <w:t xml:space="preserve"> genetic variants are known to </w:t>
      </w:r>
      <w:r w:rsidR="00C02E1F" w:rsidRPr="00F72AB8">
        <w:rPr>
          <w:rFonts w:ascii="Arial Narrow" w:hAnsi="Arial Narrow"/>
        </w:rPr>
        <w:t xml:space="preserve">have </w:t>
      </w:r>
      <w:r w:rsidRPr="00F72AB8">
        <w:rPr>
          <w:rFonts w:ascii="Arial Narrow" w:hAnsi="Arial Narrow"/>
        </w:rPr>
        <w:t xml:space="preserve">neurofibrillary tangles in addition to </w:t>
      </w:r>
      <w:proofErr w:type="spellStart"/>
      <w:r w:rsidRPr="00F72AB8">
        <w:rPr>
          <w:rFonts w:ascii="Arial Narrow" w:hAnsi="Arial Narrow"/>
        </w:rPr>
        <w:t>Lewy</w:t>
      </w:r>
      <w:proofErr w:type="spellEnd"/>
      <w:r w:rsidRPr="00F72AB8">
        <w:rPr>
          <w:rFonts w:ascii="Arial Narrow" w:hAnsi="Arial Narrow"/>
        </w:rPr>
        <w:t xml:space="preserve"> Bodies and </w:t>
      </w:r>
      <w:proofErr w:type="spellStart"/>
      <w:r w:rsidRPr="00F72AB8">
        <w:rPr>
          <w:rFonts w:ascii="Arial Narrow" w:hAnsi="Arial Narrow"/>
        </w:rPr>
        <w:t>nigral</w:t>
      </w:r>
      <w:proofErr w:type="spellEnd"/>
      <w:r w:rsidRPr="00F72AB8">
        <w:rPr>
          <w:rFonts w:ascii="Arial Narrow" w:hAnsi="Arial Narrow"/>
        </w:rPr>
        <w:t xml:space="preserve"> </w:t>
      </w:r>
      <w:r w:rsidR="00F85F32" w:rsidRPr="00F72AB8">
        <w:rPr>
          <w:rFonts w:ascii="Arial Narrow" w:hAnsi="Arial Narrow"/>
        </w:rPr>
        <w:t xml:space="preserve">neuronal </w:t>
      </w:r>
      <w:r w:rsidRPr="00F72AB8">
        <w:rPr>
          <w:rFonts w:ascii="Arial Narrow" w:hAnsi="Arial Narrow"/>
        </w:rPr>
        <w:t>loss.</w:t>
      </w:r>
      <w:r w:rsidR="005D3442">
        <w:rPr>
          <w:rFonts w:ascii="Arial Narrow" w:hAnsi="Arial Narrow"/>
        </w:rPr>
        <w:t xml:space="preserve"> </w:t>
      </w:r>
      <w:r w:rsidR="00E24DBF">
        <w:rPr>
          <w:rFonts w:ascii="Arial Narrow" w:hAnsi="Arial Narrow"/>
        </w:rPr>
        <w:t>There</w:t>
      </w:r>
      <w:r w:rsidR="005D3442">
        <w:rPr>
          <w:rFonts w:ascii="Arial Narrow" w:hAnsi="Arial Narrow"/>
        </w:rPr>
        <w:t xml:space="preserve"> were no records of this variant in none of the sporadic datasets, nor at </w:t>
      </w:r>
      <w:r w:rsidR="00D2616D">
        <w:rPr>
          <w:rFonts w:ascii="Arial Narrow" w:hAnsi="Arial Narrow"/>
        </w:rPr>
        <w:t>KANL</w:t>
      </w:r>
      <w:r w:rsidR="005D3442">
        <w:rPr>
          <w:rFonts w:ascii="Arial Narrow" w:hAnsi="Arial Narrow"/>
        </w:rPr>
        <w:t xml:space="preserve"> or ADSP.</w:t>
      </w:r>
    </w:p>
    <w:p w:rsidR="00606D3C" w:rsidRPr="00F72AB8" w:rsidRDefault="00606D3C" w:rsidP="009E4E8F">
      <w:pPr>
        <w:spacing w:after="0" w:line="240" w:lineRule="auto"/>
        <w:jc w:val="both"/>
        <w:rPr>
          <w:rFonts w:ascii="Arial Narrow" w:hAnsi="Arial Narrow"/>
        </w:rPr>
      </w:pP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In </w:t>
      </w:r>
      <w:r w:rsidRPr="00F72AB8">
        <w:rPr>
          <w:rFonts w:ascii="Arial Narrow" w:hAnsi="Arial Narrow"/>
          <w:b/>
          <w:i/>
        </w:rPr>
        <w:t>PARK2</w:t>
      </w:r>
      <w:r w:rsidRPr="00F72AB8">
        <w:rPr>
          <w:rFonts w:ascii="Arial Narrow" w:hAnsi="Arial Narrow"/>
        </w:rPr>
        <w:t xml:space="preserve">, we detected </w:t>
      </w:r>
      <w:r w:rsidR="005547F7">
        <w:rPr>
          <w:rFonts w:ascii="Arial Narrow" w:hAnsi="Arial Narrow"/>
        </w:rPr>
        <w:t>two</w:t>
      </w:r>
      <w:r w:rsidRPr="00F72AB8">
        <w:rPr>
          <w:rFonts w:ascii="Arial Narrow" w:hAnsi="Arial Narrow"/>
        </w:rPr>
        <w:t xml:space="preserve"> variants that cause a</w:t>
      </w:r>
      <w:r w:rsidR="005547F7">
        <w:rPr>
          <w:rFonts w:ascii="Arial Narrow" w:hAnsi="Arial Narrow"/>
        </w:rPr>
        <w:t xml:space="preserve"> frameshift change, p</w:t>
      </w:r>
      <w:proofErr w:type="gramStart"/>
      <w:r w:rsidR="005547F7">
        <w:rPr>
          <w:rFonts w:ascii="Arial Narrow" w:hAnsi="Arial Narrow"/>
        </w:rPr>
        <w:t>.(</w:t>
      </w:r>
      <w:proofErr w:type="gramEnd"/>
      <w:r w:rsidR="005547F7">
        <w:rPr>
          <w:rFonts w:ascii="Arial Narrow" w:hAnsi="Arial Narrow"/>
        </w:rPr>
        <w:t>Gln34fs)</w:t>
      </w:r>
      <w:r w:rsidRPr="00F72AB8">
        <w:rPr>
          <w:rFonts w:ascii="Arial Narrow" w:hAnsi="Arial Narrow"/>
        </w:rPr>
        <w:t xml:space="preserve"> </w:t>
      </w:r>
      <w:r w:rsidR="005547F7">
        <w:rPr>
          <w:rFonts w:ascii="Arial Narrow" w:hAnsi="Arial Narrow"/>
        </w:rPr>
        <w:t>and p.(Pro113fs); and 5</w:t>
      </w:r>
      <w:r w:rsidRPr="00F72AB8">
        <w:rPr>
          <w:rFonts w:ascii="Arial Narrow" w:hAnsi="Arial Narrow"/>
        </w:rPr>
        <w:t xml:space="preserve"> predicted to cause non</w:t>
      </w:r>
      <w:r w:rsidR="00C02E1F" w:rsidRPr="00F72AB8">
        <w:rPr>
          <w:rFonts w:ascii="Arial Narrow" w:hAnsi="Arial Narrow"/>
        </w:rPr>
        <w:t>-</w:t>
      </w:r>
      <w:r w:rsidRPr="00F72AB8">
        <w:rPr>
          <w:rFonts w:ascii="Arial Narrow" w:hAnsi="Arial Narrow"/>
        </w:rPr>
        <w:t xml:space="preserve">synonymous changes, p.(Met192Leu), </w:t>
      </w:r>
      <w:r w:rsidR="005547F7">
        <w:rPr>
          <w:rFonts w:ascii="Arial Narrow" w:hAnsi="Arial Narrow"/>
        </w:rPr>
        <w:t>p.(Thr240Met), p.(</w:t>
      </w:r>
      <w:r w:rsidR="005547F7" w:rsidRPr="005547F7">
        <w:rPr>
          <w:rFonts w:ascii="Arial Narrow" w:hAnsi="Arial Narrow"/>
        </w:rPr>
        <w:t>Leu238Pro)</w:t>
      </w:r>
      <w:r w:rsidR="005547F7">
        <w:rPr>
          <w:rFonts w:ascii="Arial Narrow" w:hAnsi="Arial Narrow"/>
        </w:rPr>
        <w:t>, p.(Arg366Trp) and p.(Gly430Asp).</w:t>
      </w:r>
    </w:p>
    <w:p w:rsidR="00A548CC" w:rsidRDefault="00D35E47" w:rsidP="009E4E8F">
      <w:pPr>
        <w:spacing w:after="0" w:line="240" w:lineRule="auto"/>
        <w:jc w:val="both"/>
        <w:rPr>
          <w:rFonts w:ascii="Arial Narrow" w:hAnsi="Arial Narrow"/>
        </w:rPr>
      </w:pPr>
      <w:r w:rsidRPr="00F72AB8">
        <w:rPr>
          <w:rFonts w:ascii="Arial Narrow" w:hAnsi="Arial Narrow"/>
        </w:rPr>
        <w:t xml:space="preserve">The reported instances for the variant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Gln34fs)</w:t>
      </w:r>
      <w:r w:rsidRPr="00F72AB8">
        <w:rPr>
          <w:rFonts w:ascii="Arial Narrow" w:hAnsi="Arial Narrow"/>
        </w:rPr>
        <w:t>, describe a point deletion within the codon, from CAG,</w:t>
      </w:r>
      <w:r w:rsidR="007A44C7" w:rsidRPr="00F72AB8">
        <w:rPr>
          <w:rFonts w:ascii="Arial Narrow" w:hAnsi="Arial Narrow"/>
        </w:rPr>
        <w:t xml:space="preserve"> </w:t>
      </w:r>
      <w:r w:rsidRPr="00F72AB8">
        <w:rPr>
          <w:rFonts w:ascii="Arial Narrow" w:hAnsi="Arial Narrow"/>
        </w:rPr>
        <w:t xml:space="preserve">GGG to CGC, GGG, that causes </w:t>
      </w:r>
      <w:r w:rsidR="00C02E1F" w:rsidRPr="00F72AB8">
        <w:rPr>
          <w:rFonts w:ascii="Arial Narrow" w:hAnsi="Arial Narrow"/>
        </w:rPr>
        <w:t xml:space="preserve">a </w:t>
      </w:r>
      <w:r w:rsidRPr="00F72AB8">
        <w:rPr>
          <w:rFonts w:ascii="Arial Narrow" w:hAnsi="Arial Narrow"/>
        </w:rPr>
        <w:t>frameshift and eventual premature translation termination. It has been described in three instances, but the only familial record comes f</w:t>
      </w:r>
      <w:r w:rsidR="00F85F32" w:rsidRPr="00F72AB8">
        <w:rPr>
          <w:rFonts w:ascii="Arial Narrow" w:hAnsi="Arial Narrow"/>
        </w:rPr>
        <w:t>r</w:t>
      </w:r>
      <w:r w:rsidRPr="00F72AB8">
        <w:rPr>
          <w:rFonts w:ascii="Arial Narrow" w:hAnsi="Arial Narrow"/>
        </w:rPr>
        <w:t xml:space="preserve">om an extended </w:t>
      </w:r>
      <w:r w:rsidR="00F85F32" w:rsidRPr="00F72AB8">
        <w:rPr>
          <w:rFonts w:ascii="Arial Narrow" w:hAnsi="Arial Narrow"/>
        </w:rPr>
        <w:t xml:space="preserve">Arabic </w:t>
      </w:r>
      <w:r w:rsidRPr="00F72AB8">
        <w:rPr>
          <w:rFonts w:ascii="Arial Narrow" w:hAnsi="Arial Narrow"/>
        </w:rPr>
        <w:t xml:space="preserve">family with 4 affected individuals, mean age at onset 31 </w:t>
      </w:r>
      <w:r w:rsidRPr="00F72AB8">
        <w:rPr>
          <w:rFonts w:ascii="Arial Narrow" w:hAnsi="Arial Narrow"/>
        </w:rPr>
        <w:lastRenderedPageBreak/>
        <w:t>years old, in a family of 8</w:t>
      </w:r>
      <w:r w:rsidR="000321F2">
        <w:rPr>
          <w:rFonts w:ascii="Arial Narrow" w:hAnsi="Arial Narrow"/>
        </w:rPr>
        <w:t xml:space="preserve"> </w:t>
      </w:r>
      <w:r w:rsidR="00EE0C83" w:rsidRPr="00EE0C83">
        <w:rPr>
          <w:rFonts w:ascii="Arial Narrow" w:hAnsi="Arial Narrow"/>
          <w:noProof/>
        </w:rPr>
        <w:t>[45]</w:t>
      </w:r>
      <w:r w:rsidRPr="00F72AB8">
        <w:rPr>
          <w:rFonts w:ascii="Arial Narrow" w:hAnsi="Arial Narrow"/>
        </w:rPr>
        <w:t xml:space="preserve">. We report a novel deletion within the codon, a CT deletion, which also causes a frameshift change in a family </w:t>
      </w:r>
      <w:r w:rsidR="00435D50">
        <w:rPr>
          <w:rFonts w:ascii="Arial Narrow" w:hAnsi="Arial Narrow"/>
        </w:rPr>
        <w:t>(</w:t>
      </w:r>
      <w:proofErr w:type="gramStart"/>
      <w:r w:rsidR="00435D50">
        <w:rPr>
          <w:rFonts w:ascii="Arial Narrow" w:hAnsi="Arial Narrow"/>
        </w:rPr>
        <w:t>Fam</w:t>
      </w:r>
      <w:proofErr w:type="gramEnd"/>
      <w:r w:rsidR="00435D50">
        <w:rPr>
          <w:rFonts w:ascii="Arial Narrow" w:hAnsi="Arial Narrow"/>
        </w:rPr>
        <w:t xml:space="preserve"> #14) </w:t>
      </w:r>
      <w:r w:rsidR="000B3F06">
        <w:rPr>
          <w:rFonts w:ascii="Arial Narrow" w:hAnsi="Arial Narrow"/>
        </w:rPr>
        <w:t>with</w:t>
      </w:r>
      <w:r w:rsidR="000B3F06" w:rsidRPr="00F72AB8">
        <w:rPr>
          <w:rFonts w:ascii="Arial Narrow" w:hAnsi="Arial Narrow"/>
        </w:rPr>
        <w:t xml:space="preserve"> one </w:t>
      </w:r>
      <w:r w:rsidR="000B3F06">
        <w:rPr>
          <w:rFonts w:ascii="Arial Narrow" w:hAnsi="Arial Narrow"/>
        </w:rPr>
        <w:t xml:space="preserve">case </w:t>
      </w:r>
      <w:r w:rsidR="000B3F06" w:rsidRPr="00F72AB8">
        <w:rPr>
          <w:rFonts w:ascii="Arial Narrow" w:hAnsi="Arial Narrow"/>
        </w:rPr>
        <w:t>carrier</w:t>
      </w:r>
      <w:r w:rsidR="000B3F06">
        <w:rPr>
          <w:rFonts w:ascii="Arial Narrow" w:hAnsi="Arial Narrow"/>
        </w:rPr>
        <w:t xml:space="preserve"> (AAO=79). The variant was also present in two sporadic cases </w:t>
      </w:r>
      <w:r w:rsidR="00A548CC">
        <w:rPr>
          <w:rFonts w:ascii="Arial Narrow" w:hAnsi="Arial Narrow"/>
        </w:rPr>
        <w:t xml:space="preserve">of the </w:t>
      </w:r>
      <w:r w:rsidR="00D2616D">
        <w:rPr>
          <w:rFonts w:ascii="Arial Narrow" w:hAnsi="Arial Narrow"/>
        </w:rPr>
        <w:t>KANL</w:t>
      </w:r>
      <w:r w:rsidR="00A548CC">
        <w:rPr>
          <w:rFonts w:ascii="Arial Narrow" w:hAnsi="Arial Narrow"/>
        </w:rPr>
        <w:t xml:space="preserve"> cohort (61 and 82 AAO) and in three cases (69, 83 and 84 AAO) and three controls (79, 86 and 91 ALA) of the ADSP cohort.</w:t>
      </w:r>
    </w:p>
    <w:p w:rsidR="00BD2068" w:rsidRDefault="00BD2068" w:rsidP="009E4E8F">
      <w:pPr>
        <w:spacing w:after="0" w:line="240" w:lineRule="auto"/>
        <w:jc w:val="both"/>
        <w:rPr>
          <w:rFonts w:ascii="Arial Narrow" w:hAnsi="Arial Narrow"/>
        </w:rPr>
      </w:pPr>
    </w:p>
    <w:p w:rsidR="00037BCA" w:rsidRPr="00F72AB8" w:rsidRDefault="00D35E47" w:rsidP="009E4E8F">
      <w:pPr>
        <w:spacing w:after="0" w:line="240" w:lineRule="auto"/>
        <w:jc w:val="both"/>
        <w:rPr>
          <w:rFonts w:ascii="Arial Narrow" w:hAnsi="Arial Narrow"/>
        </w:rPr>
      </w:pPr>
      <w:r w:rsidRPr="00F72AB8">
        <w:rPr>
          <w:rFonts w:ascii="Arial Narrow" w:hAnsi="Arial Narrow"/>
        </w:rPr>
        <w:t xml:space="preserve">Variant </w:t>
      </w:r>
      <w:r w:rsidR="0097397D" w:rsidRPr="00435D50">
        <w:rPr>
          <w:rFonts w:ascii="Arial Narrow" w:hAnsi="Arial Narrow"/>
          <w:i/>
        </w:rPr>
        <w:t>PARK2</w:t>
      </w:r>
      <w:r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Pro113fs)</w:t>
      </w:r>
      <w:r w:rsidRPr="00F72AB8">
        <w:rPr>
          <w:rFonts w:ascii="Arial Narrow" w:hAnsi="Arial Narrow"/>
        </w:rPr>
        <w:t xml:space="preserve">, is a genomic deletion of 40bp in coding region causing frameshift and premature translation termination. There is one count for this variant on EVS and 12 on ExAC, although it did not pass QC, remaining in the 99.00to99.50 VQSR tranche. This variant has been described in 25 families with mean age at onset at their thirties, in concordance with early onset autosomal recessive </w:t>
      </w:r>
      <w:proofErr w:type="gramStart"/>
      <w:r w:rsidRPr="00F72AB8">
        <w:rPr>
          <w:rFonts w:ascii="Arial Narrow" w:hAnsi="Arial Narrow"/>
        </w:rPr>
        <w:t>parkinsonism</w:t>
      </w:r>
      <w:proofErr w:type="gramEnd"/>
      <w:r w:rsidRPr="00F72AB8">
        <w:rPr>
          <w:rFonts w:ascii="Arial Narrow" w:hAnsi="Arial Narrow"/>
        </w:rPr>
        <w:t xml:space="preserve"> </w:t>
      </w:r>
      <w:bookmarkStart w:id="3" w:name="__Fieldmark__500_272017232"/>
      <w:r w:rsidR="00EE0C83" w:rsidRPr="00EE0C83">
        <w:rPr>
          <w:rFonts w:ascii="Arial Narrow" w:hAnsi="Arial Narrow"/>
          <w:noProof/>
        </w:rPr>
        <w:t>[46]</w:t>
      </w:r>
      <w:bookmarkEnd w:id="3"/>
      <w:r w:rsidRPr="00F72AB8">
        <w:rPr>
          <w:rFonts w:ascii="Arial Narrow" w:hAnsi="Arial Narrow"/>
        </w:rPr>
        <w:t xml:space="preserve">. </w:t>
      </w:r>
      <w:r w:rsidR="000321F2">
        <w:rPr>
          <w:rFonts w:ascii="Arial Narrow" w:hAnsi="Arial Narrow"/>
        </w:rPr>
        <w:t>W</w:t>
      </w:r>
      <w:r w:rsidRPr="00F72AB8">
        <w:rPr>
          <w:rFonts w:ascii="Arial Narrow" w:hAnsi="Arial Narrow"/>
        </w:rPr>
        <w:t>e detected this variant in 3 families (</w:t>
      </w:r>
      <w:proofErr w:type="spellStart"/>
      <w:r w:rsidR="00606D3C" w:rsidRPr="00F72AB8">
        <w:rPr>
          <w:rFonts w:ascii="Arial Narrow" w:hAnsi="Arial Narrow"/>
        </w:rPr>
        <w:t>F</w:t>
      </w:r>
      <w:r w:rsidRPr="00F72AB8">
        <w:rPr>
          <w:rFonts w:ascii="Arial Narrow" w:hAnsi="Arial Narrow"/>
        </w:rPr>
        <w:t>ams</w:t>
      </w:r>
      <w:proofErr w:type="spellEnd"/>
      <w:r w:rsidRPr="00F72AB8">
        <w:rPr>
          <w:rFonts w:ascii="Arial Narrow" w:hAnsi="Arial Narrow"/>
        </w:rPr>
        <w:t xml:space="preserve"> </w:t>
      </w:r>
      <w:r w:rsidR="00606D3C" w:rsidRPr="00F72AB8">
        <w:rPr>
          <w:rFonts w:ascii="Arial Narrow" w:hAnsi="Arial Narrow"/>
        </w:rPr>
        <w:t>#</w:t>
      </w:r>
      <w:r w:rsidR="00435D50">
        <w:rPr>
          <w:rFonts w:ascii="Arial Narrow" w:hAnsi="Arial Narrow"/>
        </w:rPr>
        <w:t>15</w:t>
      </w:r>
      <w:proofErr w:type="gramStart"/>
      <w:r w:rsidRPr="00F72AB8">
        <w:rPr>
          <w:rFonts w:ascii="Arial Narrow" w:hAnsi="Arial Narrow"/>
        </w:rPr>
        <w:t>,</w:t>
      </w:r>
      <w:r w:rsidR="00606D3C" w:rsidRPr="00F72AB8">
        <w:rPr>
          <w:rFonts w:ascii="Arial Narrow" w:hAnsi="Arial Narrow"/>
        </w:rPr>
        <w:t>#</w:t>
      </w:r>
      <w:proofErr w:type="gramEnd"/>
      <w:r w:rsidR="00435D50">
        <w:rPr>
          <w:rFonts w:ascii="Arial Narrow" w:hAnsi="Arial Narrow"/>
        </w:rPr>
        <w:t>16</w:t>
      </w:r>
      <w:r w:rsidRPr="00F72AB8">
        <w:rPr>
          <w:rFonts w:ascii="Arial Narrow" w:hAnsi="Arial Narrow"/>
        </w:rPr>
        <w:t>,</w:t>
      </w:r>
      <w:r w:rsidR="00606D3C" w:rsidRPr="00F72AB8">
        <w:rPr>
          <w:rFonts w:ascii="Arial Narrow" w:hAnsi="Arial Narrow"/>
        </w:rPr>
        <w:t>#</w:t>
      </w:r>
      <w:r w:rsidR="00435D50">
        <w:rPr>
          <w:rFonts w:ascii="Arial Narrow" w:hAnsi="Arial Narrow"/>
        </w:rPr>
        <w:t>17</w:t>
      </w:r>
      <w:r w:rsidRPr="00F72AB8">
        <w:rPr>
          <w:rFonts w:ascii="Arial Narrow" w:hAnsi="Arial Narrow"/>
        </w:rPr>
        <w:t xml:space="preserve">) and presented a non-fully penetrant mode of segregation. </w:t>
      </w:r>
      <w:proofErr w:type="gramStart"/>
      <w:r w:rsidRPr="00F72AB8">
        <w:rPr>
          <w:rFonts w:ascii="Arial Narrow" w:hAnsi="Arial Narrow"/>
        </w:rPr>
        <w:t>Fam</w:t>
      </w:r>
      <w:proofErr w:type="gramEnd"/>
      <w:r w:rsidRPr="00F72AB8">
        <w:rPr>
          <w:rFonts w:ascii="Arial Narrow" w:hAnsi="Arial Narrow"/>
        </w:rPr>
        <w:t xml:space="preserve"> </w:t>
      </w:r>
      <w:r w:rsidR="00606D3C" w:rsidRPr="00F72AB8">
        <w:rPr>
          <w:rFonts w:ascii="Arial Narrow" w:hAnsi="Arial Narrow"/>
        </w:rPr>
        <w:t>#</w:t>
      </w:r>
      <w:r w:rsidR="00435D50">
        <w:rPr>
          <w:rFonts w:ascii="Arial Narrow" w:hAnsi="Arial Narrow"/>
        </w:rPr>
        <w:t>15</w:t>
      </w:r>
      <w:r w:rsidRPr="00F72AB8">
        <w:rPr>
          <w:rFonts w:ascii="Arial Narrow" w:hAnsi="Arial Narrow"/>
        </w:rPr>
        <w:t xml:space="preserve"> presented 4 cases diagnosed, but only 2 were variant carriers, these presented a later AAO (79, 85, compared to 70, 77) of the non-carriers.</w:t>
      </w:r>
      <w:r w:rsidR="00435D50">
        <w:rPr>
          <w:rFonts w:ascii="Arial Narrow" w:hAnsi="Arial Narrow"/>
        </w:rPr>
        <w:t xml:space="preserve"> This variant in addition was found in two cases (76 and 82 yo AAO) and two controls (87 and 89 ALA) of the ADSP cohort.</w:t>
      </w:r>
    </w:p>
    <w:p w:rsidR="00037BCA" w:rsidRDefault="00D35E47" w:rsidP="009E4E8F">
      <w:pPr>
        <w:spacing w:after="0" w:line="240" w:lineRule="auto"/>
        <w:jc w:val="both"/>
        <w:rPr>
          <w:rFonts w:ascii="Arial Narrow" w:hAnsi="Arial Narrow"/>
        </w:rPr>
      </w:pPr>
      <w:r w:rsidRPr="00F72AB8">
        <w:rPr>
          <w:rFonts w:ascii="Arial Narrow" w:hAnsi="Arial Narrow"/>
        </w:rPr>
        <w:t xml:space="preserve">Variant </w:t>
      </w:r>
      <w:r w:rsidRPr="00435D50">
        <w:rPr>
          <w:rFonts w:ascii="Arial Narrow" w:hAnsi="Arial Narrow"/>
          <w:i/>
        </w:rPr>
        <w:t>PARK2</w:t>
      </w:r>
      <w:r w:rsidRPr="00F72AB8">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Met192Leu)</w:t>
      </w:r>
      <w:r w:rsidRPr="00F72AB8">
        <w:rPr>
          <w:rFonts w:ascii="Arial Narrow" w:hAnsi="Arial Narrow"/>
        </w:rPr>
        <w:t>, rs9456735,</w:t>
      </w:r>
      <w:r w:rsidRPr="00F72AB8">
        <w:rPr>
          <w:rFonts w:ascii="Arial Narrow" w:hAnsi="Arial Narrow"/>
          <w:b/>
          <w:color w:val="FF9966"/>
          <w:sz w:val="15"/>
        </w:rPr>
        <w:t xml:space="preserve"> </w:t>
      </w:r>
      <w:r w:rsidRPr="00F72AB8">
        <w:rPr>
          <w:rFonts w:ascii="Arial Narrow" w:hAnsi="Arial Narrow"/>
        </w:rPr>
        <w:t>is a point mutation that causes a non</w:t>
      </w:r>
      <w:r w:rsidR="00C02E1F" w:rsidRPr="00F72AB8">
        <w:rPr>
          <w:rFonts w:ascii="Arial Narrow" w:hAnsi="Arial Narrow"/>
        </w:rPr>
        <w:t>-</w:t>
      </w:r>
      <w:r w:rsidRPr="00F72AB8">
        <w:rPr>
          <w:rFonts w:ascii="Arial Narrow" w:hAnsi="Arial Narrow"/>
        </w:rPr>
        <w:t>synonymous amino</w:t>
      </w:r>
      <w:r w:rsidR="00C02E1F" w:rsidRPr="00F72AB8">
        <w:rPr>
          <w:rFonts w:ascii="Arial Narrow" w:hAnsi="Arial Narrow"/>
        </w:rPr>
        <w:t>-</w:t>
      </w:r>
      <w:r w:rsidRPr="00F72AB8">
        <w:rPr>
          <w:rFonts w:ascii="Arial Narrow" w:hAnsi="Arial Narrow"/>
        </w:rPr>
        <w:t xml:space="preserve">acid change predicted to be pathogenic. It has been reported in 14 families with mean age at onset </w:t>
      </w:r>
      <w:r w:rsidRPr="002D6BAC">
        <w:rPr>
          <w:rFonts w:ascii="Arial Narrow" w:hAnsi="Arial Narrow"/>
        </w:rPr>
        <w:t>at 41 years old</w:t>
      </w:r>
      <w:r w:rsidR="00CE16C7">
        <w:rPr>
          <w:rFonts w:ascii="Arial Narrow" w:hAnsi="Arial Narrow"/>
        </w:rPr>
        <w:t xml:space="preserve"> </w:t>
      </w:r>
      <w:r w:rsidR="00EE0C83" w:rsidRPr="00EE0C83">
        <w:rPr>
          <w:rFonts w:ascii="Arial Narrow" w:hAnsi="Arial Narrow"/>
          <w:noProof/>
        </w:rPr>
        <w:t>[47]</w:t>
      </w:r>
      <w:r w:rsidRPr="002D6BAC">
        <w:rPr>
          <w:rFonts w:ascii="Arial Narrow" w:hAnsi="Arial Narrow"/>
        </w:rPr>
        <w:t>. On</w:t>
      </w:r>
      <w:r w:rsidRPr="00F72AB8">
        <w:rPr>
          <w:rFonts w:ascii="Arial Narrow" w:hAnsi="Arial Narrow"/>
        </w:rPr>
        <w:t xml:space="preserve"> public databases there are 35 counts on ExAC, 9 of European origin, 1 Hispanic and 24 of South Asian ethnicity. We detected this variant in </w:t>
      </w:r>
      <w:r w:rsidR="00435D50">
        <w:rPr>
          <w:rFonts w:ascii="Arial Narrow" w:hAnsi="Arial Narrow"/>
        </w:rPr>
        <w:t>two families (</w:t>
      </w:r>
      <w:proofErr w:type="gramStart"/>
      <w:r w:rsidR="00435D50">
        <w:rPr>
          <w:rFonts w:ascii="Arial Narrow" w:hAnsi="Arial Narrow"/>
        </w:rPr>
        <w:t>fam</w:t>
      </w:r>
      <w:proofErr w:type="gramEnd"/>
      <w:r w:rsidR="00435D50">
        <w:rPr>
          <w:rFonts w:ascii="Arial Narrow" w:hAnsi="Arial Narrow"/>
        </w:rPr>
        <w:t xml:space="preserve"> #18m Fam #19). </w:t>
      </w:r>
      <w:proofErr w:type="gramStart"/>
      <w:r w:rsidR="00435D50">
        <w:rPr>
          <w:rFonts w:ascii="Arial Narrow" w:hAnsi="Arial Narrow"/>
        </w:rPr>
        <w:t>Fam</w:t>
      </w:r>
      <w:proofErr w:type="gramEnd"/>
      <w:r w:rsidR="00435D50">
        <w:rPr>
          <w:rFonts w:ascii="Arial Narrow" w:hAnsi="Arial Narrow"/>
        </w:rPr>
        <w:t xml:space="preserve"> #18 is </w:t>
      </w:r>
      <w:r w:rsidRPr="00F72AB8">
        <w:rPr>
          <w:rFonts w:ascii="Arial Narrow" w:hAnsi="Arial Narrow"/>
        </w:rPr>
        <w:t>one extended f</w:t>
      </w:r>
      <w:r w:rsidR="00435D50">
        <w:rPr>
          <w:rFonts w:ascii="Arial Narrow" w:hAnsi="Arial Narrow"/>
        </w:rPr>
        <w:t>amily of African American ethnicity</w:t>
      </w:r>
      <w:r w:rsidRPr="00F72AB8">
        <w:rPr>
          <w:rFonts w:ascii="Arial Narrow" w:hAnsi="Arial Narrow"/>
        </w:rPr>
        <w:t>. The variant was present in 4 siblings, 3 of them diagnosed with AD and one was still a control in 2010. All carriers were APOE 33 and the family pres</w:t>
      </w:r>
      <w:r w:rsidR="00F54ADB">
        <w:rPr>
          <w:rFonts w:ascii="Arial Narrow" w:hAnsi="Arial Narrow"/>
        </w:rPr>
        <w:t>e</w:t>
      </w:r>
      <w:r w:rsidRPr="00F72AB8">
        <w:rPr>
          <w:rFonts w:ascii="Arial Narrow" w:hAnsi="Arial Narrow"/>
        </w:rPr>
        <w:t xml:space="preserve">nted a wide range of AA, from 74 to 85. The last carrier of the genetic variant was 80 at last assessment for which </w:t>
      </w:r>
      <w:proofErr w:type="spellStart"/>
      <w:r w:rsidRPr="00F72AB8">
        <w:rPr>
          <w:rFonts w:ascii="Arial Narrow" w:hAnsi="Arial Narrow"/>
        </w:rPr>
        <w:t>presymptomatic</w:t>
      </w:r>
      <w:proofErr w:type="spellEnd"/>
      <w:r w:rsidRPr="00F72AB8">
        <w:rPr>
          <w:rFonts w:ascii="Arial Narrow" w:hAnsi="Arial Narrow"/>
        </w:rPr>
        <w:t xml:space="preserve"> could be suspected</w:t>
      </w:r>
      <w:r w:rsidR="004E23D9" w:rsidRPr="00F72AB8">
        <w:rPr>
          <w:rFonts w:ascii="Arial Narrow" w:hAnsi="Arial Narrow"/>
        </w:rPr>
        <w:t>.</w:t>
      </w:r>
      <w:r w:rsidR="00435D50">
        <w:rPr>
          <w:rFonts w:ascii="Arial Narrow" w:hAnsi="Arial Narrow"/>
        </w:rPr>
        <w:t xml:space="preserve"> </w:t>
      </w:r>
      <w:proofErr w:type="gramStart"/>
      <w:r w:rsidR="00435D50">
        <w:rPr>
          <w:rFonts w:ascii="Arial Narrow" w:hAnsi="Arial Narrow"/>
        </w:rPr>
        <w:t>Fam</w:t>
      </w:r>
      <w:proofErr w:type="gramEnd"/>
      <w:r w:rsidR="00435D50">
        <w:rPr>
          <w:rFonts w:ascii="Arial Narrow" w:hAnsi="Arial Narrow"/>
        </w:rPr>
        <w:t xml:space="preserve"> #19 is of Caribbean ethnicity but we only had DNA available for the proband (AAO 55) who resulted carrier of the variant. The variant was additionally detected in </w:t>
      </w:r>
      <w:r w:rsidR="007B67FF">
        <w:rPr>
          <w:rFonts w:ascii="Arial Narrow" w:hAnsi="Arial Narrow"/>
        </w:rPr>
        <w:t xml:space="preserve">one </w:t>
      </w:r>
      <w:r w:rsidR="00E24DBF">
        <w:rPr>
          <w:rFonts w:ascii="Arial Narrow" w:hAnsi="Arial Narrow"/>
        </w:rPr>
        <w:t>Caucasian</w:t>
      </w:r>
      <w:bookmarkStart w:id="4" w:name="_GoBack"/>
      <w:bookmarkEnd w:id="4"/>
      <w:r w:rsidR="007B67FF">
        <w:rPr>
          <w:rFonts w:ascii="Arial Narrow" w:hAnsi="Arial Narrow"/>
        </w:rPr>
        <w:t xml:space="preserve"> control (ALA=64) and one African American cases (AAO=77) from the </w:t>
      </w:r>
      <w:r w:rsidR="00D2616D">
        <w:rPr>
          <w:rFonts w:ascii="Arial Narrow" w:hAnsi="Arial Narrow"/>
        </w:rPr>
        <w:t>KANL</w:t>
      </w:r>
      <w:r w:rsidR="007B67FF">
        <w:rPr>
          <w:rFonts w:ascii="Arial Narrow" w:hAnsi="Arial Narrow"/>
        </w:rPr>
        <w:t xml:space="preserve"> cohort; and in 13 cases (7 of Caribbean ethnicity, AAO from 67 to 85) and in 11 controls (1 African American, 8 Caribbean, ALA from 42 to 89) from the ADSP cohort.</w:t>
      </w:r>
    </w:p>
    <w:p w:rsidR="00037BCA" w:rsidRDefault="00D35E47" w:rsidP="009E4E8F">
      <w:pPr>
        <w:spacing w:after="0" w:line="240" w:lineRule="auto"/>
        <w:jc w:val="both"/>
        <w:rPr>
          <w:rFonts w:ascii="Arial Narrow" w:hAnsi="Arial Narrow"/>
        </w:rPr>
      </w:pPr>
      <w:r w:rsidRPr="00F72AB8">
        <w:rPr>
          <w:rFonts w:ascii="Arial Narrow" w:hAnsi="Arial Narrow"/>
        </w:rPr>
        <w:t>Variant</w:t>
      </w:r>
      <w:r w:rsidR="00F118F4">
        <w:rPr>
          <w:rFonts w:ascii="Arial Narrow" w:hAnsi="Arial Narrow"/>
        </w:rPr>
        <w:t xml:space="preserve"> </w:t>
      </w:r>
      <w:r w:rsidR="00F118F4" w:rsidRPr="00F118F4">
        <w:rPr>
          <w:rFonts w:ascii="Arial Narrow" w:hAnsi="Arial Narrow"/>
          <w:i/>
        </w:rPr>
        <w:t>PARK2</w:t>
      </w:r>
      <w:r w:rsidR="00F118F4">
        <w:rPr>
          <w:rFonts w:ascii="Arial Narrow" w:hAnsi="Arial Narrow"/>
        </w:rPr>
        <w:t xml:space="preserve"> </w:t>
      </w:r>
      <w:r w:rsidRPr="00F72AB8">
        <w:rPr>
          <w:rFonts w:ascii="Arial Narrow" w:hAnsi="Arial Narrow"/>
          <w:b/>
        </w:rPr>
        <w:t>p</w:t>
      </w:r>
      <w:proofErr w:type="gramStart"/>
      <w:r w:rsidRPr="00F72AB8">
        <w:rPr>
          <w:rFonts w:ascii="Arial Narrow" w:hAnsi="Arial Narrow"/>
          <w:b/>
        </w:rPr>
        <w:t>.(</w:t>
      </w:r>
      <w:proofErr w:type="gramEnd"/>
      <w:r w:rsidRPr="00F72AB8">
        <w:rPr>
          <w:rFonts w:ascii="Arial Narrow" w:hAnsi="Arial Narrow"/>
          <w:b/>
        </w:rPr>
        <w:t>Thr240Met)</w:t>
      </w:r>
      <w:r w:rsidRPr="00F72AB8">
        <w:rPr>
          <w:rFonts w:ascii="Arial Narrow" w:hAnsi="Arial Narrow"/>
        </w:rPr>
        <w:t xml:space="preserve">, is a point mutation that causes a </w:t>
      </w:r>
      <w:r w:rsidR="00C02E1F" w:rsidRPr="00F72AB8">
        <w:rPr>
          <w:rFonts w:ascii="Arial Narrow" w:hAnsi="Arial Narrow"/>
        </w:rPr>
        <w:t xml:space="preserve">non-synonymous </w:t>
      </w:r>
      <w:r w:rsidRPr="00F72AB8">
        <w:rPr>
          <w:rFonts w:ascii="Arial Narrow" w:hAnsi="Arial Narrow"/>
        </w:rPr>
        <w:t>amino</w:t>
      </w:r>
      <w:r w:rsidR="00C02E1F" w:rsidRPr="00F72AB8">
        <w:rPr>
          <w:rFonts w:ascii="Arial Narrow" w:hAnsi="Arial Narrow"/>
        </w:rPr>
        <w:t>-</w:t>
      </w:r>
      <w:r w:rsidRPr="00F72AB8">
        <w:rPr>
          <w:rFonts w:ascii="Arial Narrow" w:hAnsi="Arial Narrow"/>
        </w:rPr>
        <w:t xml:space="preserve">acid change, described in 10 families with mean age at onset of 26 years old, mostly of </w:t>
      </w:r>
      <w:r w:rsidR="00C02E1F" w:rsidRPr="00F72AB8">
        <w:rPr>
          <w:rFonts w:ascii="Arial Narrow" w:hAnsi="Arial Narrow"/>
        </w:rPr>
        <w:t xml:space="preserve">Caucasian </w:t>
      </w:r>
      <w:r w:rsidRPr="00460D9C">
        <w:rPr>
          <w:rFonts w:ascii="Arial Narrow" w:hAnsi="Arial Narrow"/>
        </w:rPr>
        <w:t>origin</w:t>
      </w:r>
      <w:r w:rsidR="000321F2" w:rsidRPr="00460D9C">
        <w:rPr>
          <w:rFonts w:ascii="Arial Narrow" w:hAnsi="Arial Narrow"/>
        </w:rPr>
        <w:t xml:space="preserve"> </w:t>
      </w:r>
      <w:r w:rsidR="00EE0C83" w:rsidRPr="00EE0C83">
        <w:rPr>
          <w:rFonts w:ascii="Arial Narrow" w:hAnsi="Arial Narrow"/>
          <w:noProof/>
        </w:rPr>
        <w:t>[48]</w:t>
      </w:r>
      <w:r w:rsidRPr="00460D9C">
        <w:rPr>
          <w:rFonts w:ascii="Arial Narrow" w:hAnsi="Arial Narrow"/>
        </w:rPr>
        <w:t>. We</w:t>
      </w:r>
      <w:r w:rsidRPr="00F72AB8">
        <w:rPr>
          <w:rFonts w:ascii="Arial Narrow" w:hAnsi="Arial Narrow"/>
        </w:rPr>
        <w:t xml:space="preserve"> detected this variant in one affected individual without family history </w:t>
      </w:r>
      <w:r w:rsidR="003317C0">
        <w:rPr>
          <w:rFonts w:ascii="Arial Narrow" w:hAnsi="Arial Narrow"/>
        </w:rPr>
        <w:t xml:space="preserve">(AAO=77) and one control (ALA=64) from the </w:t>
      </w:r>
      <w:r w:rsidR="00D2616D">
        <w:rPr>
          <w:rFonts w:ascii="Arial Narrow" w:hAnsi="Arial Narrow"/>
        </w:rPr>
        <w:t>KANL</w:t>
      </w:r>
      <w:r w:rsidR="003317C0">
        <w:rPr>
          <w:rFonts w:ascii="Arial Narrow" w:hAnsi="Arial Narrow"/>
        </w:rPr>
        <w:t xml:space="preserve"> cohort</w:t>
      </w:r>
      <w:r w:rsidR="000B6771">
        <w:rPr>
          <w:rFonts w:ascii="Arial Narrow" w:hAnsi="Arial Narrow"/>
        </w:rPr>
        <w:t>, and in three cases (AAO 62</w:t>
      </w:r>
      <w:proofErr w:type="gramStart"/>
      <w:r w:rsidR="000B6771">
        <w:rPr>
          <w:rFonts w:ascii="Arial Narrow" w:hAnsi="Arial Narrow"/>
        </w:rPr>
        <w:t>,69</w:t>
      </w:r>
      <w:proofErr w:type="gramEnd"/>
      <w:r w:rsidR="000B6771">
        <w:rPr>
          <w:rFonts w:ascii="Arial Narrow" w:hAnsi="Arial Narrow"/>
        </w:rPr>
        <w:t xml:space="preserve"> and</w:t>
      </w:r>
      <w:r w:rsidR="003317C0">
        <w:rPr>
          <w:rFonts w:ascii="Arial Narrow" w:hAnsi="Arial Narrow"/>
        </w:rPr>
        <w:t>76) and two controls (ALA 85) form the ADSP cohort.</w:t>
      </w:r>
    </w:p>
    <w:p w:rsidR="00E35465" w:rsidRDefault="00E35465" w:rsidP="009E4E8F">
      <w:pPr>
        <w:spacing w:after="0" w:line="240" w:lineRule="auto"/>
        <w:jc w:val="both"/>
        <w:rPr>
          <w:rFonts w:ascii="Arial Narrow" w:hAnsi="Arial Narrow"/>
        </w:rPr>
      </w:pPr>
      <w:r>
        <w:rPr>
          <w:rFonts w:ascii="Arial Narrow" w:hAnsi="Arial Narrow"/>
        </w:rPr>
        <w:t xml:space="preserve">Variant </w:t>
      </w:r>
      <w:r w:rsidR="004A7386" w:rsidRPr="004A7386">
        <w:rPr>
          <w:rFonts w:ascii="Arial Narrow" w:hAnsi="Arial Narrow"/>
          <w:i/>
        </w:rPr>
        <w:t>PARK2</w:t>
      </w:r>
      <w:r w:rsidR="004A7386">
        <w:rPr>
          <w:rFonts w:ascii="Arial Narrow" w:hAnsi="Arial Narrow"/>
        </w:rPr>
        <w:t xml:space="preserve"> </w:t>
      </w:r>
      <w:r w:rsidRPr="004A7386">
        <w:rPr>
          <w:rFonts w:ascii="Arial Narrow" w:hAnsi="Arial Narrow"/>
          <w:b/>
        </w:rPr>
        <w:t>p</w:t>
      </w:r>
      <w:proofErr w:type="gramStart"/>
      <w:r w:rsidRPr="004A7386">
        <w:rPr>
          <w:rFonts w:ascii="Arial Narrow" w:hAnsi="Arial Narrow"/>
          <w:b/>
        </w:rPr>
        <w:t>.(</w:t>
      </w:r>
      <w:proofErr w:type="gramEnd"/>
      <w:r w:rsidRPr="004A7386">
        <w:rPr>
          <w:rFonts w:ascii="Arial Narrow" w:hAnsi="Arial Narrow"/>
          <w:b/>
        </w:rPr>
        <w:t>Leu283Pro)</w:t>
      </w:r>
      <w:r w:rsidR="002D05B7">
        <w:rPr>
          <w:rFonts w:ascii="Arial Narrow" w:hAnsi="Arial Narrow"/>
          <w:b/>
        </w:rPr>
        <w:t>,</w:t>
      </w:r>
      <w:r>
        <w:rPr>
          <w:rFonts w:ascii="Arial Narrow" w:hAnsi="Arial Narrow"/>
        </w:rPr>
        <w:t xml:space="preserve"> </w:t>
      </w:r>
      <w:r w:rsidR="002D05B7" w:rsidRPr="002D05B7">
        <w:rPr>
          <w:rFonts w:ascii="Arial Narrow" w:hAnsi="Arial Narrow"/>
        </w:rPr>
        <w:t>rs56754308</w:t>
      </w:r>
      <w:r w:rsidR="002D05B7">
        <w:rPr>
          <w:rFonts w:ascii="Arial Narrow" w:hAnsi="Arial Narrow"/>
        </w:rPr>
        <w:t>, was first described in an early onset (AAO=48) PD patient form the Netherlands without familial history</w:t>
      </w:r>
      <w:r w:rsidR="002D05B7" w:rsidRPr="002D05B7">
        <w:rPr>
          <w:rFonts w:ascii="Arial Narrow" w:hAnsi="Arial Narrow"/>
        </w:rPr>
        <w:t xml:space="preserve"> </w:t>
      </w:r>
      <w:r w:rsidR="00EE0C83" w:rsidRPr="00EE0C83">
        <w:rPr>
          <w:rFonts w:ascii="Arial Narrow" w:hAnsi="Arial Narrow"/>
          <w:noProof/>
        </w:rPr>
        <w:t>[49]</w:t>
      </w:r>
      <w:r w:rsidR="002D05B7">
        <w:rPr>
          <w:rFonts w:ascii="Arial Narrow" w:hAnsi="Arial Narrow"/>
        </w:rPr>
        <w:t>. We detected this variant in one non-demented (ALA=81) participant from the ADSP cohort.</w:t>
      </w:r>
    </w:p>
    <w:p w:rsidR="00E35465" w:rsidRDefault="00E35465" w:rsidP="009E4E8F">
      <w:pPr>
        <w:spacing w:after="0" w:line="240" w:lineRule="auto"/>
        <w:jc w:val="both"/>
        <w:rPr>
          <w:rFonts w:ascii="Arial Narrow" w:hAnsi="Arial Narrow"/>
        </w:rPr>
      </w:pPr>
      <w:r>
        <w:rPr>
          <w:rFonts w:ascii="Arial Narrow" w:hAnsi="Arial Narrow"/>
        </w:rPr>
        <w:t xml:space="preserve">Variant </w:t>
      </w:r>
      <w:r w:rsidR="004A7386" w:rsidRPr="004A7386">
        <w:rPr>
          <w:rFonts w:ascii="Arial Narrow" w:hAnsi="Arial Narrow"/>
          <w:i/>
        </w:rPr>
        <w:t>PARK2</w:t>
      </w:r>
      <w:r w:rsidR="004A7386">
        <w:rPr>
          <w:rFonts w:ascii="Arial Narrow" w:hAnsi="Arial Narrow"/>
        </w:rPr>
        <w:t xml:space="preserve"> </w:t>
      </w:r>
      <w:r w:rsidRPr="004A7386">
        <w:rPr>
          <w:rFonts w:ascii="Arial Narrow" w:hAnsi="Arial Narrow"/>
          <w:b/>
        </w:rPr>
        <w:t>p</w:t>
      </w:r>
      <w:proofErr w:type="gramStart"/>
      <w:r w:rsidRPr="004A7386">
        <w:rPr>
          <w:rFonts w:ascii="Arial Narrow" w:hAnsi="Arial Narrow"/>
          <w:b/>
        </w:rPr>
        <w:t>.(</w:t>
      </w:r>
      <w:proofErr w:type="gramEnd"/>
      <w:r w:rsidRPr="004A7386">
        <w:rPr>
          <w:rFonts w:ascii="Arial Narrow" w:hAnsi="Arial Narrow"/>
          <w:b/>
        </w:rPr>
        <w:t>Arg366Trp)</w:t>
      </w:r>
      <w:r w:rsidR="002D05B7">
        <w:rPr>
          <w:rFonts w:ascii="Arial Narrow" w:hAnsi="Arial Narrow"/>
          <w:b/>
        </w:rPr>
        <w:t xml:space="preserve">, </w:t>
      </w:r>
      <w:r w:rsidR="002D05B7" w:rsidRPr="002D05B7">
        <w:rPr>
          <w:rFonts w:ascii="Arial Narrow" w:hAnsi="Arial Narrow"/>
        </w:rPr>
        <w:t>rs56092260</w:t>
      </w:r>
      <w:r w:rsidR="002D05B7">
        <w:rPr>
          <w:rFonts w:ascii="Arial Narrow" w:hAnsi="Arial Narrow"/>
          <w:b/>
        </w:rPr>
        <w:t xml:space="preserve">, </w:t>
      </w:r>
      <w:r w:rsidR="002D05B7">
        <w:rPr>
          <w:rFonts w:ascii="Arial Narrow" w:hAnsi="Arial Narrow"/>
        </w:rPr>
        <w:t xml:space="preserve">was first described in a large study of Japanese PD cases and matched controls. In such study the variant was significantly lower in PD cases </w:t>
      </w:r>
      <w:r w:rsidR="009F0F70">
        <w:rPr>
          <w:rFonts w:ascii="Arial Narrow" w:hAnsi="Arial Narrow"/>
        </w:rPr>
        <w:t xml:space="preserve">(1.2%) </w:t>
      </w:r>
      <w:r w:rsidR="002D05B7">
        <w:rPr>
          <w:rFonts w:ascii="Arial Narrow" w:hAnsi="Arial Narrow"/>
        </w:rPr>
        <w:t xml:space="preserve">compared to controls </w:t>
      </w:r>
      <w:r w:rsidR="009F0F70">
        <w:rPr>
          <w:rFonts w:ascii="Arial Narrow" w:hAnsi="Arial Narrow"/>
        </w:rPr>
        <w:t>(4.4%) (OR=0.27, P=0.017)</w:t>
      </w:r>
      <w:r w:rsidR="002D05B7">
        <w:rPr>
          <w:rFonts w:ascii="Arial Narrow" w:hAnsi="Arial Narrow"/>
        </w:rPr>
        <w:t xml:space="preserve"> </w:t>
      </w:r>
      <w:r w:rsidR="00EE0C83" w:rsidRPr="00EE0C83">
        <w:rPr>
          <w:rFonts w:ascii="Arial Narrow" w:hAnsi="Arial Narrow"/>
          <w:noProof/>
        </w:rPr>
        <w:t>[50]</w:t>
      </w:r>
      <w:r w:rsidR="009F0F70">
        <w:rPr>
          <w:rFonts w:ascii="Arial Narrow" w:hAnsi="Arial Narrow"/>
        </w:rPr>
        <w:t xml:space="preserve">. Later reports </w:t>
      </w:r>
      <w:r w:rsidR="00005923">
        <w:rPr>
          <w:rFonts w:ascii="Arial Narrow" w:hAnsi="Arial Narrow"/>
        </w:rPr>
        <w:t xml:space="preserve">conclude that this variant is neither a risk factor for Chinese in Taiwan </w:t>
      </w:r>
      <w:r w:rsidR="00EE0C83" w:rsidRPr="00EE0C83">
        <w:rPr>
          <w:rFonts w:ascii="Arial Narrow" w:hAnsi="Arial Narrow"/>
          <w:noProof/>
        </w:rPr>
        <w:t>[51]</w:t>
      </w:r>
      <w:r w:rsidR="00005923">
        <w:rPr>
          <w:rFonts w:ascii="Arial Narrow" w:hAnsi="Arial Narrow"/>
        </w:rPr>
        <w:t xml:space="preserve">, southern Italians </w:t>
      </w:r>
      <w:r w:rsidR="00EE0C83" w:rsidRPr="00EE0C83">
        <w:rPr>
          <w:rFonts w:ascii="Arial Narrow" w:hAnsi="Arial Narrow"/>
          <w:noProof/>
        </w:rPr>
        <w:t>[52]</w:t>
      </w:r>
      <w:r w:rsidR="00005923">
        <w:rPr>
          <w:rFonts w:ascii="Arial Narrow" w:hAnsi="Arial Narrow"/>
        </w:rPr>
        <w:t xml:space="preserve"> or northern Mexicans </w:t>
      </w:r>
      <w:r w:rsidR="00EE0C83" w:rsidRPr="00EE0C83">
        <w:rPr>
          <w:rFonts w:ascii="Arial Narrow" w:hAnsi="Arial Narrow"/>
          <w:noProof/>
        </w:rPr>
        <w:t>[53]</w:t>
      </w:r>
      <w:r w:rsidR="00005923">
        <w:rPr>
          <w:rFonts w:ascii="Arial Narrow" w:hAnsi="Arial Narrow"/>
        </w:rPr>
        <w:t xml:space="preserve">. It was instead found causal for a Jewish patient without familial history and early onset tremor (AAO=23) that developed in </w:t>
      </w:r>
      <w:proofErr w:type="gramStart"/>
      <w:r w:rsidR="00005923">
        <w:rPr>
          <w:rFonts w:ascii="Arial Narrow" w:hAnsi="Arial Narrow"/>
        </w:rPr>
        <w:t>parkinsonism</w:t>
      </w:r>
      <w:proofErr w:type="gramEnd"/>
      <w:r w:rsidR="00005923">
        <w:rPr>
          <w:rFonts w:ascii="Arial Narrow" w:hAnsi="Arial Narrow"/>
        </w:rPr>
        <w:t xml:space="preserve"> 20 years later </w:t>
      </w:r>
      <w:r w:rsidR="00EE0C83" w:rsidRPr="00EE0C83">
        <w:rPr>
          <w:rFonts w:ascii="Arial Narrow" w:hAnsi="Arial Narrow"/>
          <w:noProof/>
        </w:rPr>
        <w:t>[54]</w:t>
      </w:r>
      <w:r w:rsidR="00005923">
        <w:rPr>
          <w:rFonts w:ascii="Arial Narrow" w:hAnsi="Arial Narrow"/>
        </w:rPr>
        <w:t xml:space="preserve">. This is a quite frequent variant with 28 allele counts reported in ExAC from almost all populations but the Finnish and the Latino. In this study we detected this variant in two controls (ALA 64 and 68) of Caucasian ethnicity from the </w:t>
      </w:r>
      <w:r w:rsidR="00D2616D">
        <w:rPr>
          <w:rFonts w:ascii="Arial Narrow" w:hAnsi="Arial Narrow"/>
        </w:rPr>
        <w:t>KANL</w:t>
      </w:r>
      <w:r w:rsidR="00005923">
        <w:rPr>
          <w:rFonts w:ascii="Arial Narrow" w:hAnsi="Arial Narrow"/>
        </w:rPr>
        <w:t xml:space="preserve"> cohort.</w:t>
      </w:r>
    </w:p>
    <w:p w:rsidR="00B436C6" w:rsidRDefault="00B436C6" w:rsidP="009E4E8F">
      <w:pPr>
        <w:spacing w:after="0" w:line="240" w:lineRule="auto"/>
        <w:jc w:val="both"/>
        <w:rPr>
          <w:rFonts w:ascii="Arial Narrow" w:hAnsi="Arial Narrow"/>
        </w:rPr>
      </w:pPr>
      <w:r>
        <w:rPr>
          <w:rFonts w:ascii="Arial Narrow" w:hAnsi="Arial Narrow"/>
        </w:rPr>
        <w:t xml:space="preserve">Variant </w:t>
      </w:r>
      <w:r w:rsidR="004A7386" w:rsidRPr="004A7386">
        <w:rPr>
          <w:rFonts w:ascii="Arial Narrow" w:hAnsi="Arial Narrow"/>
          <w:i/>
        </w:rPr>
        <w:t>PARK2</w:t>
      </w:r>
      <w:r w:rsidR="004A7386">
        <w:rPr>
          <w:rFonts w:ascii="Arial Narrow" w:hAnsi="Arial Narrow"/>
        </w:rPr>
        <w:t xml:space="preserve"> </w:t>
      </w:r>
      <w:r w:rsidRPr="004A7386">
        <w:rPr>
          <w:rFonts w:ascii="Arial Narrow" w:hAnsi="Arial Narrow"/>
          <w:b/>
        </w:rPr>
        <w:t>p</w:t>
      </w:r>
      <w:proofErr w:type="gramStart"/>
      <w:r w:rsidRPr="004A7386">
        <w:rPr>
          <w:rFonts w:ascii="Arial Narrow" w:hAnsi="Arial Narrow"/>
          <w:b/>
        </w:rPr>
        <w:t>.(</w:t>
      </w:r>
      <w:proofErr w:type="gramEnd"/>
      <w:r w:rsidRPr="004A7386">
        <w:rPr>
          <w:rFonts w:ascii="Arial Narrow" w:hAnsi="Arial Narrow"/>
          <w:b/>
        </w:rPr>
        <w:t>Gly430Asp)</w:t>
      </w:r>
      <w:r w:rsidR="000E1A30">
        <w:rPr>
          <w:rFonts w:ascii="Arial Narrow" w:hAnsi="Arial Narrow"/>
          <w:b/>
        </w:rPr>
        <w:t xml:space="preserve">, </w:t>
      </w:r>
      <w:r w:rsidR="000E1A30" w:rsidRPr="000E1A30">
        <w:rPr>
          <w:rFonts w:ascii="Arial Narrow" w:hAnsi="Arial Narrow"/>
        </w:rPr>
        <w:t>rs191486604</w:t>
      </w:r>
      <w:r w:rsidR="000E1A30">
        <w:rPr>
          <w:rFonts w:ascii="Arial Narrow" w:hAnsi="Arial Narrow"/>
          <w:b/>
        </w:rPr>
        <w:t>,</w:t>
      </w:r>
      <w:r w:rsidR="00367669">
        <w:rPr>
          <w:rFonts w:ascii="Arial Narrow" w:hAnsi="Arial Narrow"/>
          <w:b/>
        </w:rPr>
        <w:t xml:space="preserve"> </w:t>
      </w:r>
      <w:r w:rsidR="00367669" w:rsidRPr="00367669">
        <w:rPr>
          <w:rFonts w:ascii="Arial Narrow" w:hAnsi="Arial Narrow"/>
        </w:rPr>
        <w:t xml:space="preserve">was first described through the screening of more than 50 EOPD </w:t>
      </w:r>
      <w:proofErr w:type="spellStart"/>
      <w:r w:rsidR="00367669" w:rsidRPr="00367669">
        <w:rPr>
          <w:rFonts w:ascii="Arial Narrow" w:hAnsi="Arial Narrow"/>
        </w:rPr>
        <w:t>probands</w:t>
      </w:r>
      <w:proofErr w:type="spellEnd"/>
      <w:r w:rsidRPr="004A7386">
        <w:rPr>
          <w:rFonts w:ascii="Arial Narrow" w:hAnsi="Arial Narrow"/>
          <w:b/>
        </w:rPr>
        <w:t xml:space="preserve"> </w:t>
      </w:r>
      <w:r w:rsidR="00EE0C83" w:rsidRPr="00EE0C83">
        <w:rPr>
          <w:rFonts w:ascii="Arial Narrow" w:hAnsi="Arial Narrow"/>
          <w:noProof/>
        </w:rPr>
        <w:t>[47]</w:t>
      </w:r>
      <w:r w:rsidR="00367669">
        <w:rPr>
          <w:rFonts w:ascii="Arial Narrow" w:hAnsi="Arial Narrow"/>
        </w:rPr>
        <w:t xml:space="preserve"> and posteriorly reported in 6 Caucasian families </w:t>
      </w:r>
      <w:r w:rsidR="00EE0C83" w:rsidRPr="00EE0C83">
        <w:rPr>
          <w:rFonts w:ascii="Arial Narrow" w:hAnsi="Arial Narrow"/>
          <w:noProof/>
        </w:rPr>
        <w:t>[55]</w:t>
      </w:r>
      <w:r w:rsidR="00367669">
        <w:rPr>
          <w:rFonts w:ascii="Arial Narrow" w:hAnsi="Arial Narrow"/>
        </w:rPr>
        <w:t xml:space="preserve"> and two Asian families </w:t>
      </w:r>
      <w:r w:rsidR="00EE0C83" w:rsidRPr="00EE0C83">
        <w:rPr>
          <w:rFonts w:ascii="Arial Narrow" w:hAnsi="Arial Narrow"/>
          <w:noProof/>
        </w:rPr>
        <w:t>[56]</w:t>
      </w:r>
      <w:r w:rsidR="00367669">
        <w:rPr>
          <w:rFonts w:ascii="Arial Narrow" w:hAnsi="Arial Narrow"/>
        </w:rPr>
        <w:t xml:space="preserve"> with PD with mean AAO of 40 years. </w:t>
      </w:r>
      <w:r w:rsidR="000E1A30">
        <w:rPr>
          <w:rFonts w:ascii="Arial Narrow" w:hAnsi="Arial Narrow"/>
        </w:rPr>
        <w:t xml:space="preserve">In ExAC database there are 10 allele counts or this </w:t>
      </w:r>
      <w:r w:rsidR="000B6771">
        <w:rPr>
          <w:rFonts w:ascii="Arial Narrow" w:hAnsi="Arial Narrow"/>
        </w:rPr>
        <w:t>variants</w:t>
      </w:r>
      <w:r w:rsidR="000E1A30">
        <w:rPr>
          <w:rFonts w:ascii="Arial Narrow" w:hAnsi="Arial Narrow"/>
        </w:rPr>
        <w:t xml:space="preserve"> within the non-Finnish European population and one allele count in the African population. We detected this variant in one control (ALA=87) from the ADSP cohort.</w:t>
      </w:r>
    </w:p>
    <w:p w:rsidR="00B436C6" w:rsidRDefault="00B436C6" w:rsidP="009E4E8F">
      <w:pPr>
        <w:spacing w:after="0" w:line="240" w:lineRule="auto"/>
        <w:jc w:val="both"/>
        <w:rPr>
          <w:rFonts w:ascii="Arial Narrow" w:hAnsi="Arial Narrow"/>
        </w:rPr>
      </w:pPr>
    </w:p>
    <w:p w:rsidR="00037BCA" w:rsidRDefault="00F81468" w:rsidP="009E4E8F">
      <w:pPr>
        <w:spacing w:after="0" w:line="240" w:lineRule="auto"/>
        <w:jc w:val="both"/>
        <w:rPr>
          <w:rFonts w:ascii="Arial Narrow" w:hAnsi="Arial Narrow"/>
        </w:rPr>
      </w:pPr>
      <w:r>
        <w:rPr>
          <w:rFonts w:ascii="Arial Narrow" w:hAnsi="Arial Narrow"/>
        </w:rPr>
        <w:t xml:space="preserve">In </w:t>
      </w:r>
      <w:r w:rsidR="004A7386" w:rsidRPr="00F72AB8">
        <w:rPr>
          <w:rFonts w:ascii="Arial Narrow" w:hAnsi="Arial Narrow"/>
          <w:b/>
          <w:i/>
        </w:rPr>
        <w:t>PINK1</w:t>
      </w:r>
      <w:r w:rsidR="004A7386" w:rsidRPr="00F72AB8">
        <w:rPr>
          <w:rFonts w:ascii="Arial Narrow" w:hAnsi="Arial Narrow"/>
        </w:rPr>
        <w:t xml:space="preserve"> gene we detected </w:t>
      </w:r>
      <w:r>
        <w:rPr>
          <w:rFonts w:ascii="Arial Narrow" w:hAnsi="Arial Narrow"/>
        </w:rPr>
        <w:t>two</w:t>
      </w:r>
      <w:r w:rsidR="004A7386" w:rsidRPr="00F72AB8">
        <w:rPr>
          <w:rFonts w:ascii="Arial Narrow" w:hAnsi="Arial Narrow"/>
        </w:rPr>
        <w:t xml:space="preserve"> previously described pathogenic variant</w:t>
      </w:r>
      <w:r>
        <w:rPr>
          <w:rFonts w:ascii="Arial Narrow" w:hAnsi="Arial Narrow"/>
        </w:rPr>
        <w:t>s</w:t>
      </w:r>
      <w:r w:rsidR="00142DD5">
        <w:rPr>
          <w:rFonts w:ascii="Arial Narrow" w:hAnsi="Arial Narrow"/>
        </w:rPr>
        <w:t>, p</w:t>
      </w:r>
      <w:proofErr w:type="gramStart"/>
      <w:r w:rsidR="00142DD5">
        <w:rPr>
          <w:rFonts w:ascii="Arial Narrow" w:hAnsi="Arial Narrow"/>
        </w:rPr>
        <w:t>.(</w:t>
      </w:r>
      <w:proofErr w:type="gramEnd"/>
      <w:r w:rsidR="00142DD5">
        <w:rPr>
          <w:rFonts w:ascii="Arial Narrow" w:hAnsi="Arial Narrow"/>
        </w:rPr>
        <w:t>arg464His) and p.(Arg492*).</w:t>
      </w:r>
    </w:p>
    <w:p w:rsidR="00F81468" w:rsidRDefault="00B436C6" w:rsidP="009E4E8F">
      <w:pPr>
        <w:spacing w:after="0" w:line="240" w:lineRule="auto"/>
        <w:jc w:val="both"/>
        <w:rPr>
          <w:rFonts w:ascii="Arial Narrow" w:hAnsi="Arial Narrow"/>
        </w:rPr>
      </w:pPr>
      <w:r>
        <w:rPr>
          <w:rFonts w:ascii="Arial Narrow" w:hAnsi="Arial Narrow"/>
        </w:rPr>
        <w:t xml:space="preserve">Variant </w:t>
      </w:r>
      <w:r w:rsidR="004A7386" w:rsidRPr="004A7386">
        <w:rPr>
          <w:rFonts w:ascii="Arial Narrow" w:hAnsi="Arial Narrow"/>
          <w:i/>
        </w:rPr>
        <w:t>PINK1</w:t>
      </w:r>
      <w:r w:rsidR="004A7386">
        <w:rPr>
          <w:rFonts w:ascii="Arial Narrow" w:hAnsi="Arial Narrow"/>
        </w:rPr>
        <w:t xml:space="preserve"> </w:t>
      </w:r>
      <w:r w:rsidRPr="004A7386">
        <w:rPr>
          <w:rFonts w:ascii="Arial Narrow" w:hAnsi="Arial Narrow"/>
          <w:b/>
        </w:rPr>
        <w:t>p</w:t>
      </w:r>
      <w:proofErr w:type="gramStart"/>
      <w:r w:rsidR="004A7386" w:rsidRPr="004A7386">
        <w:rPr>
          <w:rFonts w:ascii="Arial Narrow" w:hAnsi="Arial Narrow"/>
          <w:b/>
        </w:rPr>
        <w:t>.</w:t>
      </w:r>
      <w:r w:rsidRPr="004A7386">
        <w:rPr>
          <w:rFonts w:ascii="Arial Narrow" w:hAnsi="Arial Narrow"/>
          <w:b/>
        </w:rPr>
        <w:t>(</w:t>
      </w:r>
      <w:proofErr w:type="gramEnd"/>
      <w:r w:rsidRPr="004A7386">
        <w:rPr>
          <w:rFonts w:ascii="Arial Narrow" w:hAnsi="Arial Narrow"/>
          <w:b/>
        </w:rPr>
        <w:t>Arg464His)</w:t>
      </w:r>
      <w:r w:rsidR="00843FE7">
        <w:rPr>
          <w:rFonts w:ascii="Arial Narrow" w:hAnsi="Arial Narrow"/>
          <w:b/>
        </w:rPr>
        <w:t xml:space="preserve"> </w:t>
      </w:r>
      <w:r w:rsidR="00843FE7" w:rsidRPr="00142DD5">
        <w:rPr>
          <w:rFonts w:ascii="Arial Narrow" w:hAnsi="Arial Narrow"/>
        </w:rPr>
        <w:t xml:space="preserve">has only been described in one Italian PD patient </w:t>
      </w:r>
      <w:r w:rsidR="00142DD5" w:rsidRPr="00142DD5">
        <w:rPr>
          <w:rFonts w:ascii="Arial Narrow" w:hAnsi="Arial Narrow"/>
        </w:rPr>
        <w:t xml:space="preserve"> (AAO=) </w:t>
      </w:r>
      <w:r w:rsidR="00843FE7" w:rsidRPr="00142DD5">
        <w:rPr>
          <w:rFonts w:ascii="Arial Narrow" w:hAnsi="Arial Narrow"/>
        </w:rPr>
        <w:t>with</w:t>
      </w:r>
      <w:r w:rsidR="00142DD5" w:rsidRPr="00142DD5">
        <w:rPr>
          <w:rFonts w:ascii="Arial Narrow" w:hAnsi="Arial Narrow"/>
        </w:rPr>
        <w:t>out familial history of PD</w:t>
      </w:r>
      <w:r w:rsidR="00843FE7" w:rsidRPr="00142DD5">
        <w:rPr>
          <w:rFonts w:ascii="Arial Narrow" w:hAnsi="Arial Narrow"/>
        </w:rPr>
        <w:t xml:space="preserve"> </w:t>
      </w:r>
      <w:r w:rsidR="00142DD5">
        <w:rPr>
          <w:rFonts w:ascii="Arial Narrow" w:hAnsi="Arial Narrow"/>
        </w:rPr>
        <w:t xml:space="preserve">who also presented a p.(Cys92Phe) mutation </w:t>
      </w:r>
      <w:r w:rsidR="00EE0C83" w:rsidRPr="00EE0C83">
        <w:rPr>
          <w:rFonts w:ascii="Arial Narrow" w:hAnsi="Arial Narrow"/>
          <w:noProof/>
        </w:rPr>
        <w:t>[57]</w:t>
      </w:r>
      <w:r w:rsidR="00142DD5">
        <w:rPr>
          <w:rFonts w:ascii="Arial Narrow" w:hAnsi="Arial Narrow"/>
        </w:rPr>
        <w:t xml:space="preserve">. </w:t>
      </w:r>
      <w:r w:rsidR="00F81468">
        <w:rPr>
          <w:rFonts w:ascii="Arial Narrow" w:hAnsi="Arial Narrow"/>
        </w:rPr>
        <w:t>There are 4 allele counts reported for this variant in the South Asian and one allele count in the non-Finnish European population from ExAC. We detected this variant in 1 affected participant (AAO=80) o the ADSP cohort.</w:t>
      </w:r>
    </w:p>
    <w:p w:rsidR="00037BCA" w:rsidRPr="00F72AB8" w:rsidRDefault="00F81468" w:rsidP="009E4E8F">
      <w:pPr>
        <w:spacing w:after="0" w:line="240" w:lineRule="auto"/>
        <w:jc w:val="both"/>
        <w:rPr>
          <w:rFonts w:ascii="Arial Narrow" w:hAnsi="Arial Narrow"/>
        </w:rPr>
      </w:pPr>
      <w:r>
        <w:rPr>
          <w:rFonts w:ascii="Arial Narrow" w:hAnsi="Arial Narrow"/>
        </w:rPr>
        <w:t xml:space="preserve">Variant </w:t>
      </w:r>
      <w:r w:rsidRPr="00F81468">
        <w:rPr>
          <w:rFonts w:ascii="Arial Narrow" w:hAnsi="Arial Narrow"/>
          <w:i/>
        </w:rPr>
        <w:t>PINK1</w:t>
      </w:r>
      <w:r w:rsidR="00D35E47" w:rsidRPr="00F72AB8">
        <w:rPr>
          <w:rFonts w:ascii="Arial Narrow" w:hAnsi="Arial Narrow"/>
        </w:rPr>
        <w:t xml:space="preserve"> </w:t>
      </w:r>
      <w:r w:rsidR="00D35E47" w:rsidRPr="00F72AB8">
        <w:rPr>
          <w:rFonts w:ascii="Arial Narrow" w:hAnsi="Arial Narrow"/>
          <w:b/>
        </w:rPr>
        <w:t>p</w:t>
      </w:r>
      <w:proofErr w:type="gramStart"/>
      <w:r w:rsidR="00D35E47" w:rsidRPr="00F72AB8">
        <w:rPr>
          <w:rFonts w:ascii="Arial Narrow" w:hAnsi="Arial Narrow"/>
          <w:b/>
        </w:rPr>
        <w:t>.(</w:t>
      </w:r>
      <w:proofErr w:type="gramEnd"/>
      <w:r w:rsidR="00D35E47" w:rsidRPr="00F72AB8">
        <w:rPr>
          <w:rFonts w:ascii="Arial Narrow" w:hAnsi="Arial Narrow"/>
          <w:b/>
        </w:rPr>
        <w:t>Arg492</w:t>
      </w:r>
      <w:r w:rsidR="00D35E47" w:rsidRPr="00F72AB8">
        <w:rPr>
          <w:rFonts w:ascii="Arial Narrow" w:hAnsi="Arial Narrow"/>
        </w:rPr>
        <w:t>*), rs34208370</w:t>
      </w:r>
      <w:r>
        <w:rPr>
          <w:rFonts w:ascii="Arial Narrow" w:hAnsi="Arial Narrow"/>
        </w:rPr>
        <w:t xml:space="preserve">, </w:t>
      </w:r>
      <w:r w:rsidR="00D35E47" w:rsidRPr="00F72AB8">
        <w:rPr>
          <w:rFonts w:ascii="Arial Narrow" w:hAnsi="Arial Narrow"/>
        </w:rPr>
        <w:t xml:space="preserve">is a point mutation in the coding region that causes a premature termination codon. It has been described </w:t>
      </w:r>
      <w:r w:rsidR="00C02E1F" w:rsidRPr="00F72AB8">
        <w:rPr>
          <w:rFonts w:ascii="Arial Narrow" w:hAnsi="Arial Narrow"/>
        </w:rPr>
        <w:t>o</w:t>
      </w:r>
      <w:r w:rsidR="00D35E47" w:rsidRPr="00F72AB8">
        <w:rPr>
          <w:rFonts w:ascii="Arial Narrow" w:hAnsi="Arial Narrow"/>
        </w:rPr>
        <w:t xml:space="preserve">n 5 occasions, both as familial and sporadic PD, in Caucasian and </w:t>
      </w:r>
      <w:r w:rsidR="00C02E1F" w:rsidRPr="00F72AB8">
        <w:rPr>
          <w:rFonts w:ascii="Arial Narrow" w:hAnsi="Arial Narrow"/>
        </w:rPr>
        <w:t xml:space="preserve">Asian </w:t>
      </w:r>
      <w:r w:rsidR="00D35E47" w:rsidRPr="00F72AB8">
        <w:rPr>
          <w:rFonts w:ascii="Arial Narrow" w:hAnsi="Arial Narrow"/>
        </w:rPr>
        <w:t>families with a mean age at onset at 26 years old</w:t>
      </w:r>
      <w:r w:rsidR="000321F2">
        <w:rPr>
          <w:rFonts w:ascii="Arial Narrow" w:hAnsi="Arial Narrow"/>
        </w:rPr>
        <w:t xml:space="preserve"> </w:t>
      </w:r>
      <w:r w:rsidR="00EE0C83" w:rsidRPr="00EE0C83">
        <w:rPr>
          <w:rFonts w:ascii="Arial Narrow" w:hAnsi="Arial Narrow"/>
          <w:noProof/>
        </w:rPr>
        <w:t>[58]</w:t>
      </w:r>
      <w:r w:rsidR="00D35E47" w:rsidRPr="00F72AB8">
        <w:rPr>
          <w:rFonts w:ascii="Arial Narrow" w:hAnsi="Arial Narrow"/>
        </w:rPr>
        <w:t xml:space="preserve">. We detected this variant in two </w:t>
      </w:r>
      <w:r w:rsidR="00C02E1F" w:rsidRPr="00F72AB8">
        <w:rPr>
          <w:rFonts w:ascii="Arial Narrow" w:hAnsi="Arial Narrow"/>
        </w:rPr>
        <w:t xml:space="preserve">of three affected </w:t>
      </w:r>
      <w:r w:rsidR="00D35E47" w:rsidRPr="00F72AB8">
        <w:rPr>
          <w:rFonts w:ascii="Arial Narrow" w:hAnsi="Arial Narrow"/>
        </w:rPr>
        <w:t xml:space="preserve">members and </w:t>
      </w:r>
      <w:r w:rsidR="00C02E1F" w:rsidRPr="00F72AB8">
        <w:rPr>
          <w:rFonts w:ascii="Arial Narrow" w:hAnsi="Arial Narrow"/>
        </w:rPr>
        <w:t xml:space="preserve">in </w:t>
      </w:r>
      <w:r w:rsidR="00D35E47" w:rsidRPr="00F72AB8">
        <w:rPr>
          <w:rFonts w:ascii="Arial Narrow" w:hAnsi="Arial Narrow"/>
        </w:rPr>
        <w:t xml:space="preserve">two healthy </w:t>
      </w:r>
      <w:r w:rsidR="00D35E47" w:rsidRPr="00F72AB8">
        <w:rPr>
          <w:rFonts w:ascii="Arial Narrow" w:hAnsi="Arial Narrow"/>
        </w:rPr>
        <w:lastRenderedPageBreak/>
        <w:t>controls (</w:t>
      </w:r>
      <w:proofErr w:type="gramStart"/>
      <w:r w:rsidR="00606D3C" w:rsidRPr="00F72AB8">
        <w:rPr>
          <w:rFonts w:ascii="Arial Narrow" w:hAnsi="Arial Narrow"/>
        </w:rPr>
        <w:t>F</w:t>
      </w:r>
      <w:r w:rsidR="00D35E47" w:rsidRPr="00F72AB8">
        <w:rPr>
          <w:rFonts w:ascii="Arial Narrow" w:hAnsi="Arial Narrow"/>
        </w:rPr>
        <w:t>am</w:t>
      </w:r>
      <w:proofErr w:type="gramEnd"/>
      <w:r w:rsidR="00D35E47" w:rsidRPr="00F72AB8">
        <w:rPr>
          <w:rFonts w:ascii="Arial Narrow" w:hAnsi="Arial Narrow"/>
        </w:rPr>
        <w:t xml:space="preserve"> #2</w:t>
      </w:r>
      <w:r>
        <w:rPr>
          <w:rFonts w:ascii="Arial Narrow" w:hAnsi="Arial Narrow"/>
        </w:rPr>
        <w:t>0</w:t>
      </w:r>
      <w:r w:rsidR="00D35E47" w:rsidRPr="00F72AB8">
        <w:rPr>
          <w:rFonts w:ascii="Arial Narrow" w:hAnsi="Arial Narrow"/>
        </w:rPr>
        <w:t xml:space="preserve">). One of the carriers was an affected individual, with AAO at 68, and the other carrier was a healthy member with ALA of 73, dismissing possibility of </w:t>
      </w:r>
      <w:proofErr w:type="spellStart"/>
      <w:r w:rsidR="00D35E47" w:rsidRPr="00F72AB8">
        <w:rPr>
          <w:rFonts w:ascii="Arial Narrow" w:hAnsi="Arial Narrow"/>
        </w:rPr>
        <w:t>presymptomatic</w:t>
      </w:r>
      <w:proofErr w:type="spellEnd"/>
      <w:r w:rsidR="00D35E47" w:rsidRPr="00F72AB8">
        <w:rPr>
          <w:rFonts w:ascii="Arial Narrow" w:hAnsi="Arial Narrow"/>
        </w:rPr>
        <w:t xml:space="preserve"> case.</w:t>
      </w:r>
      <w:r>
        <w:rPr>
          <w:rFonts w:ascii="Arial Narrow" w:hAnsi="Arial Narrow"/>
        </w:rPr>
        <w:t xml:space="preserve"> Additionally, this variant was detected in one case (AAO=64) and three controls (ALA 89, 90, 92) from the ADSP cohort.</w:t>
      </w:r>
      <w:r w:rsidR="00D35E47" w:rsidRPr="00F72AB8">
        <w:rPr>
          <w:rFonts w:ascii="Arial Narrow" w:hAnsi="Arial Narrow"/>
        </w:rPr>
        <w:br w:type="page"/>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lastRenderedPageBreak/>
        <w:t>[1]</w:t>
      </w:r>
      <w:r w:rsidRPr="00EE0C83">
        <w:rPr>
          <w:rFonts w:ascii="Arial Narrow" w:hAnsi="Arial Narrow" w:cs="Times New Roman"/>
          <w:noProof/>
          <w:szCs w:val="24"/>
        </w:rPr>
        <w:tab/>
        <w:t xml:space="preserve">C. B. Eckman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new pathogenic mutation in the APP gene (I716V) increases the relative proportion of A beta 42(43).,” </w:t>
      </w:r>
      <w:r w:rsidRPr="00EE0C83">
        <w:rPr>
          <w:rFonts w:ascii="Arial Narrow" w:hAnsi="Arial Narrow" w:cs="Times New Roman"/>
          <w:i/>
          <w:iCs/>
          <w:noProof/>
          <w:szCs w:val="24"/>
        </w:rPr>
        <w:t>Hum. Mol. Genet.</w:t>
      </w:r>
      <w:r w:rsidRPr="00EE0C83">
        <w:rPr>
          <w:rFonts w:ascii="Arial Narrow" w:hAnsi="Arial Narrow" w:cs="Times New Roman"/>
          <w:noProof/>
          <w:szCs w:val="24"/>
        </w:rPr>
        <w:t>, vol. 6, no. 12, pp. 2087–9, Nov. 1997.</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w:t>
      </w:r>
      <w:r w:rsidRPr="00EE0C83">
        <w:rPr>
          <w:rFonts w:ascii="Arial Narrow" w:hAnsi="Arial Narrow" w:cs="Times New Roman"/>
          <w:noProof/>
          <w:szCs w:val="24"/>
        </w:rPr>
        <w:tab/>
        <w:t xml:space="preserve">J. Murrell, M. Farlow, B. Ghetti, and M. D. Benson, “A mutation in the amyloid precursor protein associated with hereditary Alzheimer’s disease.,” </w:t>
      </w:r>
      <w:r w:rsidRPr="00EE0C83">
        <w:rPr>
          <w:rFonts w:ascii="Arial Narrow" w:hAnsi="Arial Narrow" w:cs="Times New Roman"/>
          <w:i/>
          <w:iCs/>
          <w:noProof/>
          <w:szCs w:val="24"/>
        </w:rPr>
        <w:t>Science</w:t>
      </w:r>
      <w:r w:rsidRPr="00EE0C83">
        <w:rPr>
          <w:rFonts w:ascii="Arial Narrow" w:hAnsi="Arial Narrow" w:cs="Times New Roman"/>
          <w:noProof/>
          <w:szCs w:val="24"/>
        </w:rPr>
        <w:t>, vol. 254, no. 5028, pp. 97–9, Oct. 1991.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w:t>
      </w:r>
      <w:r w:rsidRPr="00EE0C83">
        <w:rPr>
          <w:rFonts w:ascii="Arial Narrow" w:hAnsi="Arial Narrow" w:cs="Times New Roman"/>
          <w:noProof/>
          <w:szCs w:val="24"/>
        </w:rPr>
        <w:tab/>
        <w:t xml:space="preserve">U. Finckh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“Novel mutations and repeated findings of mutations in familial Alzheimer disease.,” </w:t>
      </w:r>
      <w:r w:rsidRPr="00EE0C83">
        <w:rPr>
          <w:rFonts w:ascii="Arial Narrow" w:hAnsi="Arial Narrow" w:cs="Times New Roman"/>
          <w:i/>
          <w:iCs/>
          <w:noProof/>
          <w:szCs w:val="24"/>
        </w:rPr>
        <w:t>Neurogenetics</w:t>
      </w:r>
      <w:r w:rsidRPr="00EE0C83">
        <w:rPr>
          <w:rFonts w:ascii="Arial Narrow" w:hAnsi="Arial Narrow" w:cs="Times New Roman"/>
          <w:noProof/>
          <w:szCs w:val="24"/>
        </w:rPr>
        <w:t>, vol. 6, no. 2, pp. 85–9, May 2005.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w:t>
      </w:r>
      <w:r w:rsidRPr="00EE0C83">
        <w:rPr>
          <w:rFonts w:ascii="Arial Narrow" w:hAnsi="Arial Narrow" w:cs="Times New Roman"/>
          <w:noProof/>
          <w:szCs w:val="24"/>
        </w:rPr>
        <w:tab/>
        <w:t xml:space="preserve">M. Cruts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“Estimation of the genetic contribution of presenilin-1 and -2 mutations in a population-based study of presenile Alzheimer disease.,” </w:t>
      </w:r>
      <w:r w:rsidRPr="00EE0C83">
        <w:rPr>
          <w:rFonts w:ascii="Arial Narrow" w:hAnsi="Arial Narrow" w:cs="Times New Roman"/>
          <w:i/>
          <w:iCs/>
          <w:noProof/>
          <w:szCs w:val="24"/>
        </w:rPr>
        <w:t>Hum. Mol. Genet.</w:t>
      </w:r>
      <w:r w:rsidRPr="00EE0C83">
        <w:rPr>
          <w:rFonts w:ascii="Arial Narrow" w:hAnsi="Arial Narrow" w:cs="Times New Roman"/>
          <w:noProof/>
          <w:szCs w:val="24"/>
        </w:rPr>
        <w:t>, vol. 7, no. 1, pp. 43–51, Jan. 1998.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w:t>
      </w:r>
      <w:r w:rsidRPr="00EE0C83">
        <w:rPr>
          <w:rFonts w:ascii="Arial Narrow" w:hAnsi="Arial Narrow" w:cs="Times New Roman"/>
          <w:noProof/>
          <w:szCs w:val="24"/>
        </w:rPr>
        <w:tab/>
        <w:t xml:space="preserve">J. S. K. Kauwe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“Extreme cerebrospinal fluid amyloid β levels identify family with late-onset Alzheimer’s disease presenilin 1 mutation,” </w:t>
      </w:r>
      <w:r w:rsidRPr="00EE0C83">
        <w:rPr>
          <w:rFonts w:ascii="Arial Narrow" w:hAnsi="Arial Narrow" w:cs="Times New Roman"/>
          <w:i/>
          <w:iCs/>
          <w:noProof/>
          <w:szCs w:val="24"/>
        </w:rPr>
        <w:t>Ann. Neurol.</w:t>
      </w:r>
      <w:r w:rsidRPr="00EE0C83">
        <w:rPr>
          <w:rFonts w:ascii="Arial Narrow" w:hAnsi="Arial Narrow" w:cs="Times New Roman"/>
          <w:noProof/>
          <w:szCs w:val="24"/>
        </w:rPr>
        <w:t>, vol. 61, no. 5, pp. 446–453, May 2007.</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[6]</w:t>
      </w:r>
      <w:r w:rsidRPr="00EE0C83">
        <w:rPr>
          <w:rFonts w:ascii="Arial Narrow" w:hAnsi="Arial Narrow" w:cs="Times New Roman"/>
          <w:noProof/>
          <w:szCs w:val="24"/>
        </w:rPr>
        <w:tab/>
        <w:t xml:space="preserve">U. Finckh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“High prevalence of pathogenic mutations in patients with early-onset dementia detected by sequence analyses of four different genes.,” </w:t>
      </w:r>
      <w:r w:rsidRPr="00EE0C83">
        <w:rPr>
          <w:rFonts w:ascii="Arial Narrow" w:hAnsi="Arial Narrow" w:cs="Times New Roman"/>
          <w:i/>
          <w:iCs/>
          <w:noProof/>
          <w:szCs w:val="24"/>
        </w:rPr>
        <w:t>Am. J. Hum. Genet.</w:t>
      </w:r>
      <w:r w:rsidRPr="00EE0C83">
        <w:rPr>
          <w:rFonts w:ascii="Arial Narrow" w:hAnsi="Arial Narrow" w:cs="Times New Roman"/>
          <w:noProof/>
          <w:szCs w:val="24"/>
        </w:rPr>
        <w:t>, vol. 66, no. 1, pp. 110–7, Jan. 2000.</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[7]</w:t>
      </w:r>
      <w:r w:rsidRPr="00EE0C83">
        <w:rPr>
          <w:rFonts w:ascii="Arial Narrow" w:hAnsi="Arial Narrow" w:cs="Times New Roman"/>
          <w:noProof/>
          <w:szCs w:val="24"/>
        </w:rPr>
        <w:tab/>
        <w:t xml:space="preserve">E. A. Rogaeva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“Screening for PS1 mutations in a referral-based series of AD cases: 21 novel mutations.,” </w:t>
      </w:r>
      <w:r w:rsidRPr="00EE0C83">
        <w:rPr>
          <w:rFonts w:ascii="Arial Narrow" w:hAnsi="Arial Narrow" w:cs="Times New Roman"/>
          <w:i/>
          <w:iCs/>
          <w:noProof/>
          <w:szCs w:val="24"/>
        </w:rPr>
        <w:t>Neurology</w:t>
      </w:r>
      <w:r w:rsidRPr="00EE0C83">
        <w:rPr>
          <w:rFonts w:ascii="Arial Narrow" w:hAnsi="Arial Narrow" w:cs="Times New Roman"/>
          <w:noProof/>
          <w:szCs w:val="24"/>
        </w:rPr>
        <w:t>, vol. 57, no. 4, pp. 621–5, Aug. 2001.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[8]</w:t>
      </w:r>
      <w:r w:rsidRPr="00EE0C83">
        <w:rPr>
          <w:rFonts w:ascii="Arial Narrow" w:hAnsi="Arial Narrow" w:cs="Times New Roman"/>
          <w:noProof/>
          <w:szCs w:val="24"/>
        </w:rPr>
        <w:tab/>
        <w:t xml:space="preserve">D. Wallon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“The French series of autosomal dominant early onset Alzheimer’s disease cases: mutation spectrum and cerebrospinal fluid biomarkers.,” </w:t>
      </w:r>
      <w:r w:rsidRPr="00EE0C83">
        <w:rPr>
          <w:rFonts w:ascii="Arial Narrow" w:hAnsi="Arial Narrow" w:cs="Times New Roman"/>
          <w:i/>
          <w:iCs/>
          <w:noProof/>
          <w:szCs w:val="24"/>
        </w:rPr>
        <w:t>J. Alzheimers. Dis.</w:t>
      </w:r>
      <w:r w:rsidRPr="00EE0C83">
        <w:rPr>
          <w:rFonts w:ascii="Arial Narrow" w:hAnsi="Arial Narrow" w:cs="Times New Roman"/>
          <w:noProof/>
          <w:szCs w:val="24"/>
        </w:rPr>
        <w:t>, vol. 30, no. 4, pp. 847–56, 2012.</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[9]</w:t>
      </w:r>
      <w:r w:rsidRPr="00EE0C83">
        <w:rPr>
          <w:rFonts w:ascii="Arial Narrow" w:hAnsi="Arial Narrow" w:cs="Times New Roman"/>
          <w:noProof/>
          <w:szCs w:val="24"/>
        </w:rPr>
        <w:tab/>
        <w:t xml:space="preserve">S. Ataka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novel presenilin-1 mutation (Leu85Pro) in early-onset Alzheimer disease with spastic paraparesis.,” </w:t>
      </w:r>
      <w:r w:rsidRPr="00EE0C83">
        <w:rPr>
          <w:rFonts w:ascii="Arial Narrow" w:hAnsi="Arial Narrow" w:cs="Times New Roman"/>
          <w:i/>
          <w:iCs/>
          <w:noProof/>
          <w:szCs w:val="24"/>
        </w:rPr>
        <w:t>Arch. Neurol.</w:t>
      </w:r>
      <w:r w:rsidRPr="00EE0C83">
        <w:rPr>
          <w:rFonts w:ascii="Arial Narrow" w:hAnsi="Arial Narrow" w:cs="Times New Roman"/>
          <w:noProof/>
          <w:szCs w:val="24"/>
        </w:rPr>
        <w:t>, vol. 61, no. 11, pp. 1773–6, Nov. 2004.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[10]</w:t>
      </w:r>
      <w:r w:rsidRPr="00EE0C83">
        <w:rPr>
          <w:rFonts w:ascii="Arial Narrow" w:hAnsi="Arial Narrow" w:cs="Times New Roman"/>
          <w:noProof/>
          <w:szCs w:val="24"/>
        </w:rPr>
        <w:tab/>
        <w:t xml:space="preserve">J. H. Lee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“Disease-related mutations among Caribbean Hispanics with familial dementia.,” </w:t>
      </w:r>
      <w:r w:rsidRPr="00EE0C83">
        <w:rPr>
          <w:rFonts w:ascii="Arial Narrow" w:hAnsi="Arial Narrow" w:cs="Times New Roman"/>
          <w:i/>
          <w:iCs/>
          <w:noProof/>
          <w:szCs w:val="24"/>
        </w:rPr>
        <w:t>Mol. Genet. genomic Med.</w:t>
      </w:r>
      <w:r w:rsidRPr="00EE0C83">
        <w:rPr>
          <w:rFonts w:ascii="Arial Narrow" w:hAnsi="Arial Narrow" w:cs="Times New Roman"/>
          <w:noProof/>
          <w:szCs w:val="24"/>
        </w:rPr>
        <w:t>, vol. 2, no. 5, pp. 430–7, Sep. 2014.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[11]</w:t>
      </w:r>
      <w:r w:rsidRPr="00EE0C83">
        <w:rPr>
          <w:rFonts w:ascii="Arial Narrow" w:hAnsi="Arial Narrow" w:cs="Times New Roman"/>
          <w:noProof/>
          <w:szCs w:val="24"/>
        </w:rPr>
        <w:tab/>
        <w:t xml:space="preserve">E. S. Athan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founder mutation in presenilin 1 causing early-onset Alzheimer disease in unrelated Caribbean Hispanic families.,” </w:t>
      </w:r>
      <w:r w:rsidRPr="00EE0C83">
        <w:rPr>
          <w:rFonts w:ascii="Arial Narrow" w:hAnsi="Arial Narrow" w:cs="Times New Roman"/>
          <w:i/>
          <w:iCs/>
          <w:noProof/>
          <w:szCs w:val="24"/>
        </w:rPr>
        <w:t>JAMA</w:t>
      </w:r>
      <w:r w:rsidRPr="00EE0C83">
        <w:rPr>
          <w:rFonts w:ascii="Arial Narrow" w:hAnsi="Arial Narrow" w:cs="Times New Roman"/>
          <w:noProof/>
          <w:szCs w:val="24"/>
        </w:rPr>
        <w:t>, vol. 286, no. 18, pp. 2257–63, Nov. 2001.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[12]</w:t>
      </w:r>
      <w:r w:rsidRPr="00EE0C83">
        <w:rPr>
          <w:rFonts w:ascii="Arial Narrow" w:hAnsi="Arial Narrow" w:cs="Times New Roman"/>
          <w:noProof/>
          <w:szCs w:val="24"/>
        </w:rPr>
        <w:tab/>
        <w:t xml:space="preserve">G. Raux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“Molecular diagnosis of autosomal dominant early onset Alzheimer’s disease: an update,” </w:t>
      </w:r>
      <w:r w:rsidRPr="00EE0C83">
        <w:rPr>
          <w:rFonts w:ascii="Arial Narrow" w:hAnsi="Arial Narrow" w:cs="Times New Roman"/>
          <w:i/>
          <w:iCs/>
          <w:noProof/>
          <w:szCs w:val="24"/>
        </w:rPr>
        <w:t>J. Med. Genet.</w:t>
      </w:r>
      <w:r w:rsidRPr="00EE0C83">
        <w:rPr>
          <w:rFonts w:ascii="Arial Narrow" w:hAnsi="Arial Narrow" w:cs="Times New Roman"/>
          <w:noProof/>
          <w:szCs w:val="24"/>
        </w:rPr>
        <w:t>, vol. 42, no. 10, pp. 793–795, Oct. 2005.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[13]</w:t>
      </w:r>
      <w:r w:rsidRPr="00EE0C83">
        <w:rPr>
          <w:rFonts w:ascii="Arial Narrow" w:hAnsi="Arial Narrow" w:cs="Times New Roman"/>
          <w:noProof/>
          <w:szCs w:val="24"/>
        </w:rPr>
        <w:tab/>
        <w:t xml:space="preserve">E. Lohmann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“Identification of PSEN1 and PSEN2 gene mutations and variants in Turkish dementia patients.,” </w:t>
      </w:r>
      <w:r w:rsidRPr="00EE0C83">
        <w:rPr>
          <w:rFonts w:ascii="Arial Narrow" w:hAnsi="Arial Narrow" w:cs="Times New Roman"/>
          <w:i/>
          <w:iCs/>
          <w:noProof/>
          <w:szCs w:val="24"/>
        </w:rPr>
        <w:t>Neurobiol. Aging</w:t>
      </w:r>
      <w:r w:rsidRPr="00EE0C83">
        <w:rPr>
          <w:rFonts w:ascii="Arial Narrow" w:hAnsi="Arial Narrow" w:cs="Times New Roman"/>
          <w:noProof/>
          <w:szCs w:val="24"/>
        </w:rPr>
        <w:t>, vol. 33, no. 8, p. 1850.e17-27, Aug. 2012.</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[14]</w:t>
      </w:r>
      <w:r w:rsidRPr="00EE0C83">
        <w:rPr>
          <w:rFonts w:ascii="Arial Narrow" w:hAnsi="Arial Narrow" w:cs="Times New Roman"/>
          <w:noProof/>
          <w:szCs w:val="24"/>
        </w:rPr>
        <w:tab/>
        <w:t xml:space="preserve">P. Coleman, R. Kurlan, R. Crook, J. Werner, and J. Hardy, “A new presenilin Alzheimer’s disease case confirms the helical alignment of pathogenic mutations in transmembrane domain 5.,” </w:t>
      </w:r>
      <w:r w:rsidRPr="00EE0C83">
        <w:rPr>
          <w:rFonts w:ascii="Arial Narrow" w:hAnsi="Arial Narrow" w:cs="Times New Roman"/>
          <w:i/>
          <w:iCs/>
          <w:noProof/>
          <w:szCs w:val="24"/>
        </w:rPr>
        <w:t>Neurosci. Lett.</w:t>
      </w:r>
      <w:r w:rsidRPr="00EE0C83">
        <w:rPr>
          <w:rFonts w:ascii="Arial Narrow" w:hAnsi="Arial Narrow" w:cs="Times New Roman"/>
          <w:noProof/>
          <w:szCs w:val="24"/>
        </w:rPr>
        <w:t>, vol. 364, no. 3, pp. 139–40, Jul. 2004.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[15]</w:t>
      </w:r>
      <w:r w:rsidRPr="00EE0C83">
        <w:rPr>
          <w:rFonts w:ascii="Arial Narrow" w:hAnsi="Arial Narrow" w:cs="Times New Roman"/>
          <w:noProof/>
          <w:szCs w:val="24"/>
        </w:rPr>
        <w:tab/>
        <w:t xml:space="preserve">J. Perez-Tur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further presenilin 1 mutation in the exon 8 cluster in familial Alzheimer’s disease.,” </w:t>
      </w:r>
      <w:r w:rsidRPr="00EE0C83">
        <w:rPr>
          <w:rFonts w:ascii="Arial Narrow" w:hAnsi="Arial Narrow" w:cs="Times New Roman"/>
          <w:i/>
          <w:iCs/>
          <w:noProof/>
          <w:szCs w:val="24"/>
        </w:rPr>
        <w:t>Neurodegeneration</w:t>
      </w:r>
      <w:r w:rsidRPr="00EE0C83">
        <w:rPr>
          <w:rFonts w:ascii="Arial Narrow" w:hAnsi="Arial Narrow" w:cs="Times New Roman"/>
          <w:noProof/>
          <w:szCs w:val="24"/>
        </w:rPr>
        <w:t>, vol. 5, no. 3, pp. 207–12, Sep. 1996.</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[16]</w:t>
      </w:r>
      <w:r w:rsidRPr="00EE0C83">
        <w:rPr>
          <w:rFonts w:ascii="Arial Narrow" w:hAnsi="Arial Narrow" w:cs="Times New Roman"/>
          <w:noProof/>
          <w:szCs w:val="24"/>
        </w:rPr>
        <w:tab/>
        <w:t xml:space="preserve">M. Doran and A. J. Larner, “Prominent behavioural and psychiatric symptoms in early-onset Alzheimer’s disease in a sib pair with the presenilin-1 gene R269G mutation.,” </w:t>
      </w:r>
      <w:r w:rsidRPr="00EE0C83">
        <w:rPr>
          <w:rFonts w:ascii="Arial Narrow" w:hAnsi="Arial Narrow" w:cs="Times New Roman"/>
          <w:i/>
          <w:iCs/>
          <w:noProof/>
          <w:szCs w:val="24"/>
        </w:rPr>
        <w:t>Eur. Arch. Psychiatry Clin. Neurosci.</w:t>
      </w:r>
      <w:r w:rsidRPr="00EE0C83">
        <w:rPr>
          <w:rFonts w:ascii="Arial Narrow" w:hAnsi="Arial Narrow" w:cs="Times New Roman"/>
          <w:noProof/>
          <w:szCs w:val="24"/>
        </w:rPr>
        <w:t>, vol. 254, no. 3, pp. 187–9, Jun. 2004.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[17]</w:t>
      </w:r>
      <w:r w:rsidRPr="00EE0C83">
        <w:rPr>
          <w:rFonts w:ascii="Arial Narrow" w:hAnsi="Arial Narrow" w:cs="Times New Roman"/>
          <w:noProof/>
          <w:szCs w:val="24"/>
        </w:rPr>
        <w:tab/>
        <w:t xml:space="preserve">J. Aldudo, M. J. Bullido, and F. Valdivieso, “DGGE method for the mutational analysis of the coding and proximal promoter regions of the Alzheimer’s disease presenilin-1 gene: Two novel mutations,” </w:t>
      </w:r>
      <w:r w:rsidRPr="00EE0C83">
        <w:rPr>
          <w:rFonts w:ascii="Arial Narrow" w:hAnsi="Arial Narrow" w:cs="Times New Roman"/>
          <w:i/>
          <w:iCs/>
          <w:noProof/>
          <w:szCs w:val="24"/>
        </w:rPr>
        <w:t>Hum. Mutat.</w:t>
      </w:r>
      <w:r w:rsidRPr="00EE0C83">
        <w:rPr>
          <w:rFonts w:ascii="Arial Narrow" w:hAnsi="Arial Narrow" w:cs="Times New Roman"/>
          <w:noProof/>
          <w:szCs w:val="24"/>
        </w:rPr>
        <w:t>, vol. 14, no. 5, pp. 433–439, Nov. 1999.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[18]</w:t>
      </w:r>
      <w:r w:rsidRPr="00EE0C83">
        <w:rPr>
          <w:rFonts w:ascii="Arial Narrow" w:hAnsi="Arial Narrow" w:cs="Times New Roman"/>
          <w:noProof/>
          <w:szCs w:val="24"/>
        </w:rPr>
        <w:tab/>
        <w:t xml:space="preserve">L. Bernardi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“Novel PSEN1 and PGRN mutations in early-onset familial frontotemporal dementia,” </w:t>
      </w:r>
      <w:r w:rsidRPr="00EE0C83">
        <w:rPr>
          <w:rFonts w:ascii="Arial Narrow" w:hAnsi="Arial Narrow" w:cs="Times New Roman"/>
          <w:i/>
          <w:iCs/>
          <w:noProof/>
          <w:szCs w:val="24"/>
        </w:rPr>
        <w:t>Neurobiol. Aging</w:t>
      </w:r>
      <w:r w:rsidRPr="00EE0C83">
        <w:rPr>
          <w:rFonts w:ascii="Arial Narrow" w:hAnsi="Arial Narrow" w:cs="Times New Roman"/>
          <w:noProof/>
          <w:szCs w:val="24"/>
        </w:rPr>
        <w:t>, vol. 30, no. 11, pp. 1825–1833, Nov. 2009.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[19]</w:t>
      </w:r>
      <w:r w:rsidRPr="00EE0C83">
        <w:rPr>
          <w:rFonts w:ascii="Arial Narrow" w:hAnsi="Arial Narrow" w:cs="Times New Roman"/>
          <w:noProof/>
          <w:szCs w:val="24"/>
        </w:rPr>
        <w:tab/>
        <w:t xml:space="preserve">P. Piscopo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novel PSEN2 mutation associated with a peculiar phenotype,” </w:t>
      </w:r>
      <w:r w:rsidRPr="00EE0C83">
        <w:rPr>
          <w:rFonts w:ascii="Arial Narrow" w:hAnsi="Arial Narrow" w:cs="Times New Roman"/>
          <w:i/>
          <w:iCs/>
          <w:noProof/>
          <w:szCs w:val="24"/>
        </w:rPr>
        <w:t>Neurology</w:t>
      </w:r>
      <w:r w:rsidRPr="00EE0C83">
        <w:rPr>
          <w:rFonts w:ascii="Arial Narrow" w:hAnsi="Arial Narrow" w:cs="Times New Roman"/>
          <w:noProof/>
          <w:szCs w:val="24"/>
        </w:rPr>
        <w:t>, vol. 70, no. 17, pp. 1549–1554, Apr.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[20]</w:t>
      </w:r>
      <w:r w:rsidRPr="00EE0C83">
        <w:rPr>
          <w:rFonts w:ascii="Arial Narrow" w:hAnsi="Arial Narrow" w:cs="Times New Roman"/>
          <w:noProof/>
          <w:szCs w:val="24"/>
        </w:rPr>
        <w:tab/>
        <w:t xml:space="preserve">E. Levy-Lahad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“Candidate gene for the chromosome 1 familial Alzheimer’s disease locus.,” </w:t>
      </w:r>
      <w:r w:rsidRPr="00EE0C83">
        <w:rPr>
          <w:rFonts w:ascii="Arial Narrow" w:hAnsi="Arial Narrow" w:cs="Times New Roman"/>
          <w:i/>
          <w:iCs/>
          <w:noProof/>
          <w:szCs w:val="24"/>
        </w:rPr>
        <w:t>Science</w:t>
      </w:r>
      <w:r w:rsidRPr="00EE0C83">
        <w:rPr>
          <w:rFonts w:ascii="Arial Narrow" w:hAnsi="Arial Narrow" w:cs="Times New Roman"/>
          <w:noProof/>
          <w:szCs w:val="24"/>
        </w:rPr>
        <w:t>, vol. 269, no. 5226, pp. 973–7, Aug. 1995.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[21]</w:t>
      </w:r>
      <w:r w:rsidRPr="00EE0C83">
        <w:rPr>
          <w:rFonts w:ascii="Arial Narrow" w:hAnsi="Arial Narrow" w:cs="Times New Roman"/>
          <w:noProof/>
          <w:szCs w:val="24"/>
        </w:rPr>
        <w:tab/>
        <w:t xml:space="preserve">E. I. Rogaev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“Familial Alzheimer’s disease in kindreds with missense mutations in a gene on chromosome 1 related to the Alzheimer’s disease type 3 gene.,” </w:t>
      </w:r>
      <w:r w:rsidRPr="00EE0C83">
        <w:rPr>
          <w:rFonts w:ascii="Arial Narrow" w:hAnsi="Arial Narrow" w:cs="Times New Roman"/>
          <w:i/>
          <w:iCs/>
          <w:noProof/>
          <w:szCs w:val="24"/>
        </w:rPr>
        <w:t>Nature</w:t>
      </w:r>
      <w:r w:rsidRPr="00EE0C83">
        <w:rPr>
          <w:rFonts w:ascii="Arial Narrow" w:hAnsi="Arial Narrow" w:cs="Times New Roman"/>
          <w:noProof/>
          <w:szCs w:val="24"/>
        </w:rPr>
        <w:t>, vol. 376, no. 6543, pp. 775–8, Aug. 1995.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[22]</w:t>
      </w:r>
      <w:r w:rsidRPr="00EE0C83">
        <w:rPr>
          <w:rFonts w:ascii="Arial Narrow" w:hAnsi="Arial Narrow" w:cs="Times New Roman"/>
          <w:noProof/>
          <w:szCs w:val="24"/>
        </w:rPr>
        <w:tab/>
        <w:t xml:space="preserve">C. Blauwendraat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“Pilot whole-exome sequencing of a German early-onset Alzheimer’s disease cohort reveals a substantial frequency of PSEN2 variants.,” </w:t>
      </w:r>
      <w:r w:rsidRPr="00EE0C83">
        <w:rPr>
          <w:rFonts w:ascii="Arial Narrow" w:hAnsi="Arial Narrow" w:cs="Times New Roman"/>
          <w:i/>
          <w:iCs/>
          <w:noProof/>
          <w:szCs w:val="24"/>
        </w:rPr>
        <w:t>Neurobiol. Aging</w:t>
      </w:r>
      <w:r w:rsidRPr="00EE0C83">
        <w:rPr>
          <w:rFonts w:ascii="Arial Narrow" w:hAnsi="Arial Narrow" w:cs="Times New Roman"/>
          <w:noProof/>
          <w:szCs w:val="24"/>
        </w:rPr>
        <w:t>, Sep. 2015.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[23]</w:t>
      </w:r>
      <w:r w:rsidRPr="00EE0C83">
        <w:rPr>
          <w:rFonts w:ascii="Arial Narrow" w:hAnsi="Arial Narrow" w:cs="Times New Roman"/>
          <w:noProof/>
          <w:szCs w:val="24"/>
        </w:rPr>
        <w:tab/>
        <w:t xml:space="preserve">F. Niu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“Novel mutation in the PSEN2 gene (N141Y) associated with early-onset autosomal dominant Alzheimer’s disease in a Chinese Han family.,” </w:t>
      </w:r>
      <w:r w:rsidRPr="00EE0C83">
        <w:rPr>
          <w:rFonts w:ascii="Arial Narrow" w:hAnsi="Arial Narrow" w:cs="Times New Roman"/>
          <w:i/>
          <w:iCs/>
          <w:noProof/>
          <w:szCs w:val="24"/>
        </w:rPr>
        <w:t>Neurobiol. Aging</w:t>
      </w:r>
      <w:r w:rsidRPr="00EE0C83">
        <w:rPr>
          <w:rFonts w:ascii="Arial Narrow" w:hAnsi="Arial Narrow" w:cs="Times New Roman"/>
          <w:noProof/>
          <w:szCs w:val="24"/>
        </w:rPr>
        <w:t>, vol. 35, no. 10, p. 2420.e1-5, Oct. 2014.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[24]</w:t>
      </w:r>
      <w:r w:rsidRPr="00EE0C83">
        <w:rPr>
          <w:rFonts w:ascii="Arial Narrow" w:hAnsi="Arial Narrow" w:cs="Times New Roman"/>
          <w:noProof/>
          <w:szCs w:val="24"/>
        </w:rPr>
        <w:tab/>
        <w:t xml:space="preserve">I. Le Ber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“Phenotype variability in progranulin mutation carriers: a clinical, neuropsychological, imaging </w:t>
      </w:r>
      <w:r w:rsidRPr="00EE0C83">
        <w:rPr>
          <w:rFonts w:ascii="Arial Narrow" w:hAnsi="Arial Narrow" w:cs="Times New Roman"/>
          <w:noProof/>
          <w:szCs w:val="24"/>
        </w:rPr>
        <w:lastRenderedPageBreak/>
        <w:t xml:space="preserve">and genetic study.,” </w:t>
      </w:r>
      <w:r w:rsidRPr="00EE0C83">
        <w:rPr>
          <w:rFonts w:ascii="Arial Narrow" w:hAnsi="Arial Narrow" w:cs="Times New Roman"/>
          <w:i/>
          <w:iCs/>
          <w:noProof/>
          <w:szCs w:val="24"/>
        </w:rPr>
        <w:t>Brain</w:t>
      </w:r>
      <w:r w:rsidRPr="00EE0C83">
        <w:rPr>
          <w:rFonts w:ascii="Arial Narrow" w:hAnsi="Arial Narrow" w:cs="Times New Roman"/>
          <w:noProof/>
          <w:szCs w:val="24"/>
        </w:rPr>
        <w:t>, vol. 131, no. Pt 3, pp. 732–46, Mar.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[25]</w:t>
      </w:r>
      <w:r w:rsidRPr="00EE0C83">
        <w:rPr>
          <w:rFonts w:ascii="Arial Narrow" w:hAnsi="Arial Narrow" w:cs="Times New Roman"/>
          <w:noProof/>
          <w:szCs w:val="24"/>
        </w:rPr>
        <w:tab/>
        <w:t xml:space="preserve">V. M. Van Deerlin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“Clinical, genetic, and pathologic characteristics of patients with frontotemporal dementia and progranulin mutations.,” </w:t>
      </w:r>
      <w:r w:rsidRPr="00EE0C83">
        <w:rPr>
          <w:rFonts w:ascii="Arial Narrow" w:hAnsi="Arial Narrow" w:cs="Times New Roman"/>
          <w:i/>
          <w:iCs/>
          <w:noProof/>
          <w:szCs w:val="24"/>
        </w:rPr>
        <w:t>Arch. Neurol.</w:t>
      </w:r>
      <w:r w:rsidRPr="00EE0C83">
        <w:rPr>
          <w:rFonts w:ascii="Arial Narrow" w:hAnsi="Arial Narrow" w:cs="Times New Roman"/>
          <w:noProof/>
          <w:szCs w:val="24"/>
        </w:rPr>
        <w:t>, vol. 64, no. 8, pp. 1148–53, Aug. 2007.</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[26]</w:t>
      </w:r>
      <w:r w:rsidRPr="00EE0C83">
        <w:rPr>
          <w:rFonts w:ascii="Arial Narrow" w:hAnsi="Arial Narrow" w:cs="Times New Roman"/>
          <w:noProof/>
          <w:szCs w:val="24"/>
        </w:rPr>
        <w:tab/>
        <w:t xml:space="preserve">Y. Liu, J.-T. Yu, F.-R. Sun, J.-R. Ou, S.-B. Qu, and L. Tan, “The clinical and pathological phenotypes of frontotemporal dementia with C9ORF72 mutations.,” </w:t>
      </w:r>
      <w:r w:rsidRPr="00EE0C83">
        <w:rPr>
          <w:rFonts w:ascii="Arial Narrow" w:hAnsi="Arial Narrow" w:cs="Times New Roman"/>
          <w:i/>
          <w:iCs/>
          <w:noProof/>
          <w:szCs w:val="24"/>
        </w:rPr>
        <w:t>J. Neurol. Sci.</w:t>
      </w:r>
      <w:r w:rsidRPr="00EE0C83">
        <w:rPr>
          <w:rFonts w:ascii="Arial Narrow" w:hAnsi="Arial Narrow" w:cs="Times New Roman"/>
          <w:noProof/>
          <w:szCs w:val="24"/>
        </w:rPr>
        <w:t>, pp. 1–10, 2013.</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[27]</w:t>
      </w:r>
      <w:r w:rsidRPr="00EE0C83">
        <w:rPr>
          <w:rFonts w:ascii="Arial Narrow" w:hAnsi="Arial Narrow" w:cs="Times New Roman"/>
          <w:noProof/>
          <w:szCs w:val="24"/>
        </w:rPr>
        <w:tab/>
        <w:t xml:space="preserve">A. C. Bruni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“Heterogeneity within a large kindred with frontotemporal dementia: a novel progranulin mutation.,” </w:t>
      </w:r>
      <w:r w:rsidRPr="00EE0C83">
        <w:rPr>
          <w:rFonts w:ascii="Arial Narrow" w:hAnsi="Arial Narrow" w:cs="Times New Roman"/>
          <w:i/>
          <w:iCs/>
          <w:noProof/>
          <w:szCs w:val="24"/>
        </w:rPr>
        <w:t>Neurology</w:t>
      </w:r>
      <w:r w:rsidRPr="00EE0C83">
        <w:rPr>
          <w:rFonts w:ascii="Arial Narrow" w:hAnsi="Arial Narrow" w:cs="Times New Roman"/>
          <w:noProof/>
          <w:szCs w:val="24"/>
        </w:rPr>
        <w:t>, vol. 69, no. 2, pp. 140–7, Jul. 2007.</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[28]</w:t>
      </w:r>
      <w:r w:rsidRPr="00EE0C83">
        <w:rPr>
          <w:rFonts w:ascii="Arial Narrow" w:hAnsi="Arial Narrow" w:cs="Times New Roman"/>
          <w:noProof/>
          <w:szCs w:val="24"/>
        </w:rPr>
        <w:tab/>
        <w:t xml:space="preserve">E. D. Huey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“Characteristics of frontotemporal dementia patients with a </w:t>
      </w:r>
      <w:r w:rsidRPr="00EE0C83">
        <w:rPr>
          <w:rFonts w:ascii="Arial Narrow" w:hAnsi="Arial Narrow" w:cs="Times New Roman"/>
          <w:i/>
          <w:iCs/>
          <w:noProof/>
          <w:szCs w:val="24"/>
        </w:rPr>
        <w:t>Progranulin</w:t>
      </w:r>
      <w:r w:rsidRPr="00EE0C83">
        <w:rPr>
          <w:rFonts w:ascii="Arial Narrow" w:hAnsi="Arial Narrow" w:cs="Times New Roman"/>
          <w:noProof/>
          <w:szCs w:val="24"/>
        </w:rPr>
        <w:t xml:space="preserve"> mutation,” </w:t>
      </w:r>
      <w:r w:rsidRPr="00EE0C83">
        <w:rPr>
          <w:rFonts w:ascii="Arial Narrow" w:hAnsi="Arial Narrow" w:cs="Times New Roman"/>
          <w:i/>
          <w:iCs/>
          <w:noProof/>
          <w:szCs w:val="24"/>
        </w:rPr>
        <w:t>Ann. Neurol.</w:t>
      </w:r>
      <w:r w:rsidRPr="00EE0C83">
        <w:rPr>
          <w:rFonts w:ascii="Arial Narrow" w:hAnsi="Arial Narrow" w:cs="Times New Roman"/>
          <w:noProof/>
          <w:szCs w:val="24"/>
        </w:rPr>
        <w:t>, vol. 60, no. 3, pp. 374–380, Sep. 2006.</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[29]</w:t>
      </w:r>
      <w:r w:rsidRPr="00EE0C83">
        <w:rPr>
          <w:rFonts w:ascii="Arial Narrow" w:hAnsi="Arial Narrow" w:cs="Times New Roman"/>
          <w:noProof/>
          <w:szCs w:val="24"/>
        </w:rPr>
        <w:tab/>
        <w:t xml:space="preserve">C. Cruchaga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“Cortical atrophy and language network reorganization associated with a novel progranulin mutation.,” </w:t>
      </w:r>
      <w:r w:rsidRPr="00EE0C83">
        <w:rPr>
          <w:rFonts w:ascii="Arial Narrow" w:hAnsi="Arial Narrow" w:cs="Times New Roman"/>
          <w:i/>
          <w:iCs/>
          <w:noProof/>
          <w:szCs w:val="24"/>
        </w:rPr>
        <w:t>Cereb. Cortex</w:t>
      </w:r>
      <w:r w:rsidRPr="00EE0C83">
        <w:rPr>
          <w:rFonts w:ascii="Arial Narrow" w:hAnsi="Arial Narrow" w:cs="Times New Roman"/>
          <w:noProof/>
          <w:szCs w:val="24"/>
        </w:rPr>
        <w:t>, vol. 19, no. 8, pp. 1751–60, Aug. 2009.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[30]</w:t>
      </w:r>
      <w:r w:rsidRPr="00EE0C83">
        <w:rPr>
          <w:rFonts w:ascii="Arial Narrow" w:hAnsi="Arial Narrow" w:cs="Times New Roman"/>
          <w:noProof/>
          <w:szCs w:val="24"/>
        </w:rPr>
        <w:tab/>
        <w:t>Y. Wang and E. Mandelkow, “Tau in physiology and pathology,” 2015.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[31]</w:t>
      </w:r>
      <w:r w:rsidRPr="00EE0C83">
        <w:rPr>
          <w:rFonts w:ascii="Arial Narrow" w:hAnsi="Arial Narrow" w:cs="Times New Roman"/>
          <w:noProof/>
          <w:szCs w:val="24"/>
        </w:rPr>
        <w:tab/>
        <w:t xml:space="preserve">S. Pickering-Brown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“Pick’s disease is associated with mutations in the tau gene.,” </w:t>
      </w:r>
      <w:r w:rsidRPr="00EE0C83">
        <w:rPr>
          <w:rFonts w:ascii="Arial Narrow" w:hAnsi="Arial Narrow" w:cs="Times New Roman"/>
          <w:i/>
          <w:iCs/>
          <w:noProof/>
          <w:szCs w:val="24"/>
        </w:rPr>
        <w:t>Ann. Neurol.</w:t>
      </w:r>
      <w:r w:rsidRPr="00EE0C83">
        <w:rPr>
          <w:rFonts w:ascii="Arial Narrow" w:hAnsi="Arial Narrow" w:cs="Times New Roman"/>
          <w:noProof/>
          <w:szCs w:val="24"/>
        </w:rPr>
        <w:t>, vol. 48, no. 6, pp. 859–67, Dec. 2000.</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[32]</w:t>
      </w:r>
      <w:r w:rsidRPr="00EE0C83">
        <w:rPr>
          <w:rFonts w:ascii="Arial Narrow" w:hAnsi="Arial Narrow" w:cs="Times New Roman"/>
          <w:noProof/>
          <w:szCs w:val="24"/>
        </w:rPr>
        <w:tab/>
        <w:t xml:space="preserve">J. R. Murrell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“Tau gene mutation G389R causes a tauopathy with abundant pick body-like inclusions and axonal deposits.,” </w:t>
      </w:r>
      <w:r w:rsidRPr="00EE0C83">
        <w:rPr>
          <w:rFonts w:ascii="Arial Narrow" w:hAnsi="Arial Narrow" w:cs="Times New Roman"/>
          <w:i/>
          <w:iCs/>
          <w:noProof/>
          <w:szCs w:val="24"/>
        </w:rPr>
        <w:t>J. Neuropathol. Exp. Neurol.</w:t>
      </w:r>
      <w:r w:rsidRPr="00EE0C83">
        <w:rPr>
          <w:rFonts w:ascii="Arial Narrow" w:hAnsi="Arial Narrow" w:cs="Times New Roman"/>
          <w:noProof/>
          <w:szCs w:val="24"/>
        </w:rPr>
        <w:t>, vol. 58, no. 12, pp. 1207–26, Dec. 1999.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[33]</w:t>
      </w:r>
      <w:r w:rsidRPr="00EE0C83">
        <w:rPr>
          <w:rFonts w:ascii="Arial Narrow" w:hAnsi="Arial Narrow" w:cs="Times New Roman"/>
          <w:noProof/>
          <w:szCs w:val="24"/>
        </w:rPr>
        <w:tab/>
        <w:t xml:space="preserve">N. Bermingham, T. F. Cowie, M. Paine, E. Storey, and C. McLean, “Frontotemporal dementia and Parkinsonism linked to chromosome 17 in a young Australian patient with the G389R Tau mutation,” </w:t>
      </w:r>
      <w:r w:rsidRPr="00EE0C83">
        <w:rPr>
          <w:rFonts w:ascii="Arial Narrow" w:hAnsi="Arial Narrow" w:cs="Times New Roman"/>
          <w:i/>
          <w:iCs/>
          <w:noProof/>
          <w:szCs w:val="24"/>
        </w:rPr>
        <w:t>Neuropathol. Appl. Neurobiol.</w:t>
      </w:r>
      <w:r w:rsidRPr="00EE0C83">
        <w:rPr>
          <w:rFonts w:ascii="Arial Narrow" w:hAnsi="Arial Narrow" w:cs="Times New Roman"/>
          <w:noProof/>
          <w:szCs w:val="24"/>
        </w:rPr>
        <w:t>, vol. 34, no. 3, pp. 366–370, Jun.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[34]</w:t>
      </w:r>
      <w:r w:rsidRPr="00EE0C83">
        <w:rPr>
          <w:rFonts w:ascii="Arial Narrow" w:hAnsi="Arial Narrow" w:cs="Times New Roman"/>
          <w:noProof/>
          <w:szCs w:val="24"/>
        </w:rPr>
        <w:tab/>
        <w:t xml:space="preserve">G. Rossi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“The G389R mutation in the </w:t>
      </w:r>
      <w:r w:rsidRPr="00EE0C83">
        <w:rPr>
          <w:rFonts w:ascii="Arial Narrow" w:hAnsi="Arial Narrow" w:cs="Times New Roman"/>
          <w:i/>
          <w:iCs/>
          <w:noProof/>
          <w:szCs w:val="24"/>
        </w:rPr>
        <w:t>MAPT</w:t>
      </w:r>
      <w:r w:rsidRPr="00EE0C83">
        <w:rPr>
          <w:rFonts w:ascii="Arial Narrow" w:hAnsi="Arial Narrow" w:cs="Times New Roman"/>
          <w:noProof/>
          <w:szCs w:val="24"/>
        </w:rPr>
        <w:t xml:space="preserve"> gene presenting as sporadic corticobasal syndrome,” </w:t>
      </w:r>
      <w:r w:rsidRPr="00EE0C83">
        <w:rPr>
          <w:rFonts w:ascii="Arial Narrow" w:hAnsi="Arial Narrow" w:cs="Times New Roman"/>
          <w:i/>
          <w:iCs/>
          <w:noProof/>
          <w:szCs w:val="24"/>
        </w:rPr>
        <w:t>Mov. Disord.</w:t>
      </w:r>
      <w:r w:rsidRPr="00EE0C83">
        <w:rPr>
          <w:rFonts w:ascii="Arial Narrow" w:hAnsi="Arial Narrow" w:cs="Times New Roman"/>
          <w:noProof/>
          <w:szCs w:val="24"/>
        </w:rPr>
        <w:t>, vol. 23, no. 6, pp. 892–895, Apr.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[35]</w:t>
      </w:r>
      <w:r w:rsidRPr="00EE0C83">
        <w:rPr>
          <w:rFonts w:ascii="Arial Narrow" w:hAnsi="Arial Narrow" w:cs="Times New Roman"/>
          <w:noProof/>
          <w:szCs w:val="24"/>
        </w:rPr>
        <w:tab/>
        <w:t xml:space="preserve">R. Rademakers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“Tau (MAPT) mutation Arg406Trp presenting clinically with Alzheimer disease does not share a common founder in Western Europe,” </w:t>
      </w:r>
      <w:r w:rsidRPr="00EE0C83">
        <w:rPr>
          <w:rFonts w:ascii="Arial Narrow" w:hAnsi="Arial Narrow" w:cs="Times New Roman"/>
          <w:i/>
          <w:iCs/>
          <w:noProof/>
          <w:szCs w:val="24"/>
        </w:rPr>
        <w:t>Hum. Mutat.</w:t>
      </w:r>
      <w:r w:rsidRPr="00EE0C83">
        <w:rPr>
          <w:rFonts w:ascii="Arial Narrow" w:hAnsi="Arial Narrow" w:cs="Times New Roman"/>
          <w:noProof/>
          <w:szCs w:val="24"/>
        </w:rPr>
        <w:t>, vol. 22, no. 5, pp. 409–411, Nov. 2003.</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[36]</w:t>
      </w:r>
      <w:r w:rsidRPr="00EE0C83">
        <w:rPr>
          <w:rFonts w:ascii="Arial Narrow" w:hAnsi="Arial Narrow" w:cs="Times New Roman"/>
          <w:noProof/>
          <w:szCs w:val="24"/>
        </w:rPr>
        <w:tab/>
        <w:t xml:space="preserve">S. G. Lindquist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“Alzheimer disease-like clinical phenotype in a family with FTDP-17 caused by a MAPT R406W mutation,” </w:t>
      </w:r>
      <w:r w:rsidRPr="00EE0C83">
        <w:rPr>
          <w:rFonts w:ascii="Arial Narrow" w:hAnsi="Arial Narrow" w:cs="Times New Roman"/>
          <w:i/>
          <w:iCs/>
          <w:noProof/>
          <w:szCs w:val="24"/>
        </w:rPr>
        <w:t>Eur. J. Neurol.</w:t>
      </w:r>
      <w:r w:rsidRPr="00EE0C83">
        <w:rPr>
          <w:rFonts w:ascii="Arial Narrow" w:hAnsi="Arial Narrow" w:cs="Times New Roman"/>
          <w:noProof/>
          <w:szCs w:val="24"/>
        </w:rPr>
        <w:t>, vol. 15, no. 4, pp. 377–385, Apr.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[37]</w:t>
      </w:r>
      <w:r w:rsidRPr="00EE0C83">
        <w:rPr>
          <w:rFonts w:ascii="Arial Narrow" w:hAnsi="Arial Narrow" w:cs="Times New Roman"/>
          <w:noProof/>
          <w:szCs w:val="24"/>
        </w:rPr>
        <w:tab/>
        <w:t xml:space="preserve">B. Borroni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“Mutation within </w:t>
      </w:r>
      <w:r w:rsidRPr="00EE0C83">
        <w:rPr>
          <w:rFonts w:ascii="Arial Narrow" w:hAnsi="Arial Narrow" w:cs="Times New Roman"/>
          <w:i/>
          <w:iCs/>
          <w:noProof/>
          <w:szCs w:val="24"/>
        </w:rPr>
        <w:t>TARDBP</w:t>
      </w:r>
      <w:r w:rsidRPr="00EE0C83">
        <w:rPr>
          <w:rFonts w:ascii="Arial Narrow" w:hAnsi="Arial Narrow" w:cs="Times New Roman"/>
          <w:noProof/>
          <w:szCs w:val="24"/>
        </w:rPr>
        <w:t xml:space="preserve"> leads to Frontotemporal Dementia without motor neuron disease,” </w:t>
      </w:r>
      <w:r w:rsidRPr="00EE0C83">
        <w:rPr>
          <w:rFonts w:ascii="Arial Narrow" w:hAnsi="Arial Narrow" w:cs="Times New Roman"/>
          <w:i/>
          <w:iCs/>
          <w:noProof/>
          <w:szCs w:val="24"/>
        </w:rPr>
        <w:t>Hum. Mutat.</w:t>
      </w:r>
      <w:r w:rsidRPr="00EE0C83">
        <w:rPr>
          <w:rFonts w:ascii="Arial Narrow" w:hAnsi="Arial Narrow" w:cs="Times New Roman"/>
          <w:noProof/>
          <w:szCs w:val="24"/>
        </w:rPr>
        <w:t>, vol. 30, no. 11, pp. E974–E983, Nov. 2009.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[38]</w:t>
      </w:r>
      <w:r w:rsidRPr="00EE0C83">
        <w:rPr>
          <w:rFonts w:ascii="Arial Narrow" w:hAnsi="Arial Narrow" w:cs="Times New Roman"/>
          <w:noProof/>
          <w:szCs w:val="24"/>
        </w:rPr>
        <w:tab/>
        <w:t xml:space="preserve">L. Corrado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“High frequency of TARDBP gene mutations in Italian patients with amyotrophic lateral sclerosis.,” </w:t>
      </w:r>
      <w:r w:rsidRPr="00EE0C83">
        <w:rPr>
          <w:rFonts w:ascii="Arial Narrow" w:hAnsi="Arial Narrow" w:cs="Times New Roman"/>
          <w:i/>
          <w:iCs/>
          <w:noProof/>
          <w:szCs w:val="24"/>
        </w:rPr>
        <w:t>Hum. Mutat.</w:t>
      </w:r>
      <w:r w:rsidRPr="00EE0C83">
        <w:rPr>
          <w:rFonts w:ascii="Arial Narrow" w:hAnsi="Arial Narrow" w:cs="Times New Roman"/>
          <w:noProof/>
          <w:szCs w:val="24"/>
        </w:rPr>
        <w:t>, vol. 30, no. 4, pp. 688–94, Apr. 2009.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[39]</w:t>
      </w:r>
      <w:r w:rsidRPr="00EE0C83">
        <w:rPr>
          <w:rFonts w:ascii="Arial Narrow" w:hAnsi="Arial Narrow" w:cs="Times New Roman"/>
          <w:noProof/>
          <w:szCs w:val="24"/>
        </w:rPr>
        <w:tab/>
        <w:t xml:space="preserve">E. Kabashi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“TARDBP mutations in individuals with sporadic and familial amyotrophic lateral sclerosis.,” </w:t>
      </w:r>
      <w:r w:rsidRPr="00EE0C83">
        <w:rPr>
          <w:rFonts w:ascii="Arial Narrow" w:hAnsi="Arial Narrow" w:cs="Times New Roman"/>
          <w:i/>
          <w:iCs/>
          <w:noProof/>
          <w:szCs w:val="24"/>
        </w:rPr>
        <w:t>Nat. Genet.</w:t>
      </w:r>
      <w:r w:rsidRPr="00EE0C83">
        <w:rPr>
          <w:rFonts w:ascii="Arial Narrow" w:hAnsi="Arial Narrow" w:cs="Times New Roman"/>
          <w:noProof/>
          <w:szCs w:val="24"/>
        </w:rPr>
        <w:t>, vol. 40, no. 5, pp. 572–4, May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[40]</w:t>
      </w:r>
      <w:r w:rsidRPr="00EE0C83">
        <w:rPr>
          <w:rFonts w:ascii="Arial Narrow" w:hAnsi="Arial Narrow" w:cs="Times New Roman"/>
          <w:noProof/>
          <w:szCs w:val="24"/>
        </w:rPr>
        <w:tab/>
        <w:t xml:space="preserve">G. D. J. Watts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“Inclusion body myopathy associated with Paget disease of bone and frontotemporal dementia is caused by mutant valosin-containing protein.,” </w:t>
      </w:r>
      <w:r w:rsidRPr="00EE0C83">
        <w:rPr>
          <w:rFonts w:ascii="Arial Narrow" w:hAnsi="Arial Narrow" w:cs="Times New Roman"/>
          <w:i/>
          <w:iCs/>
          <w:noProof/>
          <w:szCs w:val="24"/>
        </w:rPr>
        <w:t>Nat. Genet.</w:t>
      </w:r>
      <w:r w:rsidRPr="00EE0C83">
        <w:rPr>
          <w:rFonts w:ascii="Arial Narrow" w:hAnsi="Arial Narrow" w:cs="Times New Roman"/>
          <w:noProof/>
          <w:szCs w:val="24"/>
        </w:rPr>
        <w:t>, vol. 36, no. 4, pp. 377–81, Apr. 2004.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[41]</w:t>
      </w:r>
      <w:r w:rsidRPr="00EE0C83">
        <w:rPr>
          <w:rFonts w:ascii="Arial Narrow" w:hAnsi="Arial Narrow" w:cs="Times New Roman"/>
          <w:noProof/>
          <w:szCs w:val="24"/>
        </w:rPr>
        <w:tab/>
        <w:t xml:space="preserve">V. Viassolo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“Inclusion body myopathy, Paget’s disease of the bone and frontotemporal dementia: recurrence of the VCP R155H mutation in an Italian family and implications for genetic counselling.,” </w:t>
      </w:r>
      <w:r w:rsidRPr="00EE0C83">
        <w:rPr>
          <w:rFonts w:ascii="Arial Narrow" w:hAnsi="Arial Narrow" w:cs="Times New Roman"/>
          <w:i/>
          <w:iCs/>
          <w:noProof/>
          <w:szCs w:val="24"/>
        </w:rPr>
        <w:t>Clin. Genet.</w:t>
      </w:r>
      <w:r w:rsidRPr="00EE0C83">
        <w:rPr>
          <w:rFonts w:ascii="Arial Narrow" w:hAnsi="Arial Narrow" w:cs="Times New Roman"/>
          <w:noProof/>
          <w:szCs w:val="24"/>
        </w:rPr>
        <w:t>, vol. 74, no. 1, pp. 54–60, Jul. 2008.</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[42]</w:t>
      </w:r>
      <w:r w:rsidRPr="00EE0C83">
        <w:rPr>
          <w:rFonts w:ascii="Arial Narrow" w:hAnsi="Arial Narrow" w:cs="Times New Roman"/>
          <w:noProof/>
          <w:szCs w:val="24"/>
        </w:rPr>
        <w:tab/>
        <w:t xml:space="preserve">E. Tresse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“VCP/p97 is essential for maturation of ubiquitin-containing autophagosomes and this function is impaired by mutations that cause IBMPFD.,” </w:t>
      </w:r>
      <w:r w:rsidRPr="00EE0C83">
        <w:rPr>
          <w:rFonts w:ascii="Arial Narrow" w:hAnsi="Arial Narrow" w:cs="Times New Roman"/>
          <w:i/>
          <w:iCs/>
          <w:noProof/>
          <w:szCs w:val="24"/>
        </w:rPr>
        <w:t>Autophagy</w:t>
      </w:r>
      <w:r w:rsidRPr="00EE0C83">
        <w:rPr>
          <w:rFonts w:ascii="Arial Narrow" w:hAnsi="Arial Narrow" w:cs="Times New Roman"/>
          <w:noProof/>
          <w:szCs w:val="24"/>
        </w:rPr>
        <w:t>, vol. 6, no. 2, pp. 217–27, Feb. 2010.</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[43]</w:t>
      </w:r>
      <w:r w:rsidRPr="00EE0C83">
        <w:rPr>
          <w:rFonts w:ascii="Arial Narrow" w:hAnsi="Arial Narrow" w:cs="Times New Roman"/>
          <w:noProof/>
          <w:szCs w:val="24"/>
        </w:rPr>
        <w:tab/>
        <w:t xml:space="preserve">M. Cruts, J. Theuns, and C. Van Broeckhoven, “Locus-specific mutation databases for neurodegenerative brain diseases,” </w:t>
      </w:r>
      <w:r w:rsidRPr="00EE0C83">
        <w:rPr>
          <w:rFonts w:ascii="Arial Narrow" w:hAnsi="Arial Narrow" w:cs="Times New Roman"/>
          <w:i/>
          <w:iCs/>
          <w:noProof/>
          <w:szCs w:val="24"/>
        </w:rPr>
        <w:t>Hum. Mutat.</w:t>
      </w:r>
      <w:r w:rsidRPr="00EE0C83">
        <w:rPr>
          <w:rFonts w:ascii="Arial Narrow" w:hAnsi="Arial Narrow" w:cs="Times New Roman"/>
          <w:noProof/>
          <w:szCs w:val="24"/>
        </w:rPr>
        <w:t>, vol. 33, no. 9, pp. 1340–1344, Sep. 2012.</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[44]</w:t>
      </w:r>
      <w:r w:rsidRPr="00EE0C83">
        <w:rPr>
          <w:rFonts w:ascii="Arial Narrow" w:hAnsi="Arial Narrow" w:cs="Times New Roman"/>
          <w:noProof/>
          <w:szCs w:val="24"/>
        </w:rPr>
        <w:tab/>
        <w:t xml:space="preserve">A. Di Fonzo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“A frequent LRRK2 gene mutation associated with autosomal dominant Parkinson’s disease,” </w:t>
      </w:r>
      <w:r w:rsidRPr="00EE0C83">
        <w:rPr>
          <w:rFonts w:ascii="Arial Narrow" w:hAnsi="Arial Narrow" w:cs="Times New Roman"/>
          <w:i/>
          <w:iCs/>
          <w:noProof/>
          <w:szCs w:val="24"/>
        </w:rPr>
        <w:t>Lancet</w:t>
      </w:r>
      <w:r w:rsidRPr="00EE0C83">
        <w:rPr>
          <w:rFonts w:ascii="Arial Narrow" w:hAnsi="Arial Narrow" w:cs="Times New Roman"/>
          <w:noProof/>
          <w:szCs w:val="24"/>
        </w:rPr>
        <w:t>, vol. 365, no. 9457, pp. 412–415, Jan. 2005.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[45]</w:t>
      </w:r>
      <w:r w:rsidRPr="00EE0C83">
        <w:rPr>
          <w:rFonts w:ascii="Arial Narrow" w:hAnsi="Arial Narrow" w:cs="Times New Roman"/>
          <w:noProof/>
          <w:szCs w:val="24"/>
        </w:rPr>
        <w:tab/>
        <w:t xml:space="preserve">P. Nisipeanu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“Parkin gene causing benign autosomal recessive juvenile parkinsonism.,” </w:t>
      </w:r>
      <w:r w:rsidRPr="00EE0C83">
        <w:rPr>
          <w:rFonts w:ascii="Arial Narrow" w:hAnsi="Arial Narrow" w:cs="Times New Roman"/>
          <w:i/>
          <w:iCs/>
          <w:noProof/>
          <w:szCs w:val="24"/>
        </w:rPr>
        <w:t>Neurology</w:t>
      </w:r>
      <w:r w:rsidRPr="00EE0C83">
        <w:rPr>
          <w:rFonts w:ascii="Arial Narrow" w:hAnsi="Arial Narrow" w:cs="Times New Roman"/>
          <w:noProof/>
          <w:szCs w:val="24"/>
        </w:rPr>
        <w:t>, vol. 56, no. 11, pp. 1573–5, Jun. 2001.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[46]</w:t>
      </w:r>
      <w:r w:rsidRPr="00EE0C83">
        <w:rPr>
          <w:rFonts w:ascii="Arial Narrow" w:hAnsi="Arial Narrow" w:cs="Times New Roman"/>
          <w:noProof/>
          <w:szCs w:val="24"/>
        </w:rPr>
        <w:tab/>
        <w:t xml:space="preserve">M. Farrer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“Lewy bodies and parkinsonism in families with parkin mutations.,” </w:t>
      </w:r>
      <w:r w:rsidRPr="00EE0C83">
        <w:rPr>
          <w:rFonts w:ascii="Arial Narrow" w:hAnsi="Arial Narrow" w:cs="Times New Roman"/>
          <w:i/>
          <w:iCs/>
          <w:noProof/>
          <w:szCs w:val="24"/>
        </w:rPr>
        <w:t>Ann. Neurol.</w:t>
      </w:r>
      <w:r w:rsidRPr="00EE0C83">
        <w:rPr>
          <w:rFonts w:ascii="Arial Narrow" w:hAnsi="Arial Narrow" w:cs="Times New Roman"/>
          <w:noProof/>
          <w:szCs w:val="24"/>
        </w:rPr>
        <w:t>, vol. 50, no. 3, pp. 293–300, Sep. 2001.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[47]</w:t>
      </w:r>
      <w:r w:rsidRPr="00EE0C83">
        <w:rPr>
          <w:rFonts w:ascii="Arial Narrow" w:hAnsi="Arial Narrow" w:cs="Times New Roman"/>
          <w:noProof/>
          <w:szCs w:val="24"/>
        </w:rPr>
        <w:tab/>
        <w:t xml:space="preserve">K. Hedrich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“Evaluation of 50 probands with early-onset Parkinson’s disease for Parkin mutations.,” </w:t>
      </w:r>
      <w:r w:rsidRPr="00EE0C83">
        <w:rPr>
          <w:rFonts w:ascii="Arial Narrow" w:hAnsi="Arial Narrow" w:cs="Times New Roman"/>
          <w:i/>
          <w:iCs/>
          <w:noProof/>
          <w:szCs w:val="24"/>
        </w:rPr>
        <w:t>Neurology</w:t>
      </w:r>
      <w:r w:rsidRPr="00EE0C83">
        <w:rPr>
          <w:rFonts w:ascii="Arial Narrow" w:hAnsi="Arial Narrow" w:cs="Times New Roman"/>
          <w:noProof/>
          <w:szCs w:val="24"/>
        </w:rPr>
        <w:t>, vol. 58, no. 8, pp. 1239–46, Apr. 2002.</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[48]</w:t>
      </w:r>
      <w:r w:rsidRPr="00EE0C83">
        <w:rPr>
          <w:rFonts w:ascii="Arial Narrow" w:hAnsi="Arial Narrow" w:cs="Times New Roman"/>
          <w:noProof/>
          <w:szCs w:val="24"/>
        </w:rPr>
        <w:tab/>
        <w:t xml:space="preserve">T. Foroud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“Heterozygosity for a mutation in the parkin gene leads to later onset Parkinson disease.,” </w:t>
      </w:r>
      <w:r w:rsidRPr="00EE0C83">
        <w:rPr>
          <w:rFonts w:ascii="Arial Narrow" w:hAnsi="Arial Narrow" w:cs="Times New Roman"/>
          <w:i/>
          <w:iCs/>
          <w:noProof/>
          <w:szCs w:val="24"/>
        </w:rPr>
        <w:t>Neurology</w:t>
      </w:r>
      <w:r w:rsidRPr="00EE0C83">
        <w:rPr>
          <w:rFonts w:ascii="Arial Narrow" w:hAnsi="Arial Narrow" w:cs="Times New Roman"/>
          <w:noProof/>
          <w:szCs w:val="24"/>
        </w:rPr>
        <w:t>, vol. 60, no. 5, pp. 796–801, Mar. 2003.</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[49]</w:t>
      </w:r>
      <w:r w:rsidRPr="00EE0C83">
        <w:rPr>
          <w:rFonts w:ascii="Arial Narrow" w:hAnsi="Arial Narrow" w:cs="Times New Roman"/>
          <w:noProof/>
          <w:szCs w:val="24"/>
        </w:rPr>
        <w:tab/>
        <w:t xml:space="preserve">M. G. Macedo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“Genotypic and phenotypic characteristics of Dutch patients with early onset Parkinson’s </w:t>
      </w:r>
      <w:r w:rsidRPr="00EE0C83">
        <w:rPr>
          <w:rFonts w:ascii="Arial Narrow" w:hAnsi="Arial Narrow" w:cs="Times New Roman"/>
          <w:noProof/>
          <w:szCs w:val="24"/>
        </w:rPr>
        <w:lastRenderedPageBreak/>
        <w:t xml:space="preserve">disease,” </w:t>
      </w:r>
      <w:r w:rsidRPr="00EE0C83">
        <w:rPr>
          <w:rFonts w:ascii="Arial Narrow" w:hAnsi="Arial Narrow" w:cs="Times New Roman"/>
          <w:i/>
          <w:iCs/>
          <w:noProof/>
          <w:szCs w:val="24"/>
        </w:rPr>
        <w:t>Mov. Disord.</w:t>
      </w:r>
      <w:r w:rsidRPr="00EE0C83">
        <w:rPr>
          <w:rFonts w:ascii="Arial Narrow" w:hAnsi="Arial Narrow" w:cs="Times New Roman"/>
          <w:noProof/>
          <w:szCs w:val="24"/>
        </w:rPr>
        <w:t>, vol. 24, no. 2, pp. 196–203, Jan. 2009.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[50]</w:t>
      </w:r>
      <w:r w:rsidRPr="00EE0C83">
        <w:rPr>
          <w:rFonts w:ascii="Arial Narrow" w:hAnsi="Arial Narrow" w:cs="Times New Roman"/>
          <w:noProof/>
          <w:szCs w:val="24"/>
        </w:rPr>
        <w:tab/>
        <w:t xml:space="preserve">M. Wang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“Polymorphism in the parkin gene in sporadic Parkinson’s disease.,” </w:t>
      </w:r>
      <w:r w:rsidRPr="00EE0C83">
        <w:rPr>
          <w:rFonts w:ascii="Arial Narrow" w:hAnsi="Arial Narrow" w:cs="Times New Roman"/>
          <w:i/>
          <w:iCs/>
          <w:noProof/>
          <w:szCs w:val="24"/>
        </w:rPr>
        <w:t>Ann. Neurol.</w:t>
      </w:r>
      <w:r w:rsidRPr="00EE0C83">
        <w:rPr>
          <w:rFonts w:ascii="Arial Narrow" w:hAnsi="Arial Narrow" w:cs="Times New Roman"/>
          <w:noProof/>
          <w:szCs w:val="24"/>
        </w:rPr>
        <w:t>, vol. 45, no. 5, pp. 655–8, May 1999.</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[51]</w:t>
      </w:r>
      <w:r w:rsidRPr="00EE0C83">
        <w:rPr>
          <w:rFonts w:ascii="Arial Narrow" w:hAnsi="Arial Narrow" w:cs="Times New Roman"/>
          <w:noProof/>
          <w:szCs w:val="24"/>
        </w:rPr>
        <w:tab/>
        <w:t xml:space="preserve">C. J. Hu, S. M. Sung, H. C. Liu, C. C. Lee, C. H. Tsai, and J. G. Chang, “Polymorphisms of the parkin gene in sporadic Parkinson’s disease among Chinese in Taiwan.,” </w:t>
      </w:r>
      <w:r w:rsidRPr="00EE0C83">
        <w:rPr>
          <w:rFonts w:ascii="Arial Narrow" w:hAnsi="Arial Narrow" w:cs="Times New Roman"/>
          <w:i/>
          <w:iCs/>
          <w:noProof/>
          <w:szCs w:val="24"/>
        </w:rPr>
        <w:t>Eur. Neurol.</w:t>
      </w:r>
      <w:r w:rsidRPr="00EE0C83">
        <w:rPr>
          <w:rFonts w:ascii="Arial Narrow" w:hAnsi="Arial Narrow" w:cs="Times New Roman"/>
          <w:noProof/>
          <w:szCs w:val="24"/>
        </w:rPr>
        <w:t>, vol. 44, no. 2, pp. 90–3, 2000.</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[52]</w:t>
      </w:r>
      <w:r w:rsidRPr="00EE0C83">
        <w:rPr>
          <w:rFonts w:ascii="Arial Narrow" w:hAnsi="Arial Narrow" w:cs="Times New Roman"/>
          <w:noProof/>
          <w:szCs w:val="24"/>
        </w:rPr>
        <w:tab/>
        <w:t xml:space="preserve">R. L. Oliveri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“The parkin gene is not involved in late-onset Parkinson’s disease.,” </w:t>
      </w:r>
      <w:r w:rsidRPr="00EE0C83">
        <w:rPr>
          <w:rFonts w:ascii="Arial Narrow" w:hAnsi="Arial Narrow" w:cs="Times New Roman"/>
          <w:i/>
          <w:iCs/>
          <w:noProof/>
          <w:szCs w:val="24"/>
        </w:rPr>
        <w:t>Neurology</w:t>
      </w:r>
      <w:r w:rsidRPr="00EE0C83">
        <w:rPr>
          <w:rFonts w:ascii="Arial Narrow" w:hAnsi="Arial Narrow" w:cs="Times New Roman"/>
          <w:noProof/>
          <w:szCs w:val="24"/>
        </w:rPr>
        <w:t>, vol. 57, no. 2, pp. 359–62, Jul. 2001.</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[53]</w:t>
      </w:r>
      <w:r w:rsidRPr="00EE0C83">
        <w:rPr>
          <w:rFonts w:ascii="Arial Narrow" w:hAnsi="Arial Narrow" w:cs="Times New Roman"/>
          <w:noProof/>
          <w:szCs w:val="24"/>
        </w:rPr>
        <w:tab/>
        <w:t xml:space="preserve">H. R. Martínez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“PARKIN-coding polymorphisms are not associated with Parkinson’s disease in a population from northeastern Mexico,” </w:t>
      </w:r>
      <w:r w:rsidRPr="00EE0C83">
        <w:rPr>
          <w:rFonts w:ascii="Arial Narrow" w:hAnsi="Arial Narrow" w:cs="Times New Roman"/>
          <w:i/>
          <w:iCs/>
          <w:noProof/>
          <w:szCs w:val="24"/>
        </w:rPr>
        <w:t>Neurosci. Lett.</w:t>
      </w:r>
      <w:r w:rsidRPr="00EE0C83">
        <w:rPr>
          <w:rFonts w:ascii="Arial Narrow" w:hAnsi="Arial Narrow" w:cs="Times New Roman"/>
          <w:noProof/>
          <w:szCs w:val="24"/>
        </w:rPr>
        <w:t>, vol. 468, no. 3, pp. 264–266, Jan. 2010.</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[54]</w:t>
      </w:r>
      <w:r w:rsidRPr="00EE0C83">
        <w:rPr>
          <w:rFonts w:ascii="Arial Narrow" w:hAnsi="Arial Narrow" w:cs="Times New Roman"/>
          <w:noProof/>
          <w:szCs w:val="24"/>
        </w:rPr>
        <w:tab/>
        <w:t xml:space="preserve">R. Inzelberg, N. Hattori, and Y. Mizuno, “Dopaminergic dysfunction in unrelated, asymptomatic carriers of a single parkin mutation,” </w:t>
      </w:r>
      <w:r w:rsidRPr="00EE0C83">
        <w:rPr>
          <w:rFonts w:ascii="Arial Narrow" w:hAnsi="Arial Narrow" w:cs="Times New Roman"/>
          <w:i/>
          <w:iCs/>
          <w:noProof/>
          <w:szCs w:val="24"/>
        </w:rPr>
        <w:t>Neurology</w:t>
      </w:r>
      <w:r w:rsidRPr="00EE0C83">
        <w:rPr>
          <w:rFonts w:ascii="Arial Narrow" w:hAnsi="Arial Narrow" w:cs="Times New Roman"/>
          <w:noProof/>
          <w:szCs w:val="24"/>
        </w:rPr>
        <w:t>, vol. 65, no. 11, pp. 1843–1843, Dec. 2005.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[55]</w:t>
      </w:r>
      <w:r w:rsidRPr="00EE0C83">
        <w:rPr>
          <w:rFonts w:ascii="Arial Narrow" w:hAnsi="Arial Narrow" w:cs="Times New Roman"/>
          <w:noProof/>
          <w:szCs w:val="24"/>
        </w:rPr>
        <w:tab/>
        <w:t xml:space="preserve">M. Sun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“Influence of Heterozygosity for Parkin Mutation on Onset Age in Familial Parkinson Disease,” </w:t>
      </w:r>
      <w:r w:rsidRPr="00EE0C83">
        <w:rPr>
          <w:rFonts w:ascii="Arial Narrow" w:hAnsi="Arial Narrow" w:cs="Times New Roman"/>
          <w:i/>
          <w:iCs/>
          <w:noProof/>
          <w:szCs w:val="24"/>
        </w:rPr>
        <w:t>Arch. Neurol.</w:t>
      </w:r>
      <w:r w:rsidRPr="00EE0C83">
        <w:rPr>
          <w:rFonts w:ascii="Arial Narrow" w:hAnsi="Arial Narrow" w:cs="Times New Roman"/>
          <w:noProof/>
          <w:szCs w:val="24"/>
        </w:rPr>
        <w:t>, vol. 63, no. 6, p. 826, Jun. 2006.</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[56]</w:t>
      </w:r>
      <w:r w:rsidRPr="00EE0C83">
        <w:rPr>
          <w:rFonts w:ascii="Arial Narrow" w:hAnsi="Arial Narrow" w:cs="Times New Roman"/>
          <w:noProof/>
          <w:szCs w:val="24"/>
        </w:rPr>
        <w:tab/>
        <w:t xml:space="preserve">W.-C. Shyu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“Early-onset Parkinson’s disease in a Chinese population: 99mTc-TRODAT-1 SPECT, Parkin gene analysis and clinical study,” </w:t>
      </w:r>
      <w:r w:rsidRPr="00EE0C83">
        <w:rPr>
          <w:rFonts w:ascii="Arial Narrow" w:hAnsi="Arial Narrow" w:cs="Times New Roman"/>
          <w:i/>
          <w:iCs/>
          <w:noProof/>
          <w:szCs w:val="24"/>
        </w:rPr>
        <w:t>Parkinsonism Relat. Disord.</w:t>
      </w:r>
      <w:r w:rsidRPr="00EE0C83">
        <w:rPr>
          <w:rFonts w:ascii="Arial Narrow" w:hAnsi="Arial Narrow" w:cs="Times New Roman"/>
          <w:noProof/>
          <w:szCs w:val="24"/>
        </w:rPr>
        <w:t>, vol. 11, no. 3, pp. 173–180, May 2005.</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cs="Times New Roman"/>
          <w:noProof/>
          <w:szCs w:val="24"/>
        </w:rPr>
      </w:pPr>
      <w:r w:rsidRPr="00EE0C83">
        <w:rPr>
          <w:rFonts w:ascii="Arial Narrow" w:hAnsi="Arial Narrow" w:cs="Times New Roman"/>
          <w:noProof/>
          <w:szCs w:val="24"/>
        </w:rPr>
        <w:t>[57]</w:t>
      </w:r>
      <w:r w:rsidRPr="00EE0C83">
        <w:rPr>
          <w:rFonts w:ascii="Arial Narrow" w:hAnsi="Arial Narrow" w:cs="Times New Roman"/>
          <w:noProof/>
          <w:szCs w:val="24"/>
        </w:rPr>
        <w:tab/>
        <w:t xml:space="preserve">E. M. Valente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“PINK1 mutations are associated with sporadic early-onset parkinsonism,” </w:t>
      </w:r>
      <w:r w:rsidRPr="00EE0C83">
        <w:rPr>
          <w:rFonts w:ascii="Arial Narrow" w:hAnsi="Arial Narrow" w:cs="Times New Roman"/>
          <w:i/>
          <w:iCs/>
          <w:noProof/>
          <w:szCs w:val="24"/>
        </w:rPr>
        <w:t>Ann. Neurol.</w:t>
      </w:r>
      <w:r w:rsidRPr="00EE0C83">
        <w:rPr>
          <w:rFonts w:ascii="Arial Narrow" w:hAnsi="Arial Narrow" w:cs="Times New Roman"/>
          <w:noProof/>
          <w:szCs w:val="24"/>
        </w:rPr>
        <w:t>, vol. 56, no. 3, pp. 336–341, Sep. 2004.</w:t>
      </w:r>
    </w:p>
    <w:p w:rsidR="00EE0C83" w:rsidRPr="00EE0C83" w:rsidRDefault="00EE0C83" w:rsidP="00EE0C83">
      <w:pPr>
        <w:widowControl w:val="0"/>
        <w:autoSpaceDE w:val="0"/>
        <w:autoSpaceDN w:val="0"/>
        <w:adjustRightInd w:val="0"/>
        <w:spacing w:after="0" w:line="240" w:lineRule="auto"/>
        <w:ind w:left="640" w:hanging="640"/>
        <w:rPr>
          <w:rFonts w:ascii="Arial Narrow" w:hAnsi="Arial Narrow"/>
          <w:noProof/>
        </w:rPr>
      </w:pPr>
      <w:r w:rsidRPr="00EE0C83">
        <w:rPr>
          <w:rFonts w:ascii="Arial Narrow" w:hAnsi="Arial Narrow" w:cs="Times New Roman"/>
          <w:noProof/>
          <w:szCs w:val="24"/>
        </w:rPr>
        <w:t>[58]</w:t>
      </w:r>
      <w:r w:rsidRPr="00EE0C83">
        <w:rPr>
          <w:rFonts w:ascii="Arial Narrow" w:hAnsi="Arial Narrow" w:cs="Times New Roman"/>
          <w:noProof/>
          <w:szCs w:val="24"/>
        </w:rPr>
        <w:tab/>
        <w:t xml:space="preserve">Y. Hatano </w:t>
      </w:r>
      <w:r w:rsidRPr="00EE0C83">
        <w:rPr>
          <w:rFonts w:ascii="Arial Narrow" w:hAnsi="Arial Narrow" w:cs="Times New Roman"/>
          <w:i/>
          <w:iCs/>
          <w:noProof/>
          <w:szCs w:val="24"/>
        </w:rPr>
        <w:t>et al.</w:t>
      </w:r>
      <w:r w:rsidRPr="00EE0C83">
        <w:rPr>
          <w:rFonts w:ascii="Arial Narrow" w:hAnsi="Arial Narrow" w:cs="Times New Roman"/>
          <w:noProof/>
          <w:szCs w:val="24"/>
        </w:rPr>
        <w:t xml:space="preserve">, “NovelPINK1 mutations in early-onset parkinsonism,” </w:t>
      </w:r>
      <w:r w:rsidRPr="00EE0C83">
        <w:rPr>
          <w:rFonts w:ascii="Arial Narrow" w:hAnsi="Arial Narrow" w:cs="Times New Roman"/>
          <w:i/>
          <w:iCs/>
          <w:noProof/>
          <w:szCs w:val="24"/>
        </w:rPr>
        <w:t>Ann. Neurol.</w:t>
      </w:r>
      <w:r w:rsidRPr="00EE0C83">
        <w:rPr>
          <w:rFonts w:ascii="Arial Narrow" w:hAnsi="Arial Narrow" w:cs="Times New Roman"/>
          <w:noProof/>
          <w:szCs w:val="24"/>
        </w:rPr>
        <w:t>, vol. 56, no. 3, pp. 424–427, Sep. 2004.</w:t>
      </w:r>
    </w:p>
    <w:p w:rsidR="004E23D9" w:rsidRPr="00F72AB8" w:rsidRDefault="004E23D9" w:rsidP="009E4E8F">
      <w:pPr>
        <w:widowControl w:val="0"/>
        <w:autoSpaceDE w:val="0"/>
        <w:autoSpaceDN w:val="0"/>
        <w:adjustRightInd w:val="0"/>
        <w:spacing w:after="0" w:line="240" w:lineRule="auto"/>
        <w:ind w:left="640" w:hanging="640"/>
        <w:jc w:val="both"/>
        <w:rPr>
          <w:rFonts w:ascii="Arial Narrow" w:hAnsi="Arial Narrow"/>
        </w:rPr>
      </w:pPr>
    </w:p>
    <w:sectPr w:rsidR="004E23D9" w:rsidRPr="00F72AB8" w:rsidSect="00CE69B5">
      <w:headerReference w:type="default" r:id="rId13"/>
      <w:pgSz w:w="12240" w:h="15840"/>
      <w:pgMar w:top="1440" w:right="1440" w:bottom="1440" w:left="1440" w:header="72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FBD" w:rsidRDefault="00221FBD" w:rsidP="00CE69B5">
      <w:pPr>
        <w:spacing w:after="0" w:line="240" w:lineRule="auto"/>
      </w:pPr>
      <w:r>
        <w:separator/>
      </w:r>
    </w:p>
  </w:endnote>
  <w:endnote w:type="continuationSeparator" w:id="0">
    <w:p w:rsidR="00221FBD" w:rsidRDefault="00221FBD" w:rsidP="00CE6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FBD" w:rsidRDefault="00221FBD" w:rsidP="00CE69B5">
      <w:pPr>
        <w:spacing w:after="0" w:line="240" w:lineRule="auto"/>
      </w:pPr>
      <w:r>
        <w:separator/>
      </w:r>
    </w:p>
  </w:footnote>
  <w:footnote w:type="continuationSeparator" w:id="0">
    <w:p w:rsidR="00221FBD" w:rsidRDefault="00221FBD" w:rsidP="00CE6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924705"/>
      <w:docPartObj>
        <w:docPartGallery w:val="Page Numbers (Top of Page)"/>
        <w:docPartUnique/>
      </w:docPartObj>
    </w:sdtPr>
    <w:sdtEndPr>
      <w:rPr>
        <w:rFonts w:ascii="Arial Narrow" w:hAnsi="Arial Narrow"/>
        <w:noProof/>
        <w:sz w:val="20"/>
        <w:szCs w:val="20"/>
      </w:rPr>
    </w:sdtEndPr>
    <w:sdtContent>
      <w:p w:rsidR="00102605" w:rsidRPr="00CE69B5" w:rsidRDefault="00102605" w:rsidP="00CE69B5">
        <w:pPr>
          <w:pStyle w:val="Header"/>
          <w:jc w:val="right"/>
          <w:rPr>
            <w:rFonts w:ascii="Arial Narrow" w:hAnsi="Arial Narrow"/>
            <w:sz w:val="20"/>
            <w:szCs w:val="20"/>
          </w:rPr>
        </w:pPr>
        <w:r w:rsidRPr="00B27A47">
          <w:rPr>
            <w:rFonts w:ascii="Arial Narrow" w:hAnsi="Arial Narrow"/>
            <w:sz w:val="20"/>
            <w:szCs w:val="20"/>
          </w:rPr>
          <w:t xml:space="preserve">Fernandez V, et al, Mendelian genes in clinically diagnosed AD </w:t>
        </w:r>
        <w:r>
          <w:rPr>
            <w:rFonts w:ascii="Arial Narrow" w:hAnsi="Arial Narrow"/>
            <w:sz w:val="20"/>
            <w:szCs w:val="20"/>
          </w:rPr>
          <w:t>–</w:t>
        </w:r>
        <w:r w:rsidRPr="00B27A47">
          <w:rPr>
            <w:rFonts w:ascii="Arial Narrow" w:hAnsi="Arial Narrow"/>
            <w:sz w:val="20"/>
            <w:szCs w:val="20"/>
          </w:rPr>
          <w:t xml:space="preserve"> </w:t>
        </w:r>
        <w:r>
          <w:rPr>
            <w:rFonts w:ascii="Arial Narrow" w:hAnsi="Arial Narrow"/>
            <w:sz w:val="20"/>
            <w:szCs w:val="20"/>
          </w:rPr>
          <w:t>Supplementary results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2E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AF771B"/>
    <w:multiLevelType w:val="multilevel"/>
    <w:tmpl w:val="2E24985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CA"/>
    <w:rsid w:val="00005923"/>
    <w:rsid w:val="00010D42"/>
    <w:rsid w:val="00021FF7"/>
    <w:rsid w:val="000321F2"/>
    <w:rsid w:val="00037BCA"/>
    <w:rsid w:val="0004160D"/>
    <w:rsid w:val="00053B3E"/>
    <w:rsid w:val="00067CF0"/>
    <w:rsid w:val="00072250"/>
    <w:rsid w:val="000B3F06"/>
    <w:rsid w:val="000B6771"/>
    <w:rsid w:val="000E1A30"/>
    <w:rsid w:val="00102605"/>
    <w:rsid w:val="001372B3"/>
    <w:rsid w:val="00142DD5"/>
    <w:rsid w:val="001878B4"/>
    <w:rsid w:val="001910C0"/>
    <w:rsid w:val="00197106"/>
    <w:rsid w:val="001A4C8F"/>
    <w:rsid w:val="001E362A"/>
    <w:rsid w:val="001E6836"/>
    <w:rsid w:val="001E6CE5"/>
    <w:rsid w:val="00221082"/>
    <w:rsid w:val="00221FBD"/>
    <w:rsid w:val="00224E17"/>
    <w:rsid w:val="002325CC"/>
    <w:rsid w:val="00290F36"/>
    <w:rsid w:val="002D05B7"/>
    <w:rsid w:val="002D6BAC"/>
    <w:rsid w:val="00311B0B"/>
    <w:rsid w:val="00315C1C"/>
    <w:rsid w:val="003317C0"/>
    <w:rsid w:val="0034135B"/>
    <w:rsid w:val="00363DF2"/>
    <w:rsid w:val="00367669"/>
    <w:rsid w:val="00371317"/>
    <w:rsid w:val="003741D3"/>
    <w:rsid w:val="00411203"/>
    <w:rsid w:val="00435D50"/>
    <w:rsid w:val="00440D24"/>
    <w:rsid w:val="00440ECC"/>
    <w:rsid w:val="00460D9C"/>
    <w:rsid w:val="00471738"/>
    <w:rsid w:val="00477F6D"/>
    <w:rsid w:val="004912CB"/>
    <w:rsid w:val="00492ED8"/>
    <w:rsid w:val="004A7386"/>
    <w:rsid w:val="004B2BA7"/>
    <w:rsid w:val="004D210C"/>
    <w:rsid w:val="004E23D9"/>
    <w:rsid w:val="004F5D23"/>
    <w:rsid w:val="00503043"/>
    <w:rsid w:val="005325B3"/>
    <w:rsid w:val="00537F09"/>
    <w:rsid w:val="005547F7"/>
    <w:rsid w:val="005A52DF"/>
    <w:rsid w:val="005A6C18"/>
    <w:rsid w:val="005C75A5"/>
    <w:rsid w:val="005D3442"/>
    <w:rsid w:val="005D75D2"/>
    <w:rsid w:val="005E6EE4"/>
    <w:rsid w:val="005F22B6"/>
    <w:rsid w:val="00606D3C"/>
    <w:rsid w:val="00695309"/>
    <w:rsid w:val="006A36FF"/>
    <w:rsid w:val="006F370C"/>
    <w:rsid w:val="00707183"/>
    <w:rsid w:val="007239F0"/>
    <w:rsid w:val="00726FE8"/>
    <w:rsid w:val="007323FF"/>
    <w:rsid w:val="0073511D"/>
    <w:rsid w:val="00745CE4"/>
    <w:rsid w:val="00772BCE"/>
    <w:rsid w:val="007921EF"/>
    <w:rsid w:val="007A44C7"/>
    <w:rsid w:val="007B67FF"/>
    <w:rsid w:val="007F47A0"/>
    <w:rsid w:val="0083237C"/>
    <w:rsid w:val="00843FE7"/>
    <w:rsid w:val="00851BC1"/>
    <w:rsid w:val="00854908"/>
    <w:rsid w:val="00872F73"/>
    <w:rsid w:val="008B11FA"/>
    <w:rsid w:val="00924634"/>
    <w:rsid w:val="00955064"/>
    <w:rsid w:val="0097397D"/>
    <w:rsid w:val="0099199D"/>
    <w:rsid w:val="009A3E8B"/>
    <w:rsid w:val="009C6B2D"/>
    <w:rsid w:val="009E4E8F"/>
    <w:rsid w:val="009F085C"/>
    <w:rsid w:val="009F0C58"/>
    <w:rsid w:val="009F0F70"/>
    <w:rsid w:val="00A34153"/>
    <w:rsid w:val="00A37FEB"/>
    <w:rsid w:val="00A548CC"/>
    <w:rsid w:val="00AD0DBF"/>
    <w:rsid w:val="00AF40C2"/>
    <w:rsid w:val="00B212E0"/>
    <w:rsid w:val="00B2496D"/>
    <w:rsid w:val="00B30F90"/>
    <w:rsid w:val="00B436C6"/>
    <w:rsid w:val="00B63152"/>
    <w:rsid w:val="00B66C91"/>
    <w:rsid w:val="00B725A9"/>
    <w:rsid w:val="00BD2068"/>
    <w:rsid w:val="00C02E1F"/>
    <w:rsid w:val="00C02FD9"/>
    <w:rsid w:val="00C03C75"/>
    <w:rsid w:val="00C11778"/>
    <w:rsid w:val="00CE16C7"/>
    <w:rsid w:val="00CE69B5"/>
    <w:rsid w:val="00D063A8"/>
    <w:rsid w:val="00D2616D"/>
    <w:rsid w:val="00D35E47"/>
    <w:rsid w:val="00DD4222"/>
    <w:rsid w:val="00E0499B"/>
    <w:rsid w:val="00E151C5"/>
    <w:rsid w:val="00E17413"/>
    <w:rsid w:val="00E24DBF"/>
    <w:rsid w:val="00E35465"/>
    <w:rsid w:val="00E605E3"/>
    <w:rsid w:val="00E60C83"/>
    <w:rsid w:val="00E72655"/>
    <w:rsid w:val="00EE0C83"/>
    <w:rsid w:val="00EE6333"/>
    <w:rsid w:val="00F118F4"/>
    <w:rsid w:val="00F41590"/>
    <w:rsid w:val="00F54ADB"/>
    <w:rsid w:val="00F647D1"/>
    <w:rsid w:val="00F71815"/>
    <w:rsid w:val="00F72AB8"/>
    <w:rsid w:val="00F81468"/>
    <w:rsid w:val="00F8262D"/>
    <w:rsid w:val="00F85F32"/>
    <w:rsid w:val="00FB322B"/>
    <w:rsid w:val="00FE1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38008"/>
  <w15:docId w15:val="{C8A42F54-CD48-4C7A-BA73-2037A9AB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A7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576A72"/>
    <w:rPr>
      <w:sz w:val="16"/>
      <w:szCs w:val="16"/>
    </w:rPr>
  </w:style>
  <w:style w:type="character" w:customStyle="1" w:styleId="CommentTextChar">
    <w:name w:val="Comment Text Char"/>
    <w:basedOn w:val="DefaultParagraphFont"/>
    <w:link w:val="CommentText"/>
    <w:uiPriority w:val="99"/>
    <w:semiHidden/>
    <w:qFormat/>
    <w:rsid w:val="00576A72"/>
    <w:rPr>
      <w:sz w:val="20"/>
      <w:szCs w:val="20"/>
    </w:rPr>
  </w:style>
  <w:style w:type="character" w:customStyle="1" w:styleId="BalloonTextChar">
    <w:name w:val="Balloon Text Char"/>
    <w:basedOn w:val="DefaultParagraphFont"/>
    <w:link w:val="BalloonText"/>
    <w:uiPriority w:val="99"/>
    <w:semiHidden/>
    <w:qFormat/>
    <w:rsid w:val="00576A72"/>
    <w:rPr>
      <w:rFonts w:ascii="Tahoma" w:hAnsi="Tahoma" w:cs="Tahoma"/>
      <w:sz w:val="16"/>
      <w:szCs w:val="16"/>
    </w:rPr>
  </w:style>
  <w:style w:type="character" w:customStyle="1" w:styleId="CommentSubjectChar">
    <w:name w:val="Comment Subject Char"/>
    <w:basedOn w:val="CommentTextChar"/>
    <w:link w:val="CommentSubject"/>
    <w:uiPriority w:val="99"/>
    <w:semiHidden/>
    <w:qFormat/>
    <w:rsid w:val="00FE0DB7"/>
    <w:rPr>
      <w:b/>
      <w:bCs/>
      <w:sz w:val="20"/>
      <w:szCs w:val="20"/>
    </w:rPr>
  </w:style>
  <w:style w:type="character" w:customStyle="1" w:styleId="InternetLink">
    <w:name w:val="Internet Link"/>
    <w:basedOn w:val="DefaultParagraphFont"/>
    <w:uiPriority w:val="99"/>
    <w:unhideWhenUsed/>
    <w:rsid w:val="00B1586D"/>
    <w:rPr>
      <w:color w:val="0000FF" w:themeColor="hyperlink"/>
      <w:u w:val="single"/>
    </w:rPr>
  </w:style>
  <w:style w:type="character" w:styleId="FollowedHyperlink">
    <w:name w:val="FollowedHyperlink"/>
    <w:basedOn w:val="DefaultParagraphFont"/>
    <w:uiPriority w:val="99"/>
    <w:semiHidden/>
    <w:unhideWhenUsed/>
    <w:qFormat/>
    <w:rsid w:val="007961BB"/>
    <w:rPr>
      <w:color w:val="800080" w:themeColor="followedHyperlink"/>
      <w:u w:val="single"/>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576A72"/>
    <w:pPr>
      <w:ind w:left="720"/>
      <w:contextualSpacing/>
    </w:pPr>
  </w:style>
  <w:style w:type="paragraph" w:styleId="CommentText">
    <w:name w:val="annotation text"/>
    <w:basedOn w:val="Normal"/>
    <w:link w:val="CommentTextChar"/>
    <w:uiPriority w:val="99"/>
    <w:semiHidden/>
    <w:unhideWhenUsed/>
    <w:qFormat/>
    <w:rsid w:val="00576A72"/>
    <w:pPr>
      <w:spacing w:line="240" w:lineRule="auto"/>
    </w:pPr>
    <w:rPr>
      <w:sz w:val="20"/>
      <w:szCs w:val="20"/>
    </w:rPr>
  </w:style>
  <w:style w:type="paragraph" w:styleId="BalloonText">
    <w:name w:val="Balloon Text"/>
    <w:basedOn w:val="Normal"/>
    <w:link w:val="BalloonTextChar"/>
    <w:uiPriority w:val="99"/>
    <w:semiHidden/>
    <w:unhideWhenUsed/>
    <w:qFormat/>
    <w:rsid w:val="00576A72"/>
    <w:pPr>
      <w:spacing w:after="0" w:line="240" w:lineRule="auto"/>
    </w:pPr>
    <w:rPr>
      <w:rFonts w:ascii="Tahoma" w:hAnsi="Tahoma" w:cs="Tahoma"/>
      <w:sz w:val="16"/>
      <w:szCs w:val="16"/>
    </w:rPr>
  </w:style>
  <w:style w:type="paragraph" w:styleId="CommentSubject">
    <w:name w:val="annotation subject"/>
    <w:basedOn w:val="CommentText"/>
    <w:link w:val="CommentSubjectChar"/>
    <w:uiPriority w:val="99"/>
    <w:semiHidden/>
    <w:unhideWhenUsed/>
    <w:qFormat/>
    <w:rsid w:val="00FE0DB7"/>
    <w:rPr>
      <w:b/>
      <w:bCs/>
    </w:rPr>
  </w:style>
  <w:style w:type="paragraph" w:customStyle="1" w:styleId="TableContents">
    <w:name w:val="Table Contents"/>
    <w:basedOn w:val="Normal"/>
    <w:qFormat/>
  </w:style>
  <w:style w:type="paragraph" w:customStyle="1" w:styleId="TableHeading">
    <w:name w:val="Table Heading"/>
    <w:basedOn w:val="TableContents"/>
    <w:qFormat/>
  </w:style>
  <w:style w:type="paragraph" w:styleId="Header">
    <w:name w:val="header"/>
    <w:basedOn w:val="Normal"/>
    <w:link w:val="HeaderChar"/>
    <w:uiPriority w:val="99"/>
    <w:unhideWhenUsed/>
    <w:rsid w:val="00CE6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9B5"/>
  </w:style>
  <w:style w:type="paragraph" w:styleId="Footer">
    <w:name w:val="footer"/>
    <w:basedOn w:val="Normal"/>
    <w:link w:val="FooterChar"/>
    <w:uiPriority w:val="99"/>
    <w:unhideWhenUsed/>
    <w:rsid w:val="00CE6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9B5"/>
  </w:style>
  <w:style w:type="table" w:styleId="TableGrid">
    <w:name w:val="Table Grid"/>
    <w:basedOn w:val="TableNormal"/>
    <w:uiPriority w:val="39"/>
    <w:rsid w:val="00B436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151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299208">
      <w:bodyDiv w:val="1"/>
      <w:marLeft w:val="0"/>
      <w:marRight w:val="0"/>
      <w:marTop w:val="0"/>
      <w:marBottom w:val="0"/>
      <w:divBdr>
        <w:top w:val="none" w:sz="0" w:space="0" w:color="auto"/>
        <w:left w:val="none" w:sz="0" w:space="0" w:color="auto"/>
        <w:bottom w:val="none" w:sz="0" w:space="0" w:color="auto"/>
        <w:right w:val="none" w:sz="0" w:space="0" w:color="auto"/>
      </w:divBdr>
    </w:div>
    <w:div w:id="1887642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lgen.vib-ua.be/ADMutation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lgen.vib-ua.be/PDmutD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lgen.vib-ua.be/FTDMutatio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olgen.ua.ac.be/admutations/Default.cfm?MT=1&amp;ML=0&amp;Page=Families&amp;MutID=51m" TargetMode="External"/><Relationship Id="rId4" Type="http://schemas.openxmlformats.org/officeDocument/2006/relationships/settings" Target="settings.xml"/><Relationship Id="rId9" Type="http://schemas.openxmlformats.org/officeDocument/2006/relationships/hyperlink" Target="http://www.ncbi.nlm.nih.gov/SNP/snp_ref.cgi?type=rs&amp;rs=rs6375026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50892-B8B9-477D-9D8C-FB17E675B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5424</Words>
  <Characters>30920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Victoria</dc:creator>
  <cp:keywords/>
  <dc:description/>
  <cp:lastModifiedBy>Fernandez Hernandez, Maria-Victoria</cp:lastModifiedBy>
  <cp:revision>4</cp:revision>
  <cp:lastPrinted>2017-04-07T20:21:00Z</cp:lastPrinted>
  <dcterms:created xsi:type="dcterms:W3CDTF">2017-08-11T22:07:00Z</dcterms:created>
  <dcterms:modified xsi:type="dcterms:W3CDTF">2017-10-02T19:37:00Z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ndeley Recent Style Id 0_1">
    <vt:lpwstr>http://www.zotero.org/styles/alzheimers-and-dementia-the-journal-of-the-alzheimers-association</vt:lpwstr>
  </property>
  <property fmtid="{D5CDD505-2E9C-101B-9397-08002B2CF9AE}" pid="8" name="Mendeley Recent Style Id 1_1">
    <vt:lpwstr>http://www.zotero.org/styles/american-medical-association</vt:lpwstr>
  </property>
  <property fmtid="{D5CDD505-2E9C-101B-9397-08002B2CF9AE}" pid="9" name="Mendeley Recent Style Id 2_1">
    <vt:lpwstr>http://www.zotero.org/styles/american-sociological-association</vt:lpwstr>
  </property>
  <property fmtid="{D5CDD505-2E9C-101B-9397-08002B2CF9AE}" pid="10" name="Mendeley Recent Style Id 3_1">
    <vt:lpwstr>http://www.zotero.org/styles/harvard1</vt:lpwstr>
  </property>
  <property fmtid="{D5CDD505-2E9C-101B-9397-08002B2CF9AE}" pid="11" name="Mendeley Recent Style Id 4_1">
    <vt:lpwstr>http://www.zotero.org/styles/ieee</vt:lpwstr>
  </property>
  <property fmtid="{D5CDD505-2E9C-101B-9397-08002B2CF9AE}" pid="12" name="Mendeley Recent Style Id 5_1">
    <vt:lpwstr>http://www.zotero.org/styles/modern-humanities-research-association</vt:lpwstr>
  </property>
  <property fmtid="{D5CDD505-2E9C-101B-9397-08002B2CF9AE}" pid="13" name="Mendeley Recent Style Id 6_1">
    <vt:lpwstr>http://www.zotero.org/styles/modern-language-association</vt:lpwstr>
  </property>
  <property fmtid="{D5CDD505-2E9C-101B-9397-08002B2CF9AE}" pid="14" name="Mendeley Recent Style Id 7_1">
    <vt:lpwstr>http://www.zotero.org/styles/molecular-neurodegeneration</vt:lpwstr>
  </property>
  <property fmtid="{D5CDD505-2E9C-101B-9397-08002B2CF9AE}" pid="15" name="Mendeley Recent Style Id 8_1">
    <vt:lpwstr>http://www.zotero.org/styles/nature</vt:lpwstr>
  </property>
  <property fmtid="{D5CDD505-2E9C-101B-9397-08002B2CF9AE}" pid="16" name="Mendeley Recent Style Id 9_1">
    <vt:lpwstr>http://www.zotero.org/styles/vancouver</vt:lpwstr>
  </property>
  <property fmtid="{D5CDD505-2E9C-101B-9397-08002B2CF9AE}" pid="17" name="Mendeley Recent Style Name 0_1">
    <vt:lpwstr>Alzheimer's &amp; Dementia: The Journal of the Alzheimer's Association</vt:lpwstr>
  </property>
  <property fmtid="{D5CDD505-2E9C-101B-9397-08002B2CF9AE}" pid="18" name="Mendeley Recent Style Name 1_1">
    <vt:lpwstr>American Medical Association</vt:lpwstr>
  </property>
  <property fmtid="{D5CDD505-2E9C-101B-9397-08002B2CF9AE}" pid="19" name="Mendeley Recent Style Name 2_1">
    <vt:lpwstr>American Sociological Association</vt:lpwstr>
  </property>
  <property fmtid="{D5CDD505-2E9C-101B-9397-08002B2CF9AE}" pid="20" name="Mendeley Recent Style Name 3_1">
    <vt:lpwstr>Harvard Reference format 1 (author-date)</vt:lpwstr>
  </property>
  <property fmtid="{D5CDD505-2E9C-101B-9397-08002B2CF9AE}" pid="21" name="Mendeley Recent Style Name 4_1">
    <vt:lpwstr>IEEE</vt:lpwstr>
  </property>
  <property fmtid="{D5CDD505-2E9C-101B-9397-08002B2CF9AE}" pid="22" name="Mendeley Recent Style Name 5_1">
    <vt:lpwstr>Modern Humanities Research Association 3rd edition (note with bibliography)</vt:lpwstr>
  </property>
  <property fmtid="{D5CDD505-2E9C-101B-9397-08002B2CF9AE}" pid="23" name="Mendeley Recent Style Name 6_1">
    <vt:lpwstr>Modern Language Association 7th edition</vt:lpwstr>
  </property>
  <property fmtid="{D5CDD505-2E9C-101B-9397-08002B2CF9AE}" pid="24" name="Mendeley Recent Style Name 7_1">
    <vt:lpwstr>Molecular Neurodegeneration</vt:lpwstr>
  </property>
  <property fmtid="{D5CDD505-2E9C-101B-9397-08002B2CF9AE}" pid="25" name="Mendeley Recent Style Name 8_1">
    <vt:lpwstr>Nature</vt:lpwstr>
  </property>
  <property fmtid="{D5CDD505-2E9C-101B-9397-08002B2CF9AE}" pid="26" name="Mendeley Recent Style Name 9_1">
    <vt:lpwstr>Vancouver</vt:lpwstr>
  </property>
  <property fmtid="{D5CDD505-2E9C-101B-9397-08002B2CF9AE}" pid="27" name="ScaleCrop">
    <vt:bool>false</vt:bool>
  </property>
  <property fmtid="{D5CDD505-2E9C-101B-9397-08002B2CF9AE}" pid="28" name="ShareDoc">
    <vt:bool>false</vt:bool>
  </property>
</Properties>
</file>