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7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2151"/>
        <w:gridCol w:w="2550"/>
        <w:gridCol w:w="960"/>
      </w:tblGrid>
      <w:tr w:rsidR="00D34DF9" w:rsidRPr="00D34DF9" w:rsidTr="000748AD">
        <w:trPr>
          <w:trHeight w:val="300"/>
        </w:trPr>
        <w:tc>
          <w:tcPr>
            <w:tcW w:w="7715" w:type="dxa"/>
            <w:gridSpan w:val="4"/>
            <w:shd w:val="clear" w:color="auto" w:fill="auto"/>
            <w:noWrap/>
            <w:vAlign w:val="center"/>
            <w:hideMark/>
          </w:tcPr>
          <w:p w:rsidR="00D34DF9" w:rsidRPr="00D34DF9" w:rsidRDefault="00FC073F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S5 Table</w:t>
            </w:r>
            <w:r w:rsidR="00D34DF9" w:rsidRPr="00D34DF9">
              <w:rPr>
                <w:rFonts w:ascii="Calibri" w:eastAsia="Times New Roman" w:hAnsi="Calibri" w:cs="Times New Roman"/>
                <w:b/>
                <w:bCs/>
                <w:color w:val="000000"/>
              </w:rPr>
              <w:t>. MiRNA Quality Control Report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Sample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Raw sequences reads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Reads after QC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1227_9-6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20,589,839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3,808,608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18.5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1150_10-9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21,917,654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4,240,663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19.3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1302_6-15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28,623,317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4,473,488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15.6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1150_11-14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21,046,189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3,818,310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18.1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1302_7-23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25,690,380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4,315,700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16.8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1172_8-31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26,684,089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7,558,302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28.3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1172_8-3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20,472,846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3,292,885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16.1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1377_10-3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32,700,657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4,854,037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14.8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1266_9-26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27,629,490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4,631,331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16.8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1204_6-28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20,084,317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3,010,487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1377_10-5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19,816,775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3,582,471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18.1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1204_7-26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20,989,381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3,446,069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16.4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1207_5-21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34,634,025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5,404,645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15.6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1286_6-18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16,132,447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3,337,452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20.7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1207_6-6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23,893,973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5,270,562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22.1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1208_10-19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10,922,016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2,476,890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22.7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1208_9-26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22,624,004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4,221,108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18.7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1227_8-21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30,593,669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5,350,958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17.5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1266_10-27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24,766,915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4,458,776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</w:tr>
      <w:tr w:rsidR="00D34DF9" w:rsidRPr="00D34DF9" w:rsidTr="00D34DF9">
        <w:trPr>
          <w:trHeight w:val="300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1286_7-25</w:t>
            </w:r>
          </w:p>
        </w:tc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2,951,200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230,036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34DF9" w:rsidRPr="00D34DF9" w:rsidRDefault="00D34DF9" w:rsidP="00D34D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4DF9">
              <w:rPr>
                <w:rFonts w:ascii="Calibri" w:eastAsia="Times New Roman" w:hAnsi="Calibri" w:cs="Times New Roman"/>
                <w:color w:val="000000"/>
              </w:rPr>
              <w:t>7.8</w:t>
            </w:r>
          </w:p>
        </w:tc>
      </w:tr>
    </w:tbl>
    <w:p w:rsidR="00D61B6C" w:rsidRDefault="00D3074F"/>
    <w:sectPr w:rsidR="00D61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F9"/>
    <w:rsid w:val="00B47FD0"/>
    <w:rsid w:val="00D3074F"/>
    <w:rsid w:val="00D34DF9"/>
    <w:rsid w:val="00E0126A"/>
    <w:rsid w:val="00FC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Polotsky, Alex</dc:creator>
  <cp:lastModifiedBy>Potts, Nathaniel</cp:lastModifiedBy>
  <cp:revision>2</cp:revision>
  <dcterms:created xsi:type="dcterms:W3CDTF">2015-09-22T21:23:00Z</dcterms:created>
  <dcterms:modified xsi:type="dcterms:W3CDTF">2015-09-22T21:23:00Z</dcterms:modified>
</cp:coreProperties>
</file>