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F5E" w:rsidRPr="00F71496" w:rsidRDefault="005B4F5E" w:rsidP="005B4F5E">
      <w:pPr>
        <w:spacing w:after="0" w:line="480" w:lineRule="auto"/>
        <w:rPr>
          <w:rFonts w:ascii="Arial" w:eastAsia="Times New Roman" w:hAnsi="Arial" w:cs="Arial"/>
          <w:b/>
        </w:rPr>
      </w:pPr>
      <w:bookmarkStart w:id="0" w:name="_GoBack"/>
      <w:bookmarkEnd w:id="0"/>
      <w:r w:rsidRPr="00F71496">
        <w:rPr>
          <w:rFonts w:ascii="Arial" w:eastAsia="Times New Roman" w:hAnsi="Arial" w:cs="Arial"/>
          <w:b/>
        </w:rPr>
        <w:t>S</w:t>
      </w:r>
      <w:r w:rsidRPr="005B4F5E">
        <w:rPr>
          <w:rFonts w:ascii="Arial" w:eastAsia="Times New Roman" w:hAnsi="Arial" w:cs="Arial"/>
          <w:b/>
        </w:rPr>
        <w:t>1</w:t>
      </w:r>
      <w:r w:rsidR="00752805">
        <w:rPr>
          <w:rFonts w:ascii="Arial" w:eastAsia="Times New Roman" w:hAnsi="Arial" w:cs="Arial"/>
          <w:b/>
        </w:rPr>
        <w:t>0</w:t>
      </w:r>
      <w:r w:rsidRPr="00F71496">
        <w:rPr>
          <w:rFonts w:ascii="Arial" w:eastAsia="Times New Roman" w:hAnsi="Arial" w:cs="Arial"/>
          <w:b/>
        </w:rPr>
        <w:t xml:space="preserve"> Table. </w:t>
      </w:r>
      <w:proofErr w:type="gramStart"/>
      <w:r w:rsidRPr="00F71496">
        <w:rPr>
          <w:rFonts w:ascii="Arial" w:eastAsia="Times New Roman" w:hAnsi="Arial" w:cs="Arial"/>
          <w:b/>
        </w:rPr>
        <w:t>rs4803381</w:t>
      </w:r>
      <w:proofErr w:type="gramEnd"/>
      <w:r w:rsidRPr="00F71496">
        <w:rPr>
          <w:rFonts w:ascii="Arial" w:eastAsia="Times New Roman" w:hAnsi="Arial" w:cs="Arial"/>
          <w:b/>
        </w:rPr>
        <w:t xml:space="preserve"> and Abstinence by Pharmacotherapy Randomization.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1591"/>
        <w:gridCol w:w="981"/>
        <w:gridCol w:w="1031"/>
        <w:gridCol w:w="1028"/>
        <w:gridCol w:w="1097"/>
        <w:gridCol w:w="1028"/>
        <w:gridCol w:w="964"/>
        <w:gridCol w:w="1028"/>
      </w:tblGrid>
      <w:tr w:rsidR="005B4F5E" w:rsidRPr="00F71496" w:rsidTr="004335BE">
        <w:tc>
          <w:tcPr>
            <w:tcW w:w="828" w:type="dxa"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F71496">
              <w:rPr>
                <w:rFonts w:ascii="Arial" w:hAnsi="Arial" w:cs="Arial"/>
              </w:rPr>
              <w:t>ABS</w:t>
            </w:r>
            <w:r w:rsidRPr="00F71496">
              <w:rPr>
                <w:rFonts w:ascii="Arial" w:hAnsi="Arial" w:cs="Arial"/>
                <w:vertAlign w:val="superscript"/>
              </w:rPr>
              <w:t>a</w:t>
            </w:r>
            <w:proofErr w:type="spellEnd"/>
          </w:p>
        </w:tc>
        <w:tc>
          <w:tcPr>
            <w:tcW w:w="1591" w:type="dxa"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F71496">
              <w:rPr>
                <w:rFonts w:ascii="Arial" w:hAnsi="Arial" w:cs="Arial"/>
              </w:rPr>
              <w:t>PRG</w:t>
            </w:r>
            <w:r w:rsidRPr="00F71496">
              <w:rPr>
                <w:rFonts w:ascii="Arial" w:hAnsi="Arial" w:cs="Arial"/>
                <w:vertAlign w:val="superscript"/>
              </w:rPr>
              <w:t>b</w:t>
            </w:r>
            <w:proofErr w:type="spellEnd"/>
          </w:p>
        </w:tc>
        <w:tc>
          <w:tcPr>
            <w:tcW w:w="98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N</w:t>
            </w:r>
          </w:p>
        </w:tc>
        <w:tc>
          <w:tcPr>
            <w:tcW w:w="103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OR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LCI</w:t>
            </w:r>
          </w:p>
        </w:tc>
        <w:tc>
          <w:tcPr>
            <w:tcW w:w="1097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UCI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SE</w:t>
            </w:r>
          </w:p>
        </w:tc>
        <w:tc>
          <w:tcPr>
            <w:tcW w:w="964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  <w:i/>
              </w:rPr>
            </w:pPr>
            <w:r w:rsidRPr="00F71496">
              <w:rPr>
                <w:rFonts w:ascii="Arial" w:hAnsi="Arial" w:cs="Arial"/>
                <w:i/>
              </w:rPr>
              <w:t>t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P</w:t>
            </w:r>
          </w:p>
        </w:tc>
      </w:tr>
      <w:tr w:rsidR="005B4F5E" w:rsidRPr="00F71496" w:rsidTr="004335BE">
        <w:tc>
          <w:tcPr>
            <w:tcW w:w="828" w:type="dxa"/>
            <w:vMerge w:val="restart"/>
            <w:vAlign w:val="center"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EOT</w:t>
            </w:r>
          </w:p>
        </w:tc>
        <w:tc>
          <w:tcPr>
            <w:tcW w:w="1591" w:type="dxa"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BUP</w:t>
            </w:r>
          </w:p>
        </w:tc>
        <w:tc>
          <w:tcPr>
            <w:tcW w:w="98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557</w:t>
            </w:r>
          </w:p>
        </w:tc>
        <w:tc>
          <w:tcPr>
            <w:tcW w:w="103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0.907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0.687</w:t>
            </w:r>
          </w:p>
        </w:tc>
        <w:tc>
          <w:tcPr>
            <w:tcW w:w="1097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1.198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0.129</w:t>
            </w:r>
          </w:p>
        </w:tc>
        <w:tc>
          <w:tcPr>
            <w:tcW w:w="964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-0.69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0.493</w:t>
            </w:r>
          </w:p>
        </w:tc>
      </w:tr>
      <w:tr w:rsidR="005B4F5E" w:rsidRPr="00F71496" w:rsidTr="004335BE">
        <w:tc>
          <w:tcPr>
            <w:tcW w:w="828" w:type="dxa"/>
            <w:vMerge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NRT+BUP</w:t>
            </w:r>
          </w:p>
        </w:tc>
        <w:tc>
          <w:tcPr>
            <w:tcW w:w="98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326</w:t>
            </w:r>
          </w:p>
        </w:tc>
        <w:tc>
          <w:tcPr>
            <w:tcW w:w="103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1.024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0.714</w:t>
            </w:r>
          </w:p>
        </w:tc>
        <w:tc>
          <w:tcPr>
            <w:tcW w:w="1097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1.469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0.189</w:t>
            </w:r>
          </w:p>
        </w:tc>
        <w:tc>
          <w:tcPr>
            <w:tcW w:w="964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0.13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0.898</w:t>
            </w:r>
          </w:p>
        </w:tc>
      </w:tr>
      <w:tr w:rsidR="005B4F5E" w:rsidRPr="00F71496" w:rsidTr="004335BE">
        <w:tc>
          <w:tcPr>
            <w:tcW w:w="828" w:type="dxa"/>
            <w:vMerge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PLA</w:t>
            </w:r>
          </w:p>
        </w:tc>
        <w:tc>
          <w:tcPr>
            <w:tcW w:w="98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451</w:t>
            </w:r>
          </w:p>
        </w:tc>
        <w:tc>
          <w:tcPr>
            <w:tcW w:w="103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0.989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0.713</w:t>
            </w:r>
          </w:p>
        </w:tc>
        <w:tc>
          <w:tcPr>
            <w:tcW w:w="1097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1.373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0.165</w:t>
            </w:r>
          </w:p>
        </w:tc>
        <w:tc>
          <w:tcPr>
            <w:tcW w:w="964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-0.06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0.948</w:t>
            </w:r>
          </w:p>
        </w:tc>
      </w:tr>
      <w:tr w:rsidR="005B4F5E" w:rsidRPr="00F71496" w:rsidTr="004335BE">
        <w:tc>
          <w:tcPr>
            <w:tcW w:w="828" w:type="dxa"/>
            <w:vMerge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VAR</w:t>
            </w:r>
          </w:p>
        </w:tc>
        <w:tc>
          <w:tcPr>
            <w:tcW w:w="98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469</w:t>
            </w:r>
          </w:p>
        </w:tc>
        <w:tc>
          <w:tcPr>
            <w:tcW w:w="103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1.147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0.871</w:t>
            </w:r>
          </w:p>
        </w:tc>
        <w:tc>
          <w:tcPr>
            <w:tcW w:w="1097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1.511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0.161</w:t>
            </w:r>
          </w:p>
        </w:tc>
        <w:tc>
          <w:tcPr>
            <w:tcW w:w="964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0.98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0.328</w:t>
            </w:r>
          </w:p>
        </w:tc>
      </w:tr>
      <w:tr w:rsidR="005B4F5E" w:rsidRPr="00F71496" w:rsidTr="004335BE">
        <w:tc>
          <w:tcPr>
            <w:tcW w:w="828" w:type="dxa"/>
            <w:vMerge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NRT</w:t>
            </w:r>
          </w:p>
        </w:tc>
        <w:tc>
          <w:tcPr>
            <w:tcW w:w="98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684</w:t>
            </w:r>
          </w:p>
        </w:tc>
        <w:tc>
          <w:tcPr>
            <w:tcW w:w="103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1.215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0.962</w:t>
            </w:r>
          </w:p>
        </w:tc>
        <w:tc>
          <w:tcPr>
            <w:tcW w:w="1097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1.535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0.145</w:t>
            </w:r>
          </w:p>
        </w:tc>
        <w:tc>
          <w:tcPr>
            <w:tcW w:w="964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1.63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0.103</w:t>
            </w:r>
          </w:p>
        </w:tc>
      </w:tr>
      <w:tr w:rsidR="005B4F5E" w:rsidRPr="00F71496" w:rsidTr="004335BE">
        <w:tc>
          <w:tcPr>
            <w:tcW w:w="828" w:type="dxa"/>
            <w:vMerge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  <w:i/>
              </w:rPr>
            </w:pPr>
            <w:r w:rsidRPr="00F71496">
              <w:rPr>
                <w:rFonts w:ascii="Arial" w:hAnsi="Arial" w:cs="Arial"/>
                <w:i/>
              </w:rPr>
              <w:t>NRT patch</w:t>
            </w:r>
          </w:p>
        </w:tc>
        <w:tc>
          <w:tcPr>
            <w:tcW w:w="98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  <w:i/>
              </w:rPr>
            </w:pPr>
            <w:r w:rsidRPr="00F71496">
              <w:rPr>
                <w:rFonts w:ascii="Arial" w:hAnsi="Arial" w:cs="Arial"/>
                <w:i/>
              </w:rPr>
              <w:t>339</w:t>
            </w:r>
          </w:p>
        </w:tc>
        <w:tc>
          <w:tcPr>
            <w:tcW w:w="103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  <w:i/>
              </w:rPr>
            </w:pPr>
            <w:r w:rsidRPr="00F71496">
              <w:rPr>
                <w:rFonts w:ascii="Arial" w:hAnsi="Arial" w:cs="Arial"/>
                <w:i/>
              </w:rPr>
              <w:t>1.348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  <w:i/>
              </w:rPr>
            </w:pPr>
            <w:r w:rsidRPr="00F71496">
              <w:rPr>
                <w:rFonts w:ascii="Arial" w:hAnsi="Arial" w:cs="Arial"/>
                <w:i/>
              </w:rPr>
              <w:t>0.961</w:t>
            </w:r>
          </w:p>
        </w:tc>
        <w:tc>
          <w:tcPr>
            <w:tcW w:w="1097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  <w:i/>
              </w:rPr>
            </w:pPr>
            <w:r w:rsidRPr="00F71496">
              <w:rPr>
                <w:rFonts w:ascii="Arial" w:hAnsi="Arial" w:cs="Arial"/>
                <w:i/>
              </w:rPr>
              <w:t>1.890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  <w:i/>
              </w:rPr>
            </w:pPr>
            <w:r w:rsidRPr="00F71496">
              <w:rPr>
                <w:rFonts w:ascii="Arial" w:hAnsi="Arial" w:cs="Arial"/>
                <w:i/>
              </w:rPr>
              <w:t>0.232</w:t>
            </w:r>
          </w:p>
        </w:tc>
        <w:tc>
          <w:tcPr>
            <w:tcW w:w="964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  <w:i/>
              </w:rPr>
            </w:pPr>
            <w:r w:rsidRPr="00F71496">
              <w:rPr>
                <w:rFonts w:ascii="Arial" w:hAnsi="Arial" w:cs="Arial"/>
                <w:i/>
              </w:rPr>
              <w:t>1.73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  <w:i/>
              </w:rPr>
            </w:pPr>
            <w:r w:rsidRPr="00F71496">
              <w:rPr>
                <w:rFonts w:ascii="Arial" w:hAnsi="Arial" w:cs="Arial"/>
                <w:i/>
              </w:rPr>
              <w:t>0.084</w:t>
            </w:r>
          </w:p>
        </w:tc>
      </w:tr>
      <w:tr w:rsidR="005B4F5E" w:rsidRPr="00F71496" w:rsidTr="004335BE">
        <w:tc>
          <w:tcPr>
            <w:tcW w:w="828" w:type="dxa"/>
            <w:vMerge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NRT lozenge</w:t>
            </w:r>
          </w:p>
        </w:tc>
        <w:tc>
          <w:tcPr>
            <w:tcW w:w="98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191</w:t>
            </w:r>
          </w:p>
        </w:tc>
        <w:tc>
          <w:tcPr>
            <w:tcW w:w="103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1.194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0.771</w:t>
            </w:r>
          </w:p>
        </w:tc>
        <w:tc>
          <w:tcPr>
            <w:tcW w:w="1097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1.848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0.266</w:t>
            </w:r>
          </w:p>
        </w:tc>
        <w:tc>
          <w:tcPr>
            <w:tcW w:w="964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0.79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0.427</w:t>
            </w:r>
          </w:p>
        </w:tc>
      </w:tr>
      <w:tr w:rsidR="005B4F5E" w:rsidRPr="00F71496" w:rsidTr="004335BE">
        <w:tc>
          <w:tcPr>
            <w:tcW w:w="828" w:type="dxa"/>
            <w:vMerge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NRT spray</w:t>
            </w:r>
          </w:p>
        </w:tc>
        <w:tc>
          <w:tcPr>
            <w:tcW w:w="98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154</w:t>
            </w:r>
          </w:p>
        </w:tc>
        <w:tc>
          <w:tcPr>
            <w:tcW w:w="103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0.854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0.458</w:t>
            </w:r>
          </w:p>
        </w:tc>
        <w:tc>
          <w:tcPr>
            <w:tcW w:w="1097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1.594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0.272</w:t>
            </w:r>
          </w:p>
        </w:tc>
        <w:tc>
          <w:tcPr>
            <w:tcW w:w="964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-0.50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0.620</w:t>
            </w:r>
          </w:p>
        </w:tc>
      </w:tr>
      <w:tr w:rsidR="005B4F5E" w:rsidRPr="00F71496" w:rsidTr="004335BE">
        <w:tc>
          <w:tcPr>
            <w:tcW w:w="828" w:type="dxa"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8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03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097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964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</w:p>
        </w:tc>
      </w:tr>
      <w:tr w:rsidR="005B4F5E" w:rsidRPr="00F71496" w:rsidTr="004335BE">
        <w:tc>
          <w:tcPr>
            <w:tcW w:w="828" w:type="dxa"/>
            <w:vMerge w:val="restart"/>
            <w:vAlign w:val="center"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6MO</w:t>
            </w:r>
          </w:p>
        </w:tc>
        <w:tc>
          <w:tcPr>
            <w:tcW w:w="1591" w:type="dxa"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BUP</w:t>
            </w:r>
          </w:p>
        </w:tc>
        <w:tc>
          <w:tcPr>
            <w:tcW w:w="98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557</w:t>
            </w:r>
          </w:p>
        </w:tc>
        <w:tc>
          <w:tcPr>
            <w:tcW w:w="103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0.896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0.662</w:t>
            </w:r>
          </w:p>
        </w:tc>
        <w:tc>
          <w:tcPr>
            <w:tcW w:w="1097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1.211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0.138</w:t>
            </w:r>
          </w:p>
        </w:tc>
        <w:tc>
          <w:tcPr>
            <w:tcW w:w="964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-0.72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0.474</w:t>
            </w:r>
          </w:p>
        </w:tc>
      </w:tr>
      <w:tr w:rsidR="005B4F5E" w:rsidRPr="00F71496" w:rsidTr="004335BE">
        <w:tc>
          <w:tcPr>
            <w:tcW w:w="828" w:type="dxa"/>
            <w:vMerge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  <w:b/>
              </w:rPr>
            </w:pPr>
            <w:r w:rsidRPr="00F71496">
              <w:rPr>
                <w:rFonts w:ascii="Arial" w:hAnsi="Arial" w:cs="Arial"/>
                <w:b/>
              </w:rPr>
              <w:t>CBUP+NRT</w:t>
            </w:r>
          </w:p>
        </w:tc>
        <w:tc>
          <w:tcPr>
            <w:tcW w:w="98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  <w:b/>
              </w:rPr>
            </w:pPr>
            <w:r w:rsidRPr="00F71496">
              <w:rPr>
                <w:rFonts w:ascii="Arial" w:hAnsi="Arial" w:cs="Arial"/>
                <w:b/>
              </w:rPr>
              <w:t>66</w:t>
            </w:r>
          </w:p>
        </w:tc>
        <w:tc>
          <w:tcPr>
            <w:tcW w:w="103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  <w:b/>
              </w:rPr>
            </w:pPr>
            <w:r w:rsidRPr="00F71496">
              <w:rPr>
                <w:rFonts w:ascii="Arial" w:hAnsi="Arial" w:cs="Arial"/>
                <w:b/>
              </w:rPr>
              <w:t>0.291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  <w:b/>
              </w:rPr>
            </w:pPr>
            <w:r w:rsidRPr="00F71496">
              <w:rPr>
                <w:rFonts w:ascii="Arial" w:hAnsi="Arial" w:cs="Arial"/>
                <w:b/>
              </w:rPr>
              <w:t>0.101</w:t>
            </w:r>
          </w:p>
        </w:tc>
        <w:tc>
          <w:tcPr>
            <w:tcW w:w="1097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  <w:b/>
              </w:rPr>
            </w:pPr>
            <w:r w:rsidRPr="00F71496">
              <w:rPr>
                <w:rFonts w:ascii="Arial" w:hAnsi="Arial" w:cs="Arial"/>
                <w:b/>
              </w:rPr>
              <w:t>0.842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  <w:b/>
              </w:rPr>
            </w:pPr>
            <w:r w:rsidRPr="00F71496">
              <w:rPr>
                <w:rFonts w:ascii="Arial" w:hAnsi="Arial" w:cs="Arial"/>
                <w:b/>
              </w:rPr>
              <w:t>0.158</w:t>
            </w:r>
          </w:p>
        </w:tc>
        <w:tc>
          <w:tcPr>
            <w:tcW w:w="964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  <w:b/>
              </w:rPr>
            </w:pPr>
            <w:r w:rsidRPr="00F71496">
              <w:rPr>
                <w:rFonts w:ascii="Arial" w:hAnsi="Arial" w:cs="Arial"/>
                <w:b/>
              </w:rPr>
              <w:t>-2.28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  <w:b/>
              </w:rPr>
            </w:pPr>
            <w:r w:rsidRPr="00F71496">
              <w:rPr>
                <w:rFonts w:ascii="Arial" w:hAnsi="Arial" w:cs="Arial"/>
                <w:b/>
              </w:rPr>
              <w:t>0.023</w:t>
            </w:r>
          </w:p>
        </w:tc>
      </w:tr>
      <w:tr w:rsidR="005B4F5E" w:rsidRPr="00F71496" w:rsidTr="004335BE">
        <w:tc>
          <w:tcPr>
            <w:tcW w:w="828" w:type="dxa"/>
            <w:vMerge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CNRT+BUP</w:t>
            </w:r>
          </w:p>
        </w:tc>
        <w:tc>
          <w:tcPr>
            <w:tcW w:w="98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99</w:t>
            </w:r>
          </w:p>
        </w:tc>
        <w:tc>
          <w:tcPr>
            <w:tcW w:w="103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0.660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0.324</w:t>
            </w:r>
          </w:p>
        </w:tc>
        <w:tc>
          <w:tcPr>
            <w:tcW w:w="1097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1.348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0.240</w:t>
            </w:r>
          </w:p>
        </w:tc>
        <w:tc>
          <w:tcPr>
            <w:tcW w:w="964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-1.14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0.255</w:t>
            </w:r>
          </w:p>
        </w:tc>
      </w:tr>
      <w:tr w:rsidR="005B4F5E" w:rsidRPr="00F71496" w:rsidTr="004335BE">
        <w:tc>
          <w:tcPr>
            <w:tcW w:w="828" w:type="dxa"/>
            <w:vMerge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91" w:type="dxa"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NFT</w:t>
            </w:r>
          </w:p>
        </w:tc>
        <w:tc>
          <w:tcPr>
            <w:tcW w:w="98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161</w:t>
            </w:r>
          </w:p>
        </w:tc>
        <w:tc>
          <w:tcPr>
            <w:tcW w:w="103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0.650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0.321</w:t>
            </w:r>
          </w:p>
        </w:tc>
        <w:tc>
          <w:tcPr>
            <w:tcW w:w="1097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1.315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0.234</w:t>
            </w:r>
          </w:p>
        </w:tc>
        <w:tc>
          <w:tcPr>
            <w:tcW w:w="964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-1.20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0.231</w:t>
            </w:r>
          </w:p>
        </w:tc>
      </w:tr>
      <w:tr w:rsidR="005B4F5E" w:rsidRPr="00F71496" w:rsidTr="004335BE">
        <w:tc>
          <w:tcPr>
            <w:tcW w:w="828" w:type="dxa"/>
            <w:vMerge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PLA</w:t>
            </w:r>
          </w:p>
        </w:tc>
        <w:tc>
          <w:tcPr>
            <w:tcW w:w="98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451</w:t>
            </w:r>
          </w:p>
        </w:tc>
        <w:tc>
          <w:tcPr>
            <w:tcW w:w="103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1.131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0.790</w:t>
            </w:r>
          </w:p>
        </w:tc>
        <w:tc>
          <w:tcPr>
            <w:tcW w:w="1097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1.618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0.207</w:t>
            </w:r>
          </w:p>
        </w:tc>
        <w:tc>
          <w:tcPr>
            <w:tcW w:w="964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0.67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0.502</w:t>
            </w:r>
          </w:p>
        </w:tc>
      </w:tr>
      <w:tr w:rsidR="005B4F5E" w:rsidRPr="00F71496" w:rsidTr="004335BE">
        <w:tc>
          <w:tcPr>
            <w:tcW w:w="828" w:type="dxa"/>
            <w:vMerge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VAR</w:t>
            </w:r>
          </w:p>
        </w:tc>
        <w:tc>
          <w:tcPr>
            <w:tcW w:w="98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469</w:t>
            </w:r>
          </w:p>
        </w:tc>
        <w:tc>
          <w:tcPr>
            <w:tcW w:w="103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0.920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0.699</w:t>
            </w:r>
          </w:p>
        </w:tc>
        <w:tc>
          <w:tcPr>
            <w:tcW w:w="1097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1.210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0.129</w:t>
            </w:r>
          </w:p>
        </w:tc>
        <w:tc>
          <w:tcPr>
            <w:tcW w:w="964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-0.60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0.550</w:t>
            </w:r>
          </w:p>
        </w:tc>
      </w:tr>
      <w:tr w:rsidR="005B4F5E" w:rsidRPr="00F71496" w:rsidTr="004335BE">
        <w:tc>
          <w:tcPr>
            <w:tcW w:w="828" w:type="dxa"/>
            <w:vMerge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  <w:i/>
              </w:rPr>
            </w:pPr>
            <w:r w:rsidRPr="00F71496">
              <w:rPr>
                <w:rFonts w:ascii="Arial" w:hAnsi="Arial" w:cs="Arial"/>
                <w:i/>
              </w:rPr>
              <w:t>NRT</w:t>
            </w:r>
          </w:p>
        </w:tc>
        <w:tc>
          <w:tcPr>
            <w:tcW w:w="98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  <w:i/>
              </w:rPr>
            </w:pPr>
            <w:r w:rsidRPr="00F71496">
              <w:rPr>
                <w:rFonts w:ascii="Arial" w:hAnsi="Arial" w:cs="Arial"/>
                <w:i/>
              </w:rPr>
              <w:t>684</w:t>
            </w:r>
          </w:p>
        </w:tc>
        <w:tc>
          <w:tcPr>
            <w:tcW w:w="103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  <w:i/>
              </w:rPr>
            </w:pPr>
            <w:r w:rsidRPr="00F71496">
              <w:rPr>
                <w:rFonts w:ascii="Arial" w:hAnsi="Arial" w:cs="Arial"/>
                <w:i/>
              </w:rPr>
              <w:t>1.252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  <w:i/>
              </w:rPr>
            </w:pPr>
            <w:r w:rsidRPr="00F71496">
              <w:rPr>
                <w:rFonts w:ascii="Arial" w:hAnsi="Arial" w:cs="Arial"/>
                <w:i/>
              </w:rPr>
              <w:t>0.976</w:t>
            </w:r>
          </w:p>
        </w:tc>
        <w:tc>
          <w:tcPr>
            <w:tcW w:w="1097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  <w:i/>
              </w:rPr>
            </w:pPr>
            <w:r w:rsidRPr="00F71496">
              <w:rPr>
                <w:rFonts w:ascii="Arial" w:hAnsi="Arial" w:cs="Arial"/>
                <w:i/>
              </w:rPr>
              <w:t>1.606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  <w:i/>
              </w:rPr>
            </w:pPr>
            <w:r w:rsidRPr="00F71496">
              <w:rPr>
                <w:rFonts w:ascii="Arial" w:hAnsi="Arial" w:cs="Arial"/>
                <w:i/>
              </w:rPr>
              <w:t>0.158</w:t>
            </w:r>
          </w:p>
        </w:tc>
        <w:tc>
          <w:tcPr>
            <w:tcW w:w="964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  <w:i/>
              </w:rPr>
            </w:pPr>
            <w:r w:rsidRPr="00F71496">
              <w:rPr>
                <w:rFonts w:ascii="Arial" w:hAnsi="Arial" w:cs="Arial"/>
                <w:i/>
              </w:rPr>
              <w:t>1.77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  <w:i/>
              </w:rPr>
            </w:pPr>
            <w:r w:rsidRPr="00F71496">
              <w:rPr>
                <w:rFonts w:ascii="Arial" w:hAnsi="Arial" w:cs="Arial"/>
                <w:i/>
              </w:rPr>
              <w:t>0.077</w:t>
            </w:r>
          </w:p>
        </w:tc>
      </w:tr>
      <w:tr w:rsidR="005B4F5E" w:rsidRPr="00F71496" w:rsidTr="004335BE">
        <w:tc>
          <w:tcPr>
            <w:tcW w:w="828" w:type="dxa"/>
            <w:vMerge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  <w:i/>
              </w:rPr>
            </w:pPr>
            <w:r w:rsidRPr="00F71496">
              <w:rPr>
                <w:rFonts w:ascii="Arial" w:hAnsi="Arial" w:cs="Arial"/>
                <w:i/>
              </w:rPr>
              <w:t>NRT patch</w:t>
            </w:r>
          </w:p>
        </w:tc>
        <w:tc>
          <w:tcPr>
            <w:tcW w:w="98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  <w:i/>
              </w:rPr>
            </w:pPr>
            <w:r w:rsidRPr="00F71496">
              <w:rPr>
                <w:rFonts w:ascii="Arial" w:hAnsi="Arial" w:cs="Arial"/>
                <w:i/>
              </w:rPr>
              <w:t>339</w:t>
            </w:r>
          </w:p>
        </w:tc>
        <w:tc>
          <w:tcPr>
            <w:tcW w:w="103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  <w:i/>
              </w:rPr>
            </w:pPr>
            <w:r w:rsidRPr="00F71496">
              <w:rPr>
                <w:rFonts w:ascii="Arial" w:hAnsi="Arial" w:cs="Arial"/>
                <w:i/>
              </w:rPr>
              <w:t>1.386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  <w:i/>
              </w:rPr>
            </w:pPr>
            <w:r w:rsidRPr="00F71496">
              <w:rPr>
                <w:rFonts w:ascii="Arial" w:hAnsi="Arial" w:cs="Arial"/>
                <w:i/>
              </w:rPr>
              <w:t>0.973</w:t>
            </w:r>
          </w:p>
        </w:tc>
        <w:tc>
          <w:tcPr>
            <w:tcW w:w="1097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  <w:i/>
              </w:rPr>
            </w:pPr>
            <w:r w:rsidRPr="00F71496">
              <w:rPr>
                <w:rFonts w:ascii="Arial" w:hAnsi="Arial" w:cs="Arial"/>
                <w:i/>
              </w:rPr>
              <w:t>1.975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  <w:i/>
              </w:rPr>
            </w:pPr>
            <w:r w:rsidRPr="00F71496">
              <w:rPr>
                <w:rFonts w:ascii="Arial" w:hAnsi="Arial" w:cs="Arial"/>
                <w:i/>
              </w:rPr>
              <w:t>0.250</w:t>
            </w:r>
          </w:p>
        </w:tc>
        <w:tc>
          <w:tcPr>
            <w:tcW w:w="964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  <w:i/>
              </w:rPr>
            </w:pPr>
            <w:r w:rsidRPr="00F71496">
              <w:rPr>
                <w:rFonts w:ascii="Arial" w:hAnsi="Arial" w:cs="Arial"/>
                <w:i/>
              </w:rPr>
              <w:t>1.81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  <w:i/>
              </w:rPr>
            </w:pPr>
            <w:r w:rsidRPr="00F71496">
              <w:rPr>
                <w:rFonts w:ascii="Arial" w:hAnsi="Arial" w:cs="Arial"/>
                <w:i/>
              </w:rPr>
              <w:t>0.071</w:t>
            </w:r>
          </w:p>
        </w:tc>
      </w:tr>
      <w:tr w:rsidR="005B4F5E" w:rsidRPr="00F71496" w:rsidTr="004335BE">
        <w:tc>
          <w:tcPr>
            <w:tcW w:w="828" w:type="dxa"/>
            <w:vMerge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NRT lozenge</w:t>
            </w:r>
          </w:p>
        </w:tc>
        <w:tc>
          <w:tcPr>
            <w:tcW w:w="98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191</w:t>
            </w:r>
          </w:p>
        </w:tc>
        <w:tc>
          <w:tcPr>
            <w:tcW w:w="103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1.278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0.813</w:t>
            </w:r>
          </w:p>
        </w:tc>
        <w:tc>
          <w:tcPr>
            <w:tcW w:w="1097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2.008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0.295</w:t>
            </w:r>
          </w:p>
        </w:tc>
        <w:tc>
          <w:tcPr>
            <w:tcW w:w="964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1.06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0.287</w:t>
            </w:r>
          </w:p>
        </w:tc>
      </w:tr>
      <w:tr w:rsidR="005B4F5E" w:rsidRPr="00F71496" w:rsidTr="004335BE">
        <w:tc>
          <w:tcPr>
            <w:tcW w:w="828" w:type="dxa"/>
            <w:vMerge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B4F5E" w:rsidRPr="00F71496" w:rsidRDefault="005B4F5E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NRT spray</w:t>
            </w:r>
          </w:p>
        </w:tc>
        <w:tc>
          <w:tcPr>
            <w:tcW w:w="98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154</w:t>
            </w:r>
          </w:p>
        </w:tc>
        <w:tc>
          <w:tcPr>
            <w:tcW w:w="1031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0.903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0.462</w:t>
            </w:r>
          </w:p>
        </w:tc>
        <w:tc>
          <w:tcPr>
            <w:tcW w:w="1097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1.766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0.309</w:t>
            </w:r>
          </w:p>
        </w:tc>
        <w:tc>
          <w:tcPr>
            <w:tcW w:w="964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-0.30</w:t>
            </w:r>
          </w:p>
        </w:tc>
        <w:tc>
          <w:tcPr>
            <w:tcW w:w="1028" w:type="dxa"/>
          </w:tcPr>
          <w:p w:rsidR="005B4F5E" w:rsidRPr="00F71496" w:rsidRDefault="005B4F5E" w:rsidP="004335BE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0.766</w:t>
            </w:r>
          </w:p>
        </w:tc>
      </w:tr>
    </w:tbl>
    <w:p w:rsidR="005B4F5E" w:rsidRPr="00F71496" w:rsidRDefault="005B4F5E" w:rsidP="005B4F5E">
      <w:pPr>
        <w:spacing w:after="0" w:line="480" w:lineRule="auto"/>
        <w:rPr>
          <w:rFonts w:ascii="Arial" w:eastAsia="Times New Roman" w:hAnsi="Arial" w:cs="Arial"/>
        </w:rPr>
      </w:pPr>
      <w:proofErr w:type="spellStart"/>
      <w:proofErr w:type="gramStart"/>
      <w:r w:rsidRPr="00F71496">
        <w:rPr>
          <w:rFonts w:ascii="Arial" w:eastAsia="Times New Roman" w:hAnsi="Arial" w:cs="Arial"/>
          <w:vertAlign w:val="superscript"/>
        </w:rPr>
        <w:t>a</w:t>
      </w:r>
      <w:r w:rsidRPr="00F71496">
        <w:rPr>
          <w:rFonts w:ascii="Arial" w:eastAsia="Times New Roman" w:hAnsi="Arial" w:cs="Arial"/>
        </w:rPr>
        <w:t>EOT</w:t>
      </w:r>
      <w:proofErr w:type="spellEnd"/>
      <w:proofErr w:type="gramEnd"/>
      <w:r w:rsidRPr="00F71496">
        <w:rPr>
          <w:rFonts w:ascii="Arial" w:eastAsia="Times New Roman" w:hAnsi="Arial" w:cs="Arial"/>
        </w:rPr>
        <w:t xml:space="preserve">, end of treatment. </w:t>
      </w:r>
      <w:proofErr w:type="gramStart"/>
      <w:r w:rsidRPr="00F71496">
        <w:rPr>
          <w:rFonts w:ascii="Arial" w:eastAsia="Times New Roman" w:hAnsi="Arial" w:cs="Arial"/>
        </w:rPr>
        <w:t>6MO, six months.</w:t>
      </w:r>
      <w:proofErr w:type="gramEnd"/>
      <w:r w:rsidRPr="00F71496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F71496">
        <w:rPr>
          <w:rFonts w:ascii="Arial" w:eastAsia="Times New Roman" w:hAnsi="Arial" w:cs="Arial"/>
          <w:vertAlign w:val="superscript"/>
        </w:rPr>
        <w:t>b</w:t>
      </w:r>
      <w:r w:rsidRPr="00F71496">
        <w:rPr>
          <w:rFonts w:ascii="Arial" w:eastAsia="Times New Roman" w:hAnsi="Arial" w:cs="Arial"/>
        </w:rPr>
        <w:t>BUP</w:t>
      </w:r>
      <w:proofErr w:type="spellEnd"/>
      <w:r w:rsidRPr="00F71496">
        <w:rPr>
          <w:rFonts w:ascii="Arial" w:eastAsia="Times New Roman" w:hAnsi="Arial" w:cs="Arial"/>
        </w:rPr>
        <w:t>=</w:t>
      </w:r>
      <w:proofErr w:type="gramEnd"/>
      <w:r w:rsidRPr="00F71496">
        <w:rPr>
          <w:rFonts w:ascii="Arial" w:eastAsia="Times New Roman" w:hAnsi="Arial" w:cs="Arial"/>
        </w:rPr>
        <w:t>bupropion; NRT+BUP=nicotine replacement therapy (NRT) and BUP to EOT</w:t>
      </w:r>
      <w:r w:rsidR="003E1076">
        <w:rPr>
          <w:rFonts w:ascii="Arial" w:eastAsia="Times New Roman" w:hAnsi="Arial" w:cs="Arial"/>
        </w:rPr>
        <w:t xml:space="preserve"> (12 weeks)</w:t>
      </w:r>
      <w:r w:rsidRPr="00F71496">
        <w:rPr>
          <w:rFonts w:ascii="Arial" w:eastAsia="Times New Roman" w:hAnsi="Arial" w:cs="Arial"/>
        </w:rPr>
        <w:t xml:space="preserve">; </w:t>
      </w:r>
      <w:r w:rsidR="003E1076">
        <w:rPr>
          <w:rFonts w:ascii="Arial" w:eastAsia="Times New Roman" w:hAnsi="Arial" w:cs="Arial"/>
        </w:rPr>
        <w:t xml:space="preserve">then individuals were randomized to </w:t>
      </w:r>
      <w:r w:rsidRPr="00F71496">
        <w:rPr>
          <w:rFonts w:ascii="Arial" w:eastAsia="Times New Roman" w:hAnsi="Arial" w:cs="Arial"/>
        </w:rPr>
        <w:t>CBUP+NRT=chro</w:t>
      </w:r>
      <w:r w:rsidR="003E1076">
        <w:rPr>
          <w:rFonts w:ascii="Arial" w:eastAsia="Times New Roman" w:hAnsi="Arial" w:cs="Arial"/>
        </w:rPr>
        <w:t xml:space="preserve">nic BUP and NRT, CNRT+BUP=chronic NRT and BUP, or </w:t>
      </w:r>
      <w:r w:rsidRPr="00F71496">
        <w:rPr>
          <w:rFonts w:ascii="Arial" w:eastAsia="Times New Roman" w:hAnsi="Arial" w:cs="Arial"/>
        </w:rPr>
        <w:t>NFT=no further treatment</w:t>
      </w:r>
      <w:r w:rsidR="003E1076">
        <w:rPr>
          <w:rFonts w:ascii="Arial" w:eastAsia="Times New Roman" w:hAnsi="Arial" w:cs="Arial"/>
        </w:rPr>
        <w:t>,</w:t>
      </w:r>
      <w:r w:rsidRPr="00F71496">
        <w:rPr>
          <w:rFonts w:ascii="Arial" w:eastAsia="Times New Roman" w:hAnsi="Arial" w:cs="Arial"/>
        </w:rPr>
        <w:t xml:space="preserve"> from EOT to </w:t>
      </w:r>
      <w:r w:rsidR="003E1076">
        <w:rPr>
          <w:rFonts w:ascii="Arial" w:eastAsia="Times New Roman" w:hAnsi="Arial" w:cs="Arial"/>
        </w:rPr>
        <w:t>12 months</w:t>
      </w:r>
      <w:r w:rsidRPr="00F71496">
        <w:rPr>
          <w:rFonts w:ascii="Arial" w:eastAsia="Times New Roman" w:hAnsi="Arial" w:cs="Arial"/>
        </w:rPr>
        <w:t>;  PLA=placebo; VAR=</w:t>
      </w:r>
      <w:proofErr w:type="spellStart"/>
      <w:r w:rsidRPr="00F71496">
        <w:rPr>
          <w:rFonts w:ascii="Arial" w:eastAsia="Times New Roman" w:hAnsi="Arial" w:cs="Arial"/>
        </w:rPr>
        <w:t>varenicline</w:t>
      </w:r>
      <w:proofErr w:type="spellEnd"/>
      <w:r w:rsidRPr="00F71496">
        <w:rPr>
          <w:rFonts w:ascii="Arial" w:eastAsia="Times New Roman" w:hAnsi="Arial" w:cs="Arial"/>
        </w:rPr>
        <w:t>; NRT= randomized to NRT patch, NRT lozenge, or to NRT spray.</w:t>
      </w:r>
    </w:p>
    <w:p w:rsidR="005B4F5E" w:rsidRDefault="005B4F5E" w:rsidP="005B4F5E">
      <w:pPr>
        <w:spacing w:after="0" w:line="480" w:lineRule="auto"/>
        <w:rPr>
          <w:rFonts w:ascii="Arial" w:eastAsia="Times New Roman" w:hAnsi="Arial" w:cs="Arial"/>
          <w:b/>
        </w:rPr>
      </w:pPr>
    </w:p>
    <w:sectPr w:rsidR="005B4F5E" w:rsidSect="00B2403C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F5E"/>
    <w:rsid w:val="001169BC"/>
    <w:rsid w:val="00204409"/>
    <w:rsid w:val="003E1076"/>
    <w:rsid w:val="005B4F5E"/>
    <w:rsid w:val="00621320"/>
    <w:rsid w:val="00752805"/>
    <w:rsid w:val="008C13C6"/>
    <w:rsid w:val="009A41C8"/>
    <w:rsid w:val="00B330C1"/>
    <w:rsid w:val="00BC6199"/>
    <w:rsid w:val="00D0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F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B4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F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B4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SRI International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abergen</dc:creator>
  <cp:lastModifiedBy>Potts, Nathaniel</cp:lastModifiedBy>
  <cp:revision>2</cp:revision>
  <dcterms:created xsi:type="dcterms:W3CDTF">2015-08-26T21:19:00Z</dcterms:created>
  <dcterms:modified xsi:type="dcterms:W3CDTF">2015-08-26T21:19:00Z</dcterms:modified>
</cp:coreProperties>
</file>